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2EC1" w14:textId="3AA3DCD9" w:rsidR="00F233A4" w:rsidRDefault="00BD479B" w:rsidP="00D03A53">
      <w:pPr>
        <w:ind w:left="0"/>
        <w:jc w:val="center"/>
        <w:rPr>
          <w:b/>
          <w:sz w:val="28"/>
          <w:szCs w:val="28"/>
        </w:rPr>
      </w:pPr>
      <w:r>
        <w:rPr>
          <w:b/>
          <w:sz w:val="28"/>
          <w:szCs w:val="28"/>
        </w:rPr>
        <w:t>WESTON ON THE GREEN PARISH COUNCIL</w:t>
      </w:r>
    </w:p>
    <w:p w14:paraId="3453D466" w14:textId="154EDF7B" w:rsidR="00536352" w:rsidRPr="00CF50E4" w:rsidRDefault="00536352" w:rsidP="00D03A53">
      <w:pPr>
        <w:ind w:left="0"/>
        <w:jc w:val="center"/>
        <w:rPr>
          <w:b/>
          <w:sz w:val="28"/>
          <w:szCs w:val="28"/>
        </w:rPr>
      </w:pPr>
      <w:r w:rsidRPr="00CF50E4">
        <w:rPr>
          <w:b/>
          <w:sz w:val="28"/>
          <w:szCs w:val="28"/>
        </w:rPr>
        <w:t>MINUTES</w:t>
      </w:r>
    </w:p>
    <w:p w14:paraId="0F0814D7" w14:textId="000002E0" w:rsidR="00536352" w:rsidRPr="00BF7FA5" w:rsidRDefault="00536352" w:rsidP="00536352">
      <w:pPr>
        <w:ind w:left="0"/>
        <w:jc w:val="center"/>
        <w:rPr>
          <w:b/>
          <w:spacing w:val="1"/>
          <w:sz w:val="20"/>
          <w:szCs w:val="20"/>
        </w:rPr>
      </w:pPr>
      <w:r w:rsidRPr="00212F6C">
        <w:rPr>
          <w:b/>
          <w:sz w:val="20"/>
          <w:szCs w:val="20"/>
        </w:rPr>
        <w:t xml:space="preserve">For the </w:t>
      </w:r>
      <w:r w:rsidR="00CA6530">
        <w:rPr>
          <w:b/>
          <w:sz w:val="20"/>
          <w:szCs w:val="20"/>
        </w:rPr>
        <w:t>A</w:t>
      </w:r>
      <w:r w:rsidR="007031D9">
        <w:rPr>
          <w:b/>
          <w:sz w:val="20"/>
          <w:szCs w:val="20"/>
        </w:rPr>
        <w:t xml:space="preserve">nnual </w:t>
      </w:r>
      <w:r w:rsidR="00CA6530">
        <w:rPr>
          <w:b/>
          <w:sz w:val="20"/>
          <w:szCs w:val="20"/>
        </w:rPr>
        <w:t>M</w:t>
      </w:r>
      <w:r w:rsidRPr="00212F6C">
        <w:rPr>
          <w:b/>
          <w:spacing w:val="1"/>
          <w:sz w:val="20"/>
          <w:szCs w:val="20"/>
        </w:rPr>
        <w:t>eet</w:t>
      </w:r>
      <w:r w:rsidRPr="00212F6C">
        <w:rPr>
          <w:b/>
          <w:sz w:val="20"/>
          <w:szCs w:val="20"/>
        </w:rPr>
        <w:t>i</w:t>
      </w:r>
      <w:r w:rsidRPr="00212F6C">
        <w:rPr>
          <w:b/>
          <w:spacing w:val="-1"/>
          <w:sz w:val="20"/>
          <w:szCs w:val="20"/>
        </w:rPr>
        <w:t>n</w:t>
      </w:r>
      <w:r w:rsidRPr="00212F6C">
        <w:rPr>
          <w:b/>
          <w:sz w:val="20"/>
          <w:szCs w:val="20"/>
        </w:rPr>
        <w:t>g</w:t>
      </w:r>
      <w:r w:rsidRPr="00212F6C">
        <w:rPr>
          <w:b/>
          <w:spacing w:val="-11"/>
          <w:sz w:val="20"/>
          <w:szCs w:val="20"/>
        </w:rPr>
        <w:t xml:space="preserve"> of </w:t>
      </w:r>
      <w:r w:rsidR="007031D9">
        <w:rPr>
          <w:b/>
          <w:spacing w:val="-11"/>
          <w:sz w:val="20"/>
          <w:szCs w:val="20"/>
        </w:rPr>
        <w:t xml:space="preserve">the </w:t>
      </w:r>
      <w:r w:rsidRPr="00212F6C">
        <w:rPr>
          <w:b/>
          <w:spacing w:val="-1"/>
          <w:sz w:val="20"/>
          <w:szCs w:val="20"/>
        </w:rPr>
        <w:t>P</w:t>
      </w:r>
      <w:r w:rsidRPr="00212F6C">
        <w:rPr>
          <w:b/>
          <w:spacing w:val="1"/>
          <w:sz w:val="20"/>
          <w:szCs w:val="20"/>
        </w:rPr>
        <w:t>ar</w:t>
      </w:r>
      <w:r w:rsidRPr="00212F6C">
        <w:rPr>
          <w:b/>
          <w:sz w:val="20"/>
          <w:szCs w:val="20"/>
        </w:rPr>
        <w:t>i</w:t>
      </w:r>
      <w:r w:rsidRPr="00212F6C">
        <w:rPr>
          <w:b/>
          <w:spacing w:val="1"/>
          <w:sz w:val="20"/>
          <w:szCs w:val="20"/>
        </w:rPr>
        <w:t>s</w:t>
      </w:r>
      <w:r w:rsidRPr="00212F6C">
        <w:rPr>
          <w:b/>
          <w:sz w:val="20"/>
          <w:szCs w:val="20"/>
        </w:rPr>
        <w:t>h</w:t>
      </w:r>
      <w:r w:rsidRPr="00212F6C">
        <w:rPr>
          <w:b/>
          <w:spacing w:val="-9"/>
          <w:sz w:val="20"/>
          <w:szCs w:val="20"/>
        </w:rPr>
        <w:t xml:space="preserve"> </w:t>
      </w:r>
      <w:r w:rsidRPr="00AC3165">
        <w:rPr>
          <w:b/>
          <w:sz w:val="20"/>
          <w:szCs w:val="20"/>
        </w:rPr>
        <w:t>C</w:t>
      </w:r>
      <w:r w:rsidRPr="00AC3165">
        <w:rPr>
          <w:b/>
          <w:spacing w:val="1"/>
          <w:sz w:val="20"/>
          <w:szCs w:val="20"/>
        </w:rPr>
        <w:t>o</w:t>
      </w:r>
      <w:r w:rsidRPr="00AC3165">
        <w:rPr>
          <w:b/>
          <w:spacing w:val="-1"/>
          <w:sz w:val="20"/>
          <w:szCs w:val="20"/>
        </w:rPr>
        <w:t>un</w:t>
      </w:r>
      <w:r w:rsidRPr="00AC3165">
        <w:rPr>
          <w:b/>
          <w:spacing w:val="1"/>
          <w:sz w:val="20"/>
          <w:szCs w:val="20"/>
        </w:rPr>
        <w:t>ci</w:t>
      </w:r>
      <w:r w:rsidRPr="00AC3165">
        <w:rPr>
          <w:b/>
          <w:sz w:val="20"/>
          <w:szCs w:val="20"/>
        </w:rPr>
        <w:t xml:space="preserve">l, </w:t>
      </w:r>
      <w:r w:rsidRPr="00BF7FA5">
        <w:rPr>
          <w:b/>
          <w:sz w:val="20"/>
          <w:szCs w:val="20"/>
        </w:rPr>
        <w:t xml:space="preserve">held </w:t>
      </w:r>
      <w:r w:rsidR="007031D9">
        <w:rPr>
          <w:b/>
          <w:sz w:val="20"/>
          <w:szCs w:val="20"/>
        </w:rPr>
        <w:t xml:space="preserve">in Village Hall </w:t>
      </w:r>
      <w:r w:rsidRPr="00BF7FA5">
        <w:rPr>
          <w:b/>
          <w:sz w:val="20"/>
          <w:szCs w:val="20"/>
        </w:rPr>
        <w:t xml:space="preserve">on </w:t>
      </w:r>
      <w:r w:rsidR="00E466ED">
        <w:rPr>
          <w:b/>
          <w:sz w:val="20"/>
          <w:szCs w:val="20"/>
        </w:rPr>
        <w:t>Wedn</w:t>
      </w:r>
      <w:r w:rsidR="00BC7502" w:rsidRPr="00BF7FA5">
        <w:rPr>
          <w:b/>
          <w:sz w:val="20"/>
          <w:szCs w:val="20"/>
        </w:rPr>
        <w:t>es</w:t>
      </w:r>
      <w:r w:rsidR="00473691" w:rsidRPr="00BF7FA5">
        <w:rPr>
          <w:b/>
          <w:sz w:val="20"/>
          <w:szCs w:val="20"/>
        </w:rPr>
        <w:t>d</w:t>
      </w:r>
      <w:r w:rsidRPr="00BF7FA5">
        <w:rPr>
          <w:b/>
          <w:sz w:val="20"/>
          <w:szCs w:val="20"/>
        </w:rPr>
        <w:t>ay</w:t>
      </w:r>
      <w:r w:rsidR="00E466ED">
        <w:rPr>
          <w:b/>
          <w:sz w:val="20"/>
          <w:szCs w:val="20"/>
        </w:rPr>
        <w:t xml:space="preserve"> </w:t>
      </w:r>
      <w:r w:rsidR="0041229F">
        <w:rPr>
          <w:b/>
          <w:sz w:val="20"/>
          <w:szCs w:val="20"/>
        </w:rPr>
        <w:t>7</w:t>
      </w:r>
      <w:r w:rsidR="0041229F" w:rsidRPr="0041229F">
        <w:rPr>
          <w:b/>
          <w:sz w:val="20"/>
          <w:szCs w:val="20"/>
          <w:vertAlign w:val="superscript"/>
        </w:rPr>
        <w:t>th</w:t>
      </w:r>
      <w:r w:rsidR="0041229F">
        <w:rPr>
          <w:b/>
          <w:sz w:val="20"/>
          <w:szCs w:val="20"/>
        </w:rPr>
        <w:t xml:space="preserve"> </w:t>
      </w:r>
      <w:r w:rsidR="00BD6FA6">
        <w:rPr>
          <w:b/>
          <w:sz w:val="20"/>
          <w:szCs w:val="20"/>
        </w:rPr>
        <w:t>May</w:t>
      </w:r>
      <w:r w:rsidR="00BF7FA5" w:rsidRPr="00BF7FA5">
        <w:rPr>
          <w:b/>
          <w:sz w:val="20"/>
          <w:szCs w:val="20"/>
        </w:rPr>
        <w:t xml:space="preserve"> </w:t>
      </w:r>
      <w:r w:rsidRPr="00BF7FA5">
        <w:rPr>
          <w:b/>
          <w:sz w:val="20"/>
          <w:szCs w:val="20"/>
        </w:rPr>
        <w:t>202</w:t>
      </w:r>
      <w:r w:rsidR="0041229F">
        <w:rPr>
          <w:b/>
          <w:sz w:val="20"/>
          <w:szCs w:val="20"/>
        </w:rPr>
        <w:t>5</w:t>
      </w:r>
    </w:p>
    <w:p w14:paraId="771716AB" w14:textId="426D2DE0" w:rsidR="007031D9" w:rsidRDefault="00536352" w:rsidP="007031D9">
      <w:pPr>
        <w:ind w:left="0"/>
        <w:jc w:val="center"/>
        <w:rPr>
          <w:b/>
          <w:spacing w:val="1"/>
          <w:sz w:val="20"/>
          <w:szCs w:val="20"/>
        </w:rPr>
      </w:pPr>
      <w:r w:rsidRPr="00BF7FA5">
        <w:rPr>
          <w:b/>
          <w:spacing w:val="1"/>
          <w:sz w:val="20"/>
          <w:szCs w:val="20"/>
        </w:rPr>
        <w:t>Meeting Number 2</w:t>
      </w:r>
      <w:r w:rsidR="0041229F">
        <w:rPr>
          <w:b/>
          <w:spacing w:val="1"/>
          <w:sz w:val="20"/>
          <w:szCs w:val="20"/>
        </w:rPr>
        <w:t>5</w:t>
      </w:r>
      <w:r w:rsidR="007F224C">
        <w:rPr>
          <w:b/>
          <w:spacing w:val="1"/>
          <w:sz w:val="20"/>
          <w:szCs w:val="20"/>
        </w:rPr>
        <w:t>.4</w:t>
      </w:r>
      <w:r w:rsidR="0041229F">
        <w:rPr>
          <w:b/>
          <w:spacing w:val="1"/>
          <w:sz w:val="20"/>
          <w:szCs w:val="20"/>
        </w:rPr>
        <w:t>22</w:t>
      </w:r>
    </w:p>
    <w:p w14:paraId="2DBA8B1A" w14:textId="77777777" w:rsidR="007031D9" w:rsidRPr="00DD3223" w:rsidRDefault="007031D9" w:rsidP="007031D9">
      <w:pPr>
        <w:ind w:left="0"/>
        <w:jc w:val="center"/>
        <w:rPr>
          <w:b/>
          <w:spacing w:val="1"/>
          <w:sz w:val="20"/>
          <w:szCs w:val="20"/>
        </w:rPr>
      </w:pPr>
    </w:p>
    <w:p w14:paraId="43F65852" w14:textId="59F4120A" w:rsidR="007031D9" w:rsidRPr="009D6980" w:rsidRDefault="007031D9" w:rsidP="007031D9">
      <w:pPr>
        <w:ind w:left="0"/>
        <w:jc w:val="both"/>
        <w:rPr>
          <w:bCs w:val="0"/>
          <w:sz w:val="20"/>
          <w:szCs w:val="20"/>
        </w:rPr>
      </w:pPr>
      <w:r w:rsidRPr="009D6980">
        <w:rPr>
          <w:b/>
          <w:sz w:val="20"/>
          <w:szCs w:val="20"/>
        </w:rPr>
        <w:t>2</w:t>
      </w:r>
      <w:r w:rsidR="008F60BE" w:rsidRPr="009D6980">
        <w:rPr>
          <w:b/>
          <w:sz w:val="20"/>
          <w:szCs w:val="20"/>
        </w:rPr>
        <w:t>5</w:t>
      </w:r>
      <w:r w:rsidR="007F224C" w:rsidRPr="009D6980">
        <w:rPr>
          <w:b/>
          <w:sz w:val="20"/>
          <w:szCs w:val="20"/>
        </w:rPr>
        <w:t>.4</w:t>
      </w:r>
      <w:r w:rsidR="008F60BE" w:rsidRPr="009D6980">
        <w:rPr>
          <w:b/>
          <w:sz w:val="20"/>
          <w:szCs w:val="20"/>
        </w:rPr>
        <w:t>22</w:t>
      </w:r>
      <w:r w:rsidRPr="009D6980">
        <w:rPr>
          <w:b/>
          <w:sz w:val="20"/>
          <w:szCs w:val="20"/>
        </w:rPr>
        <w:t>.1</w:t>
      </w:r>
      <w:r w:rsidRPr="009D6980">
        <w:rPr>
          <w:bCs w:val="0"/>
          <w:sz w:val="20"/>
          <w:szCs w:val="20"/>
        </w:rPr>
        <w:tab/>
      </w:r>
      <w:r w:rsidRPr="009D6980">
        <w:rPr>
          <w:b/>
          <w:sz w:val="20"/>
          <w:szCs w:val="20"/>
        </w:rPr>
        <w:t>To</w:t>
      </w:r>
      <w:r w:rsidRPr="009D6980">
        <w:rPr>
          <w:b/>
          <w:spacing w:val="-3"/>
          <w:sz w:val="20"/>
          <w:szCs w:val="20"/>
        </w:rPr>
        <w:t xml:space="preserve"> </w:t>
      </w:r>
      <w:r w:rsidRPr="009D6980">
        <w:rPr>
          <w:b/>
          <w:sz w:val="20"/>
          <w:szCs w:val="20"/>
        </w:rPr>
        <w:t>Receive</w:t>
      </w:r>
      <w:r w:rsidRPr="009D6980">
        <w:rPr>
          <w:b/>
          <w:spacing w:val="-8"/>
          <w:sz w:val="20"/>
          <w:szCs w:val="20"/>
        </w:rPr>
        <w:t xml:space="preserve">: </w:t>
      </w:r>
      <w:r w:rsidRPr="009D6980">
        <w:rPr>
          <w:bCs w:val="0"/>
          <w:spacing w:val="-8"/>
          <w:sz w:val="20"/>
          <w:szCs w:val="20"/>
        </w:rPr>
        <w:t>A</w:t>
      </w:r>
      <w:r w:rsidRPr="009D6980">
        <w:rPr>
          <w:sz w:val="20"/>
          <w:szCs w:val="20"/>
        </w:rPr>
        <w:t>polog</w:t>
      </w:r>
      <w:r w:rsidRPr="009D6980">
        <w:rPr>
          <w:spacing w:val="1"/>
          <w:sz w:val="20"/>
          <w:szCs w:val="20"/>
        </w:rPr>
        <w:t>i</w:t>
      </w:r>
      <w:r w:rsidRPr="009D6980">
        <w:rPr>
          <w:sz w:val="20"/>
          <w:szCs w:val="20"/>
        </w:rPr>
        <w:t>es</w:t>
      </w:r>
      <w:r w:rsidRPr="009D6980">
        <w:rPr>
          <w:spacing w:val="-10"/>
          <w:sz w:val="20"/>
          <w:szCs w:val="20"/>
        </w:rPr>
        <w:t xml:space="preserve"> </w:t>
      </w:r>
      <w:r w:rsidRPr="009D6980">
        <w:rPr>
          <w:sz w:val="20"/>
          <w:szCs w:val="20"/>
        </w:rPr>
        <w:t>for</w:t>
      </w:r>
      <w:r w:rsidRPr="009D6980">
        <w:rPr>
          <w:spacing w:val="-3"/>
          <w:sz w:val="20"/>
          <w:szCs w:val="20"/>
        </w:rPr>
        <w:t xml:space="preserve"> </w:t>
      </w:r>
      <w:r w:rsidRPr="009D6980">
        <w:rPr>
          <w:sz w:val="20"/>
          <w:szCs w:val="20"/>
        </w:rPr>
        <w:t>non-attendance</w:t>
      </w:r>
    </w:p>
    <w:p w14:paraId="040EA11E" w14:textId="77777777" w:rsidR="00DD0CF0" w:rsidRPr="009D6980" w:rsidRDefault="00DD0CF0" w:rsidP="00DD0CF0">
      <w:pPr>
        <w:ind w:left="0"/>
        <w:jc w:val="both"/>
        <w:rPr>
          <w:color w:val="000000" w:themeColor="text1"/>
          <w:sz w:val="20"/>
          <w:szCs w:val="20"/>
        </w:rPr>
      </w:pPr>
      <w:r w:rsidRPr="009D6980">
        <w:rPr>
          <w:color w:val="000000" w:themeColor="text1"/>
          <w:sz w:val="20"/>
          <w:szCs w:val="20"/>
        </w:rPr>
        <w:t>Councillors Bohm (DB), Davies (SD), Miller (JM) and Aldridge (MA) were in attendance. Councillor Rowan sent her apologies which were accepted.</w:t>
      </w:r>
    </w:p>
    <w:p w14:paraId="4047A1E3" w14:textId="77777777" w:rsidR="00DD0CF0" w:rsidRPr="009D6980" w:rsidRDefault="00DD0CF0" w:rsidP="00DD0CF0">
      <w:pPr>
        <w:ind w:left="0"/>
        <w:jc w:val="both"/>
        <w:rPr>
          <w:sz w:val="20"/>
          <w:szCs w:val="20"/>
        </w:rPr>
      </w:pPr>
      <w:r w:rsidRPr="009D6980">
        <w:rPr>
          <w:sz w:val="20"/>
          <w:szCs w:val="20"/>
        </w:rPr>
        <w:t xml:space="preserve">Councillor </w:t>
      </w:r>
      <w:r w:rsidRPr="00E308B1">
        <w:t>Coton</w:t>
      </w:r>
      <w:r w:rsidRPr="009D6980">
        <w:rPr>
          <w:sz w:val="20"/>
          <w:szCs w:val="20"/>
        </w:rPr>
        <w:t xml:space="preserve"> (Cherwell District Council) was in attendance for the whole meeting.</w:t>
      </w:r>
    </w:p>
    <w:p w14:paraId="171A5ED4" w14:textId="77777777" w:rsidR="00DD0CF0" w:rsidRPr="009D6980" w:rsidRDefault="00DD0CF0" w:rsidP="00DD0CF0">
      <w:pPr>
        <w:ind w:left="0"/>
        <w:jc w:val="both"/>
        <w:rPr>
          <w:sz w:val="20"/>
          <w:szCs w:val="20"/>
        </w:rPr>
      </w:pPr>
      <w:r w:rsidRPr="009D6980">
        <w:rPr>
          <w:sz w:val="20"/>
          <w:szCs w:val="20"/>
        </w:rPr>
        <w:t>4 members of the public were in attendance.</w:t>
      </w:r>
    </w:p>
    <w:p w14:paraId="49C8B7F5" w14:textId="77777777" w:rsidR="00DD0CF0" w:rsidRPr="009D6980" w:rsidRDefault="00DD0CF0" w:rsidP="007031D9">
      <w:pPr>
        <w:spacing w:before="65"/>
        <w:ind w:hanging="1440"/>
        <w:rPr>
          <w:b/>
          <w:sz w:val="20"/>
          <w:szCs w:val="20"/>
        </w:rPr>
      </w:pPr>
    </w:p>
    <w:p w14:paraId="4BCD8D04" w14:textId="020D0D6D" w:rsidR="007031D9" w:rsidRPr="009D6980" w:rsidRDefault="007031D9" w:rsidP="007031D9">
      <w:pPr>
        <w:spacing w:before="65"/>
        <w:ind w:hanging="1440"/>
        <w:rPr>
          <w:sz w:val="20"/>
          <w:szCs w:val="20"/>
        </w:rPr>
      </w:pPr>
      <w:r w:rsidRPr="009D6980">
        <w:rPr>
          <w:b/>
          <w:sz w:val="20"/>
          <w:szCs w:val="20"/>
        </w:rPr>
        <w:t>2</w:t>
      </w:r>
      <w:r w:rsidR="00432274" w:rsidRPr="009D6980">
        <w:rPr>
          <w:b/>
          <w:sz w:val="20"/>
          <w:szCs w:val="20"/>
        </w:rPr>
        <w:t>5</w:t>
      </w:r>
      <w:r w:rsidR="00B66BAB" w:rsidRPr="009D6980">
        <w:rPr>
          <w:b/>
          <w:sz w:val="20"/>
          <w:szCs w:val="20"/>
        </w:rPr>
        <w:t>.4</w:t>
      </w:r>
      <w:r w:rsidR="00432274" w:rsidRPr="009D6980">
        <w:rPr>
          <w:b/>
          <w:sz w:val="20"/>
          <w:szCs w:val="20"/>
        </w:rPr>
        <w:t>22</w:t>
      </w:r>
      <w:r w:rsidRPr="009D6980">
        <w:rPr>
          <w:b/>
          <w:sz w:val="20"/>
          <w:szCs w:val="20"/>
        </w:rPr>
        <w:t>.2</w:t>
      </w:r>
      <w:r w:rsidRPr="009D6980">
        <w:rPr>
          <w:b/>
          <w:sz w:val="20"/>
          <w:szCs w:val="20"/>
        </w:rPr>
        <w:tab/>
        <w:t>Resolution: To Elect</w:t>
      </w:r>
      <w:r w:rsidRPr="009D6980">
        <w:rPr>
          <w:sz w:val="20"/>
          <w:szCs w:val="20"/>
        </w:rPr>
        <w:t xml:space="preserve"> a Chairman (Chair)</w:t>
      </w:r>
    </w:p>
    <w:p w14:paraId="3009F459" w14:textId="7AF99777" w:rsidR="002B4DF3" w:rsidRPr="009D6980" w:rsidRDefault="00971EC1" w:rsidP="002B4DF3">
      <w:pPr>
        <w:spacing w:before="65"/>
        <w:ind w:left="0"/>
        <w:jc w:val="both"/>
        <w:rPr>
          <w:sz w:val="20"/>
          <w:szCs w:val="20"/>
        </w:rPr>
      </w:pPr>
      <w:r w:rsidRPr="009D6980">
        <w:rPr>
          <w:sz w:val="20"/>
          <w:szCs w:val="20"/>
        </w:rPr>
        <w:t>SD</w:t>
      </w:r>
      <w:r w:rsidR="002B4DF3" w:rsidRPr="009D6980">
        <w:rPr>
          <w:sz w:val="20"/>
          <w:szCs w:val="20"/>
        </w:rPr>
        <w:t xml:space="preserve"> proposed </w:t>
      </w:r>
      <w:r w:rsidR="002B4DF3" w:rsidRPr="009D6980">
        <w:rPr>
          <w:bCs w:val="0"/>
          <w:sz w:val="20"/>
          <w:szCs w:val="20"/>
        </w:rPr>
        <w:t>Councillor Diane Bohm</w:t>
      </w:r>
      <w:r w:rsidR="002B4DF3" w:rsidRPr="009D6980">
        <w:rPr>
          <w:sz w:val="20"/>
          <w:szCs w:val="20"/>
        </w:rPr>
        <w:t xml:space="preserve"> (DB) as Chairman of the Parish Council; DB accepted the nomination.</w:t>
      </w:r>
    </w:p>
    <w:p w14:paraId="08EFB767" w14:textId="276EFAD5" w:rsidR="002B4DF3" w:rsidRPr="009D6980" w:rsidRDefault="002B4DF3" w:rsidP="002B4DF3">
      <w:pPr>
        <w:ind w:left="0"/>
        <w:jc w:val="both"/>
        <w:rPr>
          <w:bCs w:val="0"/>
          <w:sz w:val="20"/>
          <w:szCs w:val="20"/>
        </w:rPr>
      </w:pPr>
      <w:r w:rsidRPr="009D6980">
        <w:rPr>
          <w:bCs w:val="0"/>
          <w:sz w:val="20"/>
          <w:szCs w:val="20"/>
        </w:rPr>
        <w:t>The resolution to elect the Chairman as Councillor Diane Bohm was proposed by</w:t>
      </w:r>
      <w:r w:rsidR="009450D8" w:rsidRPr="009D6980">
        <w:rPr>
          <w:bCs w:val="0"/>
          <w:sz w:val="20"/>
          <w:szCs w:val="20"/>
        </w:rPr>
        <w:t xml:space="preserve"> SD</w:t>
      </w:r>
      <w:r w:rsidR="00F13875" w:rsidRPr="009D6980">
        <w:rPr>
          <w:bCs w:val="0"/>
          <w:sz w:val="20"/>
          <w:szCs w:val="20"/>
        </w:rPr>
        <w:t xml:space="preserve"> </w:t>
      </w:r>
      <w:r w:rsidRPr="009D6980">
        <w:rPr>
          <w:bCs w:val="0"/>
          <w:sz w:val="20"/>
          <w:szCs w:val="20"/>
        </w:rPr>
        <w:t xml:space="preserve">and seconded by </w:t>
      </w:r>
      <w:r w:rsidR="00EF7ED2" w:rsidRPr="009D6980">
        <w:rPr>
          <w:bCs w:val="0"/>
          <w:sz w:val="20"/>
          <w:szCs w:val="20"/>
        </w:rPr>
        <w:t>JM</w:t>
      </w:r>
      <w:r w:rsidRPr="009D6980">
        <w:rPr>
          <w:bCs w:val="0"/>
          <w:sz w:val="20"/>
          <w:szCs w:val="20"/>
        </w:rPr>
        <w:t>. The motion was supported unanimously by the Council.</w:t>
      </w:r>
      <w:r w:rsidR="0079093F" w:rsidRPr="009D6980">
        <w:rPr>
          <w:bCs w:val="0"/>
          <w:sz w:val="20"/>
          <w:szCs w:val="20"/>
        </w:rPr>
        <w:t xml:space="preserve"> </w:t>
      </w:r>
    </w:p>
    <w:p w14:paraId="4250C7B3" w14:textId="77777777" w:rsidR="002B4DF3" w:rsidRPr="009D6980" w:rsidRDefault="002B4DF3" w:rsidP="007031D9">
      <w:pPr>
        <w:spacing w:before="65"/>
        <w:ind w:hanging="1440"/>
        <w:rPr>
          <w:bCs w:val="0"/>
          <w:sz w:val="20"/>
          <w:szCs w:val="20"/>
        </w:rPr>
      </w:pPr>
    </w:p>
    <w:p w14:paraId="27A7A5B3" w14:textId="026E81CD" w:rsidR="007031D9" w:rsidRPr="009D6980" w:rsidRDefault="007031D9" w:rsidP="007031D9">
      <w:pPr>
        <w:spacing w:before="65"/>
        <w:ind w:hanging="1440"/>
        <w:rPr>
          <w:sz w:val="20"/>
          <w:szCs w:val="20"/>
        </w:rPr>
      </w:pPr>
      <w:r w:rsidRPr="009D6980">
        <w:rPr>
          <w:b/>
          <w:sz w:val="20"/>
          <w:szCs w:val="20"/>
        </w:rPr>
        <w:t>2</w:t>
      </w:r>
      <w:r w:rsidR="00C74976" w:rsidRPr="009D6980">
        <w:rPr>
          <w:b/>
          <w:sz w:val="20"/>
          <w:szCs w:val="20"/>
        </w:rPr>
        <w:t>5</w:t>
      </w:r>
      <w:r w:rsidR="00B66BAB" w:rsidRPr="009D6980">
        <w:rPr>
          <w:b/>
          <w:sz w:val="20"/>
          <w:szCs w:val="20"/>
        </w:rPr>
        <w:t>.4</w:t>
      </w:r>
      <w:r w:rsidR="00C74976" w:rsidRPr="009D6980">
        <w:rPr>
          <w:b/>
          <w:sz w:val="20"/>
          <w:szCs w:val="20"/>
        </w:rPr>
        <w:t>22</w:t>
      </w:r>
      <w:r w:rsidRPr="009D6980">
        <w:rPr>
          <w:b/>
          <w:sz w:val="20"/>
          <w:szCs w:val="20"/>
        </w:rPr>
        <w:t>.3</w:t>
      </w:r>
      <w:r w:rsidRPr="009D6980">
        <w:rPr>
          <w:b/>
          <w:sz w:val="20"/>
          <w:szCs w:val="20"/>
        </w:rPr>
        <w:tab/>
        <w:t>Resolution: To Elect</w:t>
      </w:r>
      <w:r w:rsidRPr="009D6980">
        <w:rPr>
          <w:sz w:val="20"/>
          <w:szCs w:val="20"/>
        </w:rPr>
        <w:t xml:space="preserve"> a Vice Chairman (Chair)</w:t>
      </w:r>
    </w:p>
    <w:p w14:paraId="09C07125" w14:textId="729ED406" w:rsidR="00D46D30" w:rsidRPr="009D6980" w:rsidRDefault="007C7460" w:rsidP="00DF6CC4">
      <w:pPr>
        <w:spacing w:before="65"/>
        <w:ind w:left="0"/>
        <w:jc w:val="both"/>
        <w:rPr>
          <w:bCs w:val="0"/>
          <w:sz w:val="20"/>
          <w:szCs w:val="20"/>
        </w:rPr>
      </w:pPr>
      <w:r w:rsidRPr="009D6980">
        <w:rPr>
          <w:sz w:val="20"/>
          <w:szCs w:val="20"/>
        </w:rPr>
        <w:t>DB</w:t>
      </w:r>
      <w:r w:rsidR="00D46D30" w:rsidRPr="009D6980">
        <w:rPr>
          <w:sz w:val="20"/>
          <w:szCs w:val="20"/>
        </w:rPr>
        <w:t xml:space="preserve"> proposed </w:t>
      </w:r>
      <w:r w:rsidR="00DF6CC4">
        <w:rPr>
          <w:sz w:val="20"/>
          <w:szCs w:val="20"/>
        </w:rPr>
        <w:t xml:space="preserve">waiting to elect a </w:t>
      </w:r>
      <w:r w:rsidR="00D46D30" w:rsidRPr="009D6980">
        <w:rPr>
          <w:sz w:val="20"/>
          <w:szCs w:val="20"/>
        </w:rPr>
        <w:t xml:space="preserve">vice chairman </w:t>
      </w:r>
      <w:r w:rsidR="00DF6CC4">
        <w:rPr>
          <w:sz w:val="20"/>
          <w:szCs w:val="20"/>
        </w:rPr>
        <w:t>for</w:t>
      </w:r>
      <w:r w:rsidR="00D46D30" w:rsidRPr="009D6980">
        <w:rPr>
          <w:sz w:val="20"/>
          <w:szCs w:val="20"/>
        </w:rPr>
        <w:t xml:space="preserve"> the Parish Council</w:t>
      </w:r>
      <w:r w:rsidR="00DF6CC4">
        <w:rPr>
          <w:sz w:val="20"/>
          <w:szCs w:val="20"/>
        </w:rPr>
        <w:t xml:space="preserve"> until additional Councillors are obtained.</w:t>
      </w:r>
      <w:r w:rsidR="00BA3675">
        <w:rPr>
          <w:sz w:val="20"/>
          <w:szCs w:val="20"/>
        </w:rPr>
        <w:t xml:space="preserve"> The Council agreed with this approach.</w:t>
      </w:r>
      <w:r w:rsidR="00ED4E71">
        <w:rPr>
          <w:sz w:val="20"/>
          <w:szCs w:val="20"/>
        </w:rPr>
        <w:t xml:space="preserve"> It is not a legal requirement to have a vice chairman for the Council.</w:t>
      </w:r>
    </w:p>
    <w:p w14:paraId="38B84D76" w14:textId="77777777" w:rsidR="00D46D30" w:rsidRPr="009D6980" w:rsidRDefault="00D46D30" w:rsidP="007031D9">
      <w:pPr>
        <w:spacing w:before="65"/>
        <w:ind w:hanging="1440"/>
        <w:rPr>
          <w:b/>
          <w:bCs w:val="0"/>
          <w:sz w:val="20"/>
          <w:szCs w:val="20"/>
        </w:rPr>
      </w:pPr>
    </w:p>
    <w:p w14:paraId="658C964C" w14:textId="1399FAA2" w:rsidR="007031D9" w:rsidRPr="009D6980" w:rsidRDefault="007031D9" w:rsidP="007031D9">
      <w:pPr>
        <w:spacing w:before="65"/>
        <w:ind w:hanging="1440"/>
        <w:rPr>
          <w:sz w:val="20"/>
          <w:szCs w:val="20"/>
        </w:rPr>
      </w:pPr>
      <w:r w:rsidRPr="009D6980">
        <w:rPr>
          <w:b/>
          <w:sz w:val="20"/>
          <w:szCs w:val="20"/>
        </w:rPr>
        <w:t>2</w:t>
      </w:r>
      <w:r w:rsidR="00C74976" w:rsidRPr="009D6980">
        <w:rPr>
          <w:b/>
          <w:sz w:val="20"/>
          <w:szCs w:val="20"/>
        </w:rPr>
        <w:t>5</w:t>
      </w:r>
      <w:r w:rsidR="00B66BAB" w:rsidRPr="009D6980">
        <w:rPr>
          <w:b/>
          <w:sz w:val="20"/>
          <w:szCs w:val="20"/>
        </w:rPr>
        <w:t>.4</w:t>
      </w:r>
      <w:r w:rsidR="00C74976" w:rsidRPr="009D6980">
        <w:rPr>
          <w:b/>
          <w:sz w:val="20"/>
          <w:szCs w:val="20"/>
        </w:rPr>
        <w:t>22</w:t>
      </w:r>
      <w:r w:rsidRPr="009D6980">
        <w:rPr>
          <w:b/>
          <w:sz w:val="20"/>
          <w:szCs w:val="20"/>
        </w:rPr>
        <w:t>.4</w:t>
      </w:r>
      <w:r w:rsidRPr="009D6980">
        <w:rPr>
          <w:b/>
          <w:sz w:val="20"/>
          <w:szCs w:val="20"/>
        </w:rPr>
        <w:tab/>
        <w:t>To</w:t>
      </w:r>
      <w:r w:rsidRPr="009D6980">
        <w:rPr>
          <w:b/>
          <w:spacing w:val="-3"/>
          <w:sz w:val="20"/>
          <w:szCs w:val="20"/>
        </w:rPr>
        <w:t xml:space="preserve"> </w:t>
      </w:r>
      <w:r w:rsidRPr="009D6980">
        <w:rPr>
          <w:b/>
          <w:sz w:val="20"/>
          <w:szCs w:val="20"/>
        </w:rPr>
        <w:t>Receive:</w:t>
      </w:r>
      <w:r w:rsidRPr="009D6980">
        <w:rPr>
          <w:b/>
          <w:spacing w:val="-8"/>
          <w:sz w:val="20"/>
          <w:szCs w:val="20"/>
        </w:rPr>
        <w:t xml:space="preserve"> </w:t>
      </w:r>
      <w:r w:rsidRPr="009D6980">
        <w:rPr>
          <w:sz w:val="20"/>
          <w:szCs w:val="20"/>
        </w:rPr>
        <w:t>Declaration of Acceptance of Office for Chairman</w:t>
      </w:r>
    </w:p>
    <w:p w14:paraId="4C1A88D2" w14:textId="123DB603" w:rsidR="00F80571" w:rsidRPr="009D6980" w:rsidRDefault="00F80571" w:rsidP="00F80571">
      <w:pPr>
        <w:spacing w:before="65"/>
        <w:ind w:left="0"/>
        <w:jc w:val="both"/>
        <w:rPr>
          <w:sz w:val="20"/>
          <w:szCs w:val="20"/>
        </w:rPr>
      </w:pPr>
      <w:r w:rsidRPr="009D6980">
        <w:rPr>
          <w:sz w:val="20"/>
          <w:szCs w:val="20"/>
        </w:rPr>
        <w:t>The Declaration of Acceptance of Office for the Chairman was signed by the chairman, Councillor Diane Bohm.</w:t>
      </w:r>
    </w:p>
    <w:p w14:paraId="30FFBE7A" w14:textId="77777777" w:rsidR="00F80571" w:rsidRPr="009D6980" w:rsidRDefault="00F80571" w:rsidP="00F80571">
      <w:pPr>
        <w:spacing w:before="65"/>
        <w:ind w:left="0"/>
        <w:rPr>
          <w:sz w:val="20"/>
          <w:szCs w:val="20"/>
        </w:rPr>
      </w:pPr>
      <w:r w:rsidRPr="009D6980">
        <w:rPr>
          <w:b/>
          <w:bCs w:val="0"/>
          <w:sz w:val="20"/>
          <w:szCs w:val="20"/>
          <w:highlight w:val="yellow"/>
        </w:rPr>
        <w:t>Action:</w:t>
      </w:r>
      <w:r w:rsidRPr="009D6980">
        <w:rPr>
          <w:sz w:val="20"/>
          <w:szCs w:val="20"/>
          <w:highlight w:val="yellow"/>
        </w:rPr>
        <w:t xml:space="preserve"> Clerk to file Declaration of Acceptance of Office for Chairman.</w:t>
      </w:r>
    </w:p>
    <w:p w14:paraId="5E1E511C" w14:textId="77777777" w:rsidR="00F80571" w:rsidRPr="009D6980" w:rsidRDefault="00F80571" w:rsidP="007031D9">
      <w:pPr>
        <w:spacing w:before="65"/>
        <w:ind w:hanging="1440"/>
        <w:rPr>
          <w:b/>
          <w:bCs w:val="0"/>
          <w:sz w:val="20"/>
          <w:szCs w:val="20"/>
        </w:rPr>
      </w:pPr>
    </w:p>
    <w:p w14:paraId="5D6ECC61" w14:textId="6F79D929" w:rsidR="007031D9" w:rsidRPr="009D6980" w:rsidRDefault="007031D9" w:rsidP="007031D9">
      <w:pPr>
        <w:spacing w:before="65"/>
        <w:ind w:hanging="1440"/>
        <w:rPr>
          <w:sz w:val="20"/>
          <w:szCs w:val="20"/>
        </w:rPr>
      </w:pPr>
      <w:r w:rsidRPr="009D6980">
        <w:rPr>
          <w:b/>
          <w:sz w:val="20"/>
          <w:szCs w:val="20"/>
        </w:rPr>
        <w:t>2</w:t>
      </w:r>
      <w:r w:rsidR="00C74976" w:rsidRPr="009D6980">
        <w:rPr>
          <w:b/>
          <w:sz w:val="20"/>
          <w:szCs w:val="20"/>
        </w:rPr>
        <w:t>5</w:t>
      </w:r>
      <w:r w:rsidR="005C51F5" w:rsidRPr="009D6980">
        <w:rPr>
          <w:b/>
          <w:sz w:val="20"/>
          <w:szCs w:val="20"/>
        </w:rPr>
        <w:t>.4</w:t>
      </w:r>
      <w:r w:rsidR="00C74976" w:rsidRPr="009D6980">
        <w:rPr>
          <w:b/>
          <w:sz w:val="20"/>
          <w:szCs w:val="20"/>
        </w:rPr>
        <w:t>22</w:t>
      </w:r>
      <w:r w:rsidRPr="009D6980">
        <w:rPr>
          <w:b/>
          <w:sz w:val="20"/>
          <w:szCs w:val="20"/>
        </w:rPr>
        <w:t>.5</w:t>
      </w:r>
      <w:r w:rsidRPr="009D6980">
        <w:rPr>
          <w:b/>
          <w:sz w:val="20"/>
          <w:szCs w:val="20"/>
        </w:rPr>
        <w:tab/>
        <w:t>Resolution: To Elect</w:t>
      </w:r>
      <w:r w:rsidRPr="009D6980">
        <w:rPr>
          <w:sz w:val="20"/>
          <w:szCs w:val="20"/>
        </w:rPr>
        <w:t xml:space="preserve"> a Responsible Financial Officer, RFO (Chair) </w:t>
      </w:r>
    </w:p>
    <w:p w14:paraId="58E09784" w14:textId="77777777" w:rsidR="002858C9" w:rsidRPr="009D6980" w:rsidRDefault="002858C9" w:rsidP="002858C9">
      <w:pPr>
        <w:spacing w:before="65"/>
        <w:ind w:left="0"/>
        <w:jc w:val="both"/>
        <w:rPr>
          <w:sz w:val="20"/>
          <w:szCs w:val="20"/>
        </w:rPr>
      </w:pPr>
      <w:r w:rsidRPr="009D6980">
        <w:rPr>
          <w:sz w:val="20"/>
          <w:szCs w:val="20"/>
        </w:rPr>
        <w:t xml:space="preserve">DB proposed </w:t>
      </w:r>
      <w:r w:rsidRPr="009D6980">
        <w:rPr>
          <w:bCs w:val="0"/>
          <w:sz w:val="20"/>
          <w:szCs w:val="20"/>
        </w:rPr>
        <w:t xml:space="preserve">the Parish Clerk (Jane Mullane) as the </w:t>
      </w:r>
      <w:r w:rsidRPr="009D6980">
        <w:rPr>
          <w:sz w:val="20"/>
          <w:szCs w:val="20"/>
        </w:rPr>
        <w:t>Responsible Financial Officer of the Parish Council; the Parish Clerk accepted the nomination.</w:t>
      </w:r>
    </w:p>
    <w:p w14:paraId="3B2177D9" w14:textId="276B1AEE" w:rsidR="002858C9" w:rsidRPr="009D6980" w:rsidRDefault="002858C9" w:rsidP="002858C9">
      <w:pPr>
        <w:ind w:left="0"/>
        <w:jc w:val="both"/>
        <w:rPr>
          <w:bCs w:val="0"/>
          <w:sz w:val="20"/>
          <w:szCs w:val="20"/>
        </w:rPr>
      </w:pPr>
      <w:r w:rsidRPr="009D6980">
        <w:rPr>
          <w:bCs w:val="0"/>
          <w:sz w:val="20"/>
          <w:szCs w:val="20"/>
        </w:rPr>
        <w:t xml:space="preserve">The resolution to elect the </w:t>
      </w:r>
      <w:r w:rsidRPr="009D6980">
        <w:rPr>
          <w:sz w:val="20"/>
          <w:szCs w:val="20"/>
        </w:rPr>
        <w:t>Responsible Financial Officer</w:t>
      </w:r>
      <w:r w:rsidRPr="009D6980">
        <w:rPr>
          <w:bCs w:val="0"/>
          <w:sz w:val="20"/>
          <w:szCs w:val="20"/>
        </w:rPr>
        <w:t xml:space="preserve"> as </w:t>
      </w:r>
      <w:r w:rsidR="001842C8" w:rsidRPr="009D6980">
        <w:rPr>
          <w:bCs w:val="0"/>
          <w:sz w:val="20"/>
          <w:szCs w:val="20"/>
        </w:rPr>
        <w:t xml:space="preserve">the </w:t>
      </w:r>
      <w:r w:rsidRPr="009D6980">
        <w:rPr>
          <w:bCs w:val="0"/>
          <w:sz w:val="20"/>
          <w:szCs w:val="20"/>
        </w:rPr>
        <w:t xml:space="preserve">Parish Clerk (Jane Mullane) was proposed by DB and seconded by </w:t>
      </w:r>
      <w:r w:rsidR="00AB4E23" w:rsidRPr="009D6980">
        <w:rPr>
          <w:bCs w:val="0"/>
          <w:sz w:val="20"/>
          <w:szCs w:val="20"/>
        </w:rPr>
        <w:t>MA</w:t>
      </w:r>
      <w:r w:rsidR="00C74976" w:rsidRPr="009D6980">
        <w:rPr>
          <w:bCs w:val="0"/>
          <w:sz w:val="20"/>
          <w:szCs w:val="20"/>
        </w:rPr>
        <w:t xml:space="preserve">. </w:t>
      </w:r>
      <w:r w:rsidRPr="009D6980">
        <w:rPr>
          <w:bCs w:val="0"/>
          <w:sz w:val="20"/>
          <w:szCs w:val="20"/>
        </w:rPr>
        <w:t>The motion was supported unanimously by the Council.</w:t>
      </w:r>
    </w:p>
    <w:p w14:paraId="4C6CE944" w14:textId="450AA00F" w:rsidR="00BB1C9E" w:rsidRPr="009D6980" w:rsidRDefault="00BB1C9E" w:rsidP="00E001F0">
      <w:pPr>
        <w:spacing w:before="65"/>
        <w:ind w:left="0"/>
        <w:rPr>
          <w:bCs w:val="0"/>
          <w:color w:val="FF0000"/>
          <w:sz w:val="20"/>
          <w:szCs w:val="20"/>
        </w:rPr>
      </w:pPr>
    </w:p>
    <w:p w14:paraId="7ACA8ABF" w14:textId="744B788B" w:rsidR="002F21FA" w:rsidRPr="009D6980" w:rsidRDefault="007031D9" w:rsidP="00A93A4C">
      <w:pPr>
        <w:spacing w:before="65"/>
        <w:ind w:hanging="1440"/>
        <w:rPr>
          <w:color w:val="FF0000"/>
          <w:sz w:val="20"/>
          <w:szCs w:val="20"/>
        </w:rPr>
      </w:pPr>
      <w:r w:rsidRPr="009D6980">
        <w:rPr>
          <w:b/>
          <w:sz w:val="20"/>
          <w:szCs w:val="20"/>
        </w:rPr>
        <w:t>2</w:t>
      </w:r>
      <w:r w:rsidR="00071AB2" w:rsidRPr="009D6980">
        <w:rPr>
          <w:b/>
          <w:sz w:val="20"/>
          <w:szCs w:val="20"/>
        </w:rPr>
        <w:t>5</w:t>
      </w:r>
      <w:r w:rsidR="005C51F5" w:rsidRPr="009D6980">
        <w:rPr>
          <w:b/>
          <w:sz w:val="20"/>
          <w:szCs w:val="20"/>
        </w:rPr>
        <w:t>.4</w:t>
      </w:r>
      <w:r w:rsidR="00071AB2" w:rsidRPr="009D6980">
        <w:rPr>
          <w:b/>
          <w:sz w:val="20"/>
          <w:szCs w:val="20"/>
        </w:rPr>
        <w:t>22</w:t>
      </w:r>
      <w:r w:rsidRPr="009D6980">
        <w:rPr>
          <w:b/>
          <w:sz w:val="20"/>
          <w:szCs w:val="20"/>
        </w:rPr>
        <w:t>.6</w:t>
      </w:r>
      <w:r w:rsidRPr="009D6980">
        <w:rPr>
          <w:b/>
          <w:sz w:val="20"/>
          <w:szCs w:val="20"/>
        </w:rPr>
        <w:tab/>
        <w:t>To</w:t>
      </w:r>
      <w:r w:rsidRPr="009D6980">
        <w:rPr>
          <w:b/>
          <w:spacing w:val="-3"/>
          <w:sz w:val="20"/>
          <w:szCs w:val="20"/>
        </w:rPr>
        <w:t xml:space="preserve"> </w:t>
      </w:r>
      <w:r w:rsidRPr="009D6980">
        <w:rPr>
          <w:b/>
          <w:sz w:val="20"/>
          <w:szCs w:val="20"/>
        </w:rPr>
        <w:t>Receive</w:t>
      </w:r>
      <w:r w:rsidRPr="009D6980">
        <w:rPr>
          <w:b/>
          <w:spacing w:val="-8"/>
          <w:sz w:val="20"/>
          <w:szCs w:val="20"/>
        </w:rPr>
        <w:t xml:space="preserve"> </w:t>
      </w:r>
      <w:r w:rsidRPr="009D6980">
        <w:rPr>
          <w:sz w:val="20"/>
          <w:szCs w:val="20"/>
        </w:rPr>
        <w:t>a</w:t>
      </w:r>
      <w:r w:rsidRPr="009D6980">
        <w:rPr>
          <w:spacing w:val="1"/>
          <w:sz w:val="20"/>
          <w:szCs w:val="20"/>
        </w:rPr>
        <w:t>n</w:t>
      </w:r>
      <w:r w:rsidRPr="009D6980">
        <w:rPr>
          <w:sz w:val="20"/>
          <w:szCs w:val="20"/>
        </w:rPr>
        <w:t>y</w:t>
      </w:r>
      <w:r w:rsidRPr="009D6980">
        <w:rPr>
          <w:spacing w:val="-6"/>
          <w:sz w:val="20"/>
          <w:szCs w:val="20"/>
        </w:rPr>
        <w:t xml:space="preserve"> </w:t>
      </w:r>
      <w:r w:rsidRPr="009D6980">
        <w:rPr>
          <w:sz w:val="20"/>
          <w:szCs w:val="20"/>
        </w:rPr>
        <w:t>declar</w:t>
      </w:r>
      <w:r w:rsidRPr="009D6980">
        <w:rPr>
          <w:spacing w:val="2"/>
          <w:sz w:val="20"/>
          <w:szCs w:val="20"/>
        </w:rPr>
        <w:t>a</w:t>
      </w:r>
      <w:r w:rsidRPr="009D6980">
        <w:rPr>
          <w:sz w:val="20"/>
          <w:szCs w:val="20"/>
        </w:rPr>
        <w:t>tions</w:t>
      </w:r>
      <w:r w:rsidRPr="009D6980">
        <w:rPr>
          <w:spacing w:val="-13"/>
          <w:sz w:val="20"/>
          <w:szCs w:val="20"/>
        </w:rPr>
        <w:t xml:space="preserve"> </w:t>
      </w:r>
      <w:r w:rsidRPr="009D6980">
        <w:rPr>
          <w:sz w:val="20"/>
          <w:szCs w:val="20"/>
        </w:rPr>
        <w:t>of</w:t>
      </w:r>
      <w:r w:rsidRPr="009D6980">
        <w:rPr>
          <w:spacing w:val="-2"/>
          <w:sz w:val="20"/>
          <w:szCs w:val="20"/>
        </w:rPr>
        <w:t xml:space="preserve"> </w:t>
      </w:r>
      <w:r w:rsidRPr="009D6980">
        <w:rPr>
          <w:sz w:val="20"/>
          <w:szCs w:val="20"/>
        </w:rPr>
        <w:t>interest</w:t>
      </w:r>
      <w:r w:rsidRPr="009D6980">
        <w:rPr>
          <w:color w:val="FF0000"/>
          <w:sz w:val="20"/>
          <w:szCs w:val="20"/>
        </w:rPr>
        <w:t xml:space="preserve"> </w:t>
      </w:r>
    </w:p>
    <w:p w14:paraId="7587EE36" w14:textId="166B81EC" w:rsidR="002F21FA" w:rsidRPr="009D6980" w:rsidRDefault="00A93A4C" w:rsidP="007031D9">
      <w:pPr>
        <w:spacing w:before="65"/>
        <w:ind w:hanging="1440"/>
        <w:rPr>
          <w:bCs w:val="0"/>
          <w:sz w:val="20"/>
          <w:szCs w:val="20"/>
        </w:rPr>
      </w:pPr>
      <w:r w:rsidRPr="009D6980">
        <w:rPr>
          <w:bCs w:val="0"/>
          <w:sz w:val="20"/>
          <w:szCs w:val="20"/>
        </w:rPr>
        <w:t>There were no declaration</w:t>
      </w:r>
      <w:r w:rsidR="001E3B20" w:rsidRPr="009D6980">
        <w:rPr>
          <w:bCs w:val="0"/>
          <w:sz w:val="20"/>
          <w:szCs w:val="20"/>
        </w:rPr>
        <w:t xml:space="preserve">s </w:t>
      </w:r>
      <w:r w:rsidRPr="009D6980">
        <w:rPr>
          <w:bCs w:val="0"/>
          <w:sz w:val="20"/>
          <w:szCs w:val="20"/>
        </w:rPr>
        <w:t>of interest declared relevant to this meeting.</w:t>
      </w:r>
    </w:p>
    <w:p w14:paraId="7A97AB17" w14:textId="77777777" w:rsidR="00B62D74" w:rsidRDefault="00B62D74" w:rsidP="00AB4E23">
      <w:pPr>
        <w:spacing w:before="65"/>
        <w:ind w:left="0"/>
        <w:rPr>
          <w:bCs w:val="0"/>
          <w:sz w:val="20"/>
          <w:szCs w:val="20"/>
        </w:rPr>
      </w:pPr>
    </w:p>
    <w:p w14:paraId="61665AF7" w14:textId="77777777" w:rsidR="00A528F4" w:rsidRPr="009D6980" w:rsidRDefault="00A528F4" w:rsidP="00AB4E23">
      <w:pPr>
        <w:spacing w:before="65"/>
        <w:ind w:left="0"/>
        <w:rPr>
          <w:bCs w:val="0"/>
          <w:sz w:val="20"/>
          <w:szCs w:val="20"/>
        </w:rPr>
      </w:pPr>
    </w:p>
    <w:p w14:paraId="66201C74" w14:textId="408E60CD" w:rsidR="007031D9" w:rsidRPr="009D6980" w:rsidRDefault="007031D9" w:rsidP="007031D9">
      <w:pPr>
        <w:spacing w:before="65"/>
        <w:ind w:hanging="1440"/>
        <w:rPr>
          <w:spacing w:val="-4"/>
          <w:sz w:val="20"/>
          <w:szCs w:val="20"/>
        </w:rPr>
      </w:pPr>
      <w:r w:rsidRPr="009D6980">
        <w:rPr>
          <w:b/>
          <w:sz w:val="20"/>
          <w:szCs w:val="20"/>
        </w:rPr>
        <w:lastRenderedPageBreak/>
        <w:t>2</w:t>
      </w:r>
      <w:r w:rsidR="00071AB2" w:rsidRPr="009D6980">
        <w:rPr>
          <w:b/>
          <w:sz w:val="20"/>
          <w:szCs w:val="20"/>
        </w:rPr>
        <w:t>5</w:t>
      </w:r>
      <w:r w:rsidR="005C51F5" w:rsidRPr="009D6980">
        <w:rPr>
          <w:b/>
          <w:sz w:val="20"/>
          <w:szCs w:val="20"/>
        </w:rPr>
        <w:t>.4</w:t>
      </w:r>
      <w:r w:rsidR="00071AB2" w:rsidRPr="009D6980">
        <w:rPr>
          <w:b/>
          <w:sz w:val="20"/>
          <w:szCs w:val="20"/>
        </w:rPr>
        <w:t>22</w:t>
      </w:r>
      <w:r w:rsidRPr="009D6980">
        <w:rPr>
          <w:b/>
          <w:sz w:val="20"/>
          <w:szCs w:val="20"/>
        </w:rPr>
        <w:t>.7</w:t>
      </w:r>
      <w:r w:rsidRPr="009D6980">
        <w:rPr>
          <w:b/>
          <w:sz w:val="20"/>
          <w:szCs w:val="20"/>
        </w:rPr>
        <w:tab/>
        <w:t>To</w:t>
      </w:r>
      <w:r w:rsidRPr="009D6980">
        <w:rPr>
          <w:b/>
          <w:spacing w:val="-3"/>
          <w:sz w:val="20"/>
          <w:szCs w:val="20"/>
        </w:rPr>
        <w:t xml:space="preserve"> </w:t>
      </w:r>
      <w:r w:rsidRPr="009D6980">
        <w:rPr>
          <w:b/>
          <w:sz w:val="20"/>
          <w:szCs w:val="20"/>
        </w:rPr>
        <w:t>Receive</w:t>
      </w:r>
      <w:r w:rsidRPr="009D6980">
        <w:rPr>
          <w:b/>
          <w:spacing w:val="-8"/>
          <w:sz w:val="20"/>
          <w:szCs w:val="20"/>
        </w:rPr>
        <w:t xml:space="preserve"> </w:t>
      </w:r>
      <w:r w:rsidRPr="009D6980">
        <w:rPr>
          <w:b/>
          <w:sz w:val="20"/>
          <w:szCs w:val="20"/>
        </w:rPr>
        <w:t>and</w:t>
      </w:r>
      <w:r w:rsidRPr="009D6980">
        <w:rPr>
          <w:b/>
          <w:spacing w:val="-4"/>
          <w:sz w:val="20"/>
          <w:szCs w:val="20"/>
        </w:rPr>
        <w:t xml:space="preserve"> </w:t>
      </w:r>
      <w:r w:rsidRPr="009D6980">
        <w:rPr>
          <w:b/>
          <w:sz w:val="20"/>
          <w:szCs w:val="20"/>
        </w:rPr>
        <w:t>Approve:</w:t>
      </w:r>
      <w:r w:rsidRPr="009D6980">
        <w:rPr>
          <w:spacing w:val="-3"/>
          <w:sz w:val="20"/>
          <w:szCs w:val="20"/>
        </w:rPr>
        <w:t xml:space="preserve"> </w:t>
      </w:r>
      <w:r w:rsidRPr="009D6980">
        <w:rPr>
          <w:sz w:val="20"/>
          <w:szCs w:val="20"/>
        </w:rPr>
        <w:t>Minutes</w:t>
      </w:r>
      <w:r w:rsidRPr="009D6980">
        <w:rPr>
          <w:spacing w:val="-8"/>
          <w:sz w:val="20"/>
          <w:szCs w:val="20"/>
        </w:rPr>
        <w:t xml:space="preserve"> </w:t>
      </w:r>
      <w:r w:rsidRPr="009D6980">
        <w:rPr>
          <w:sz w:val="20"/>
          <w:szCs w:val="20"/>
        </w:rPr>
        <w:t>of</w:t>
      </w:r>
      <w:r w:rsidRPr="009D6980">
        <w:rPr>
          <w:spacing w:val="-2"/>
          <w:sz w:val="20"/>
          <w:szCs w:val="20"/>
        </w:rPr>
        <w:t xml:space="preserve"> </w:t>
      </w:r>
      <w:r w:rsidRPr="009D6980">
        <w:rPr>
          <w:sz w:val="20"/>
          <w:szCs w:val="20"/>
        </w:rPr>
        <w:t>the</w:t>
      </w:r>
      <w:r w:rsidRPr="009D6980">
        <w:rPr>
          <w:spacing w:val="-3"/>
          <w:sz w:val="20"/>
          <w:szCs w:val="20"/>
        </w:rPr>
        <w:t xml:space="preserve"> </w:t>
      </w:r>
      <w:r w:rsidRPr="009D6980">
        <w:rPr>
          <w:sz w:val="20"/>
          <w:szCs w:val="20"/>
        </w:rPr>
        <w:t>Parish</w:t>
      </w:r>
      <w:r w:rsidRPr="009D6980">
        <w:rPr>
          <w:spacing w:val="-7"/>
          <w:sz w:val="20"/>
          <w:szCs w:val="20"/>
        </w:rPr>
        <w:t xml:space="preserve"> </w:t>
      </w:r>
      <w:r w:rsidRPr="009D6980">
        <w:rPr>
          <w:sz w:val="20"/>
          <w:szCs w:val="20"/>
        </w:rPr>
        <w:t>Co</w:t>
      </w:r>
      <w:r w:rsidRPr="009D6980">
        <w:rPr>
          <w:spacing w:val="1"/>
          <w:sz w:val="20"/>
          <w:szCs w:val="20"/>
        </w:rPr>
        <w:t>u</w:t>
      </w:r>
      <w:r w:rsidRPr="009D6980">
        <w:rPr>
          <w:sz w:val="20"/>
          <w:szCs w:val="20"/>
        </w:rPr>
        <w:t>ncil meeting</w:t>
      </w:r>
      <w:r w:rsidRPr="009D6980">
        <w:rPr>
          <w:spacing w:val="-8"/>
          <w:sz w:val="20"/>
          <w:szCs w:val="20"/>
        </w:rPr>
        <w:t xml:space="preserve"> </w:t>
      </w:r>
      <w:r w:rsidRPr="009D6980">
        <w:rPr>
          <w:sz w:val="20"/>
          <w:szCs w:val="20"/>
        </w:rPr>
        <w:t>held</w:t>
      </w:r>
      <w:r w:rsidRPr="009D6980">
        <w:rPr>
          <w:spacing w:val="-5"/>
          <w:sz w:val="20"/>
          <w:szCs w:val="20"/>
        </w:rPr>
        <w:t xml:space="preserve"> </w:t>
      </w:r>
      <w:r w:rsidRPr="009D6980">
        <w:rPr>
          <w:sz w:val="20"/>
          <w:szCs w:val="20"/>
        </w:rPr>
        <w:t>o</w:t>
      </w:r>
      <w:r w:rsidRPr="009D6980">
        <w:rPr>
          <w:spacing w:val="-4"/>
          <w:sz w:val="20"/>
          <w:szCs w:val="20"/>
        </w:rPr>
        <w:t xml:space="preserve">n </w:t>
      </w:r>
      <w:r w:rsidR="00071AB2" w:rsidRPr="009D6980">
        <w:rPr>
          <w:spacing w:val="-4"/>
          <w:sz w:val="20"/>
          <w:szCs w:val="20"/>
        </w:rPr>
        <w:t>2</w:t>
      </w:r>
      <w:r w:rsidR="00071AB2" w:rsidRPr="009D6980">
        <w:rPr>
          <w:spacing w:val="-4"/>
          <w:sz w:val="20"/>
          <w:szCs w:val="20"/>
          <w:vertAlign w:val="superscript"/>
        </w:rPr>
        <w:t>nd</w:t>
      </w:r>
      <w:r w:rsidR="00071AB2" w:rsidRPr="009D6980">
        <w:rPr>
          <w:spacing w:val="-4"/>
          <w:sz w:val="20"/>
          <w:szCs w:val="20"/>
        </w:rPr>
        <w:t xml:space="preserve"> </w:t>
      </w:r>
      <w:r w:rsidRPr="009D6980">
        <w:rPr>
          <w:spacing w:val="-4"/>
          <w:sz w:val="20"/>
          <w:szCs w:val="20"/>
        </w:rPr>
        <w:t>April 202</w:t>
      </w:r>
      <w:r w:rsidR="00071AB2" w:rsidRPr="009D6980">
        <w:rPr>
          <w:spacing w:val="-4"/>
          <w:sz w:val="20"/>
          <w:szCs w:val="20"/>
        </w:rPr>
        <w:t>5</w:t>
      </w:r>
      <w:r w:rsidRPr="009D6980">
        <w:rPr>
          <w:b/>
          <w:spacing w:val="-4"/>
          <w:sz w:val="20"/>
          <w:szCs w:val="20"/>
        </w:rPr>
        <w:t xml:space="preserve"> </w:t>
      </w:r>
      <w:r w:rsidRPr="009D6980">
        <w:rPr>
          <w:spacing w:val="-4"/>
          <w:sz w:val="20"/>
          <w:szCs w:val="20"/>
        </w:rPr>
        <w:t>(Chair)</w:t>
      </w:r>
    </w:p>
    <w:p w14:paraId="2F51A472" w14:textId="77777777" w:rsidR="004A4848" w:rsidRPr="009D6980" w:rsidRDefault="004A4848" w:rsidP="004A4848">
      <w:pPr>
        <w:ind w:left="0"/>
        <w:jc w:val="both"/>
        <w:rPr>
          <w:color w:val="000000" w:themeColor="text1"/>
          <w:sz w:val="20"/>
          <w:szCs w:val="20"/>
        </w:rPr>
      </w:pPr>
      <w:r w:rsidRPr="009D6980">
        <w:rPr>
          <w:color w:val="000000" w:themeColor="text1"/>
          <w:sz w:val="20"/>
          <w:szCs w:val="20"/>
        </w:rPr>
        <w:t>The minutes of the Parish</w:t>
      </w:r>
      <w:r w:rsidRPr="009D6980">
        <w:rPr>
          <w:color w:val="000000" w:themeColor="text1"/>
          <w:spacing w:val="-7"/>
          <w:sz w:val="20"/>
          <w:szCs w:val="20"/>
        </w:rPr>
        <w:t xml:space="preserve"> </w:t>
      </w:r>
      <w:r w:rsidRPr="009D6980">
        <w:rPr>
          <w:color w:val="000000" w:themeColor="text1"/>
          <w:sz w:val="20"/>
          <w:szCs w:val="20"/>
        </w:rPr>
        <w:t>Co</w:t>
      </w:r>
      <w:r w:rsidRPr="009D6980">
        <w:rPr>
          <w:color w:val="000000" w:themeColor="text1"/>
          <w:spacing w:val="1"/>
          <w:sz w:val="20"/>
          <w:szCs w:val="20"/>
        </w:rPr>
        <w:t>u</w:t>
      </w:r>
      <w:r w:rsidRPr="009D6980">
        <w:rPr>
          <w:color w:val="000000" w:themeColor="text1"/>
          <w:sz w:val="20"/>
          <w:szCs w:val="20"/>
        </w:rPr>
        <w:t>ncil meeting</w:t>
      </w:r>
      <w:r w:rsidRPr="009D6980">
        <w:rPr>
          <w:color w:val="000000" w:themeColor="text1"/>
          <w:spacing w:val="-8"/>
          <w:sz w:val="20"/>
          <w:szCs w:val="20"/>
        </w:rPr>
        <w:t xml:space="preserve"> </w:t>
      </w:r>
      <w:r w:rsidRPr="009D6980">
        <w:rPr>
          <w:color w:val="000000" w:themeColor="text1"/>
          <w:sz w:val="20"/>
          <w:szCs w:val="20"/>
        </w:rPr>
        <w:t>held</w:t>
      </w:r>
      <w:r w:rsidRPr="009D6980">
        <w:rPr>
          <w:color w:val="000000" w:themeColor="text1"/>
          <w:spacing w:val="-5"/>
          <w:sz w:val="20"/>
          <w:szCs w:val="20"/>
        </w:rPr>
        <w:t xml:space="preserve"> </w:t>
      </w:r>
      <w:r w:rsidRPr="009D6980">
        <w:rPr>
          <w:color w:val="000000" w:themeColor="text1"/>
          <w:sz w:val="20"/>
          <w:szCs w:val="20"/>
        </w:rPr>
        <w:t>o</w:t>
      </w:r>
      <w:r w:rsidRPr="009D6980">
        <w:rPr>
          <w:color w:val="000000" w:themeColor="text1"/>
          <w:spacing w:val="-4"/>
          <w:sz w:val="20"/>
          <w:szCs w:val="20"/>
        </w:rPr>
        <w:t xml:space="preserve">n </w:t>
      </w:r>
      <w:r w:rsidRPr="009D6980">
        <w:rPr>
          <w:spacing w:val="-7"/>
          <w:sz w:val="20"/>
          <w:szCs w:val="20"/>
        </w:rPr>
        <w:t>2</w:t>
      </w:r>
      <w:r w:rsidRPr="009D6980">
        <w:rPr>
          <w:spacing w:val="-7"/>
          <w:sz w:val="20"/>
          <w:szCs w:val="20"/>
          <w:vertAlign w:val="superscript"/>
        </w:rPr>
        <w:t>nd</w:t>
      </w:r>
      <w:r w:rsidRPr="009D6980">
        <w:rPr>
          <w:spacing w:val="-7"/>
          <w:sz w:val="20"/>
          <w:szCs w:val="20"/>
        </w:rPr>
        <w:t xml:space="preserve"> April</w:t>
      </w:r>
      <w:r w:rsidRPr="009D6980">
        <w:rPr>
          <w:spacing w:val="-2"/>
          <w:sz w:val="20"/>
          <w:szCs w:val="20"/>
        </w:rPr>
        <w:t xml:space="preserve"> </w:t>
      </w:r>
      <w:r w:rsidRPr="009D6980">
        <w:rPr>
          <w:color w:val="000000" w:themeColor="text1"/>
          <w:spacing w:val="-4"/>
          <w:sz w:val="20"/>
          <w:szCs w:val="20"/>
        </w:rPr>
        <w:t>2025</w:t>
      </w:r>
      <w:r w:rsidRPr="009D6980">
        <w:rPr>
          <w:b/>
          <w:color w:val="000000" w:themeColor="text1"/>
          <w:spacing w:val="-4"/>
          <w:sz w:val="20"/>
          <w:szCs w:val="20"/>
        </w:rPr>
        <w:t xml:space="preserve"> </w:t>
      </w:r>
      <w:r w:rsidRPr="009D6980">
        <w:rPr>
          <w:color w:val="000000" w:themeColor="text1"/>
          <w:sz w:val="20"/>
          <w:szCs w:val="20"/>
        </w:rPr>
        <w:t xml:space="preserve">were discussed with no changes required. </w:t>
      </w:r>
    </w:p>
    <w:p w14:paraId="6A1E783D" w14:textId="16A83A00" w:rsidR="004A4848" w:rsidRPr="009D6980" w:rsidRDefault="004A4848" w:rsidP="004A4848">
      <w:pPr>
        <w:ind w:left="0"/>
        <w:jc w:val="both"/>
        <w:rPr>
          <w:color w:val="000000" w:themeColor="text1"/>
          <w:sz w:val="20"/>
          <w:szCs w:val="20"/>
        </w:rPr>
      </w:pPr>
      <w:r w:rsidRPr="009D6980">
        <w:rPr>
          <w:bCs w:val="0"/>
          <w:color w:val="000000" w:themeColor="text1"/>
          <w:sz w:val="20"/>
          <w:szCs w:val="20"/>
        </w:rPr>
        <w:t>The resolution to approve t</w:t>
      </w:r>
      <w:r w:rsidRPr="009D6980">
        <w:rPr>
          <w:color w:val="000000" w:themeColor="text1"/>
          <w:sz w:val="20"/>
          <w:szCs w:val="20"/>
        </w:rPr>
        <w:t>he minutes for the Parish</w:t>
      </w:r>
      <w:r w:rsidRPr="009D6980">
        <w:rPr>
          <w:color w:val="000000" w:themeColor="text1"/>
          <w:spacing w:val="-7"/>
          <w:sz w:val="20"/>
          <w:szCs w:val="20"/>
        </w:rPr>
        <w:t xml:space="preserve"> </w:t>
      </w:r>
      <w:r w:rsidRPr="009D6980">
        <w:rPr>
          <w:color w:val="000000" w:themeColor="text1"/>
          <w:sz w:val="20"/>
          <w:szCs w:val="20"/>
        </w:rPr>
        <w:t>Co</w:t>
      </w:r>
      <w:r w:rsidRPr="009D6980">
        <w:rPr>
          <w:color w:val="000000" w:themeColor="text1"/>
          <w:spacing w:val="1"/>
          <w:sz w:val="20"/>
          <w:szCs w:val="20"/>
        </w:rPr>
        <w:t>u</w:t>
      </w:r>
      <w:r w:rsidRPr="009D6980">
        <w:rPr>
          <w:color w:val="000000" w:themeColor="text1"/>
          <w:sz w:val="20"/>
          <w:szCs w:val="20"/>
        </w:rPr>
        <w:t>ncil meeting</w:t>
      </w:r>
      <w:r w:rsidRPr="009D6980">
        <w:rPr>
          <w:color w:val="000000" w:themeColor="text1"/>
          <w:spacing w:val="-8"/>
          <w:sz w:val="20"/>
          <w:szCs w:val="20"/>
        </w:rPr>
        <w:t xml:space="preserve"> </w:t>
      </w:r>
      <w:r w:rsidRPr="009D6980">
        <w:rPr>
          <w:color w:val="000000" w:themeColor="text1"/>
          <w:sz w:val="20"/>
          <w:szCs w:val="20"/>
        </w:rPr>
        <w:t>held</w:t>
      </w:r>
      <w:r w:rsidRPr="009D6980">
        <w:rPr>
          <w:color w:val="000000" w:themeColor="text1"/>
          <w:spacing w:val="-5"/>
          <w:sz w:val="20"/>
          <w:szCs w:val="20"/>
        </w:rPr>
        <w:t xml:space="preserve"> </w:t>
      </w:r>
      <w:r w:rsidRPr="009D6980">
        <w:rPr>
          <w:color w:val="000000" w:themeColor="text1"/>
          <w:sz w:val="20"/>
          <w:szCs w:val="20"/>
        </w:rPr>
        <w:t>o</w:t>
      </w:r>
      <w:r w:rsidRPr="009D6980">
        <w:rPr>
          <w:color w:val="000000" w:themeColor="text1"/>
          <w:spacing w:val="-4"/>
          <w:sz w:val="20"/>
          <w:szCs w:val="20"/>
        </w:rPr>
        <w:t xml:space="preserve">n </w:t>
      </w:r>
      <w:r w:rsidRPr="009D6980">
        <w:rPr>
          <w:spacing w:val="-7"/>
          <w:sz w:val="20"/>
          <w:szCs w:val="20"/>
        </w:rPr>
        <w:t>2</w:t>
      </w:r>
      <w:r w:rsidRPr="009D6980">
        <w:rPr>
          <w:spacing w:val="-7"/>
          <w:sz w:val="20"/>
          <w:szCs w:val="20"/>
          <w:vertAlign w:val="superscript"/>
        </w:rPr>
        <w:t>nd</w:t>
      </w:r>
      <w:r w:rsidRPr="009D6980">
        <w:rPr>
          <w:spacing w:val="-7"/>
          <w:sz w:val="20"/>
          <w:szCs w:val="20"/>
        </w:rPr>
        <w:t xml:space="preserve"> April</w:t>
      </w:r>
      <w:r w:rsidRPr="009D6980">
        <w:rPr>
          <w:spacing w:val="-2"/>
          <w:sz w:val="20"/>
          <w:szCs w:val="20"/>
        </w:rPr>
        <w:t xml:space="preserve"> </w:t>
      </w:r>
      <w:r w:rsidRPr="009D6980">
        <w:rPr>
          <w:color w:val="000000" w:themeColor="text1"/>
          <w:spacing w:val="-4"/>
          <w:sz w:val="20"/>
          <w:szCs w:val="20"/>
        </w:rPr>
        <w:t>2025</w:t>
      </w:r>
      <w:r w:rsidRPr="009D6980">
        <w:rPr>
          <w:b/>
          <w:color w:val="000000" w:themeColor="text1"/>
          <w:spacing w:val="-4"/>
          <w:sz w:val="20"/>
          <w:szCs w:val="20"/>
        </w:rPr>
        <w:t xml:space="preserve"> </w:t>
      </w:r>
      <w:r w:rsidRPr="009D6980">
        <w:rPr>
          <w:color w:val="000000" w:themeColor="text1"/>
          <w:sz w:val="20"/>
          <w:szCs w:val="20"/>
        </w:rPr>
        <w:t xml:space="preserve">was proposed by DB and seconded by </w:t>
      </w:r>
      <w:r w:rsidR="006466F5" w:rsidRPr="009D6980">
        <w:rPr>
          <w:color w:val="000000" w:themeColor="text1"/>
          <w:sz w:val="20"/>
          <w:szCs w:val="20"/>
        </w:rPr>
        <w:t>SD</w:t>
      </w:r>
      <w:r w:rsidRPr="009D6980">
        <w:rPr>
          <w:color w:val="000000" w:themeColor="text1"/>
          <w:sz w:val="20"/>
          <w:szCs w:val="20"/>
        </w:rPr>
        <w:t xml:space="preserve">. </w:t>
      </w:r>
      <w:r w:rsidR="00A528F4" w:rsidRPr="009D6980">
        <w:rPr>
          <w:bCs w:val="0"/>
          <w:sz w:val="20"/>
          <w:szCs w:val="20"/>
        </w:rPr>
        <w:t>The motion was supported unanimously by the Council.</w:t>
      </w:r>
    </w:p>
    <w:p w14:paraId="2DF7994C" w14:textId="77777777" w:rsidR="004A4848" w:rsidRPr="009D6980" w:rsidRDefault="004A4848" w:rsidP="004A4848">
      <w:pPr>
        <w:ind w:left="0"/>
        <w:jc w:val="both"/>
        <w:rPr>
          <w:bCs w:val="0"/>
          <w:sz w:val="20"/>
          <w:szCs w:val="20"/>
          <w:highlight w:val="yellow"/>
        </w:rPr>
      </w:pPr>
      <w:r w:rsidRPr="009D6980">
        <w:rPr>
          <w:b/>
          <w:bCs w:val="0"/>
          <w:sz w:val="20"/>
          <w:szCs w:val="20"/>
          <w:highlight w:val="yellow"/>
        </w:rPr>
        <w:t>Action:</w:t>
      </w:r>
      <w:r w:rsidRPr="009D6980">
        <w:rPr>
          <w:bCs w:val="0"/>
          <w:sz w:val="20"/>
          <w:szCs w:val="20"/>
          <w:highlight w:val="yellow"/>
        </w:rPr>
        <w:t xml:space="preserve"> Clerk to present minutes to Chair to sign, then file and upload to the web.</w:t>
      </w:r>
    </w:p>
    <w:p w14:paraId="3E1C72D1" w14:textId="77777777" w:rsidR="003E429B" w:rsidRPr="009D6980" w:rsidRDefault="003E429B" w:rsidP="00966A54">
      <w:pPr>
        <w:ind w:left="0"/>
        <w:jc w:val="both"/>
        <w:rPr>
          <w:bCs w:val="0"/>
          <w:sz w:val="20"/>
          <w:szCs w:val="20"/>
          <w:highlight w:val="green"/>
        </w:rPr>
      </w:pPr>
    </w:p>
    <w:p w14:paraId="082E8CCF" w14:textId="23605EEE" w:rsidR="00C0300C" w:rsidRPr="009D6980" w:rsidRDefault="00C0300C" w:rsidP="00C0300C">
      <w:pPr>
        <w:spacing w:before="65"/>
        <w:ind w:hanging="1440"/>
        <w:rPr>
          <w:sz w:val="20"/>
          <w:szCs w:val="20"/>
        </w:rPr>
      </w:pPr>
      <w:r w:rsidRPr="009D6980">
        <w:rPr>
          <w:b/>
          <w:sz w:val="20"/>
          <w:szCs w:val="20"/>
        </w:rPr>
        <w:t>2</w:t>
      </w:r>
      <w:r w:rsidR="005606F5" w:rsidRPr="009D6980">
        <w:rPr>
          <w:b/>
          <w:sz w:val="20"/>
          <w:szCs w:val="20"/>
        </w:rPr>
        <w:t>5</w:t>
      </w:r>
      <w:r w:rsidRPr="009D6980">
        <w:rPr>
          <w:b/>
          <w:sz w:val="20"/>
          <w:szCs w:val="20"/>
        </w:rPr>
        <w:t>.4</w:t>
      </w:r>
      <w:r w:rsidR="005606F5" w:rsidRPr="009D6980">
        <w:rPr>
          <w:b/>
          <w:sz w:val="20"/>
          <w:szCs w:val="20"/>
        </w:rPr>
        <w:t>22</w:t>
      </w:r>
      <w:r w:rsidRPr="009D6980">
        <w:rPr>
          <w:b/>
          <w:sz w:val="20"/>
          <w:szCs w:val="20"/>
        </w:rPr>
        <w:t>.8</w:t>
      </w:r>
      <w:r w:rsidRPr="009D6980">
        <w:rPr>
          <w:b/>
          <w:sz w:val="20"/>
          <w:szCs w:val="20"/>
        </w:rPr>
        <w:tab/>
        <w:t xml:space="preserve">Resolution: To Approve </w:t>
      </w:r>
      <w:r w:rsidRPr="009D6980">
        <w:rPr>
          <w:sz w:val="20"/>
          <w:szCs w:val="20"/>
        </w:rPr>
        <w:t xml:space="preserve">Appointment of Advisory Groups, Leads and their Terms of Reference (Chair)   </w:t>
      </w:r>
    </w:p>
    <w:p w14:paraId="40723397" w14:textId="0CDBFC8A" w:rsidR="00F4339F" w:rsidRPr="009D6980" w:rsidRDefault="00F4339F" w:rsidP="00DD5800">
      <w:pPr>
        <w:spacing w:before="100" w:beforeAutospacing="1" w:after="100" w:afterAutospacing="1"/>
        <w:ind w:left="0"/>
        <w:rPr>
          <w:sz w:val="20"/>
          <w:szCs w:val="20"/>
        </w:rPr>
      </w:pPr>
      <w:r w:rsidRPr="009D6980">
        <w:rPr>
          <w:sz w:val="20"/>
          <w:szCs w:val="20"/>
        </w:rPr>
        <w:t>The following advisory groups, leads, members and term</w:t>
      </w:r>
      <w:r w:rsidR="002A1DA5">
        <w:rPr>
          <w:sz w:val="20"/>
          <w:szCs w:val="20"/>
        </w:rPr>
        <w:t>s</w:t>
      </w:r>
      <w:r w:rsidRPr="009D6980">
        <w:rPr>
          <w:sz w:val="20"/>
          <w:szCs w:val="20"/>
        </w:rPr>
        <w:t xml:space="preserve"> of reference were agreed:</w:t>
      </w:r>
    </w:p>
    <w:p w14:paraId="39FD248F" w14:textId="1A98D4F7" w:rsidR="00DD5800" w:rsidRPr="009D6980" w:rsidRDefault="00DD5800" w:rsidP="00DD5800">
      <w:pPr>
        <w:spacing w:before="100" w:beforeAutospacing="1" w:after="100" w:afterAutospacing="1"/>
        <w:ind w:left="0"/>
        <w:rPr>
          <w:bCs w:val="0"/>
          <w:sz w:val="20"/>
          <w:szCs w:val="20"/>
        </w:rPr>
      </w:pPr>
      <w:r w:rsidRPr="009D6980">
        <w:rPr>
          <w:b/>
          <w:bCs w:val="0"/>
          <w:sz w:val="20"/>
          <w:szCs w:val="20"/>
        </w:rPr>
        <w:t>Finance</w:t>
      </w:r>
      <w:r w:rsidR="00F4339F" w:rsidRPr="009D6980">
        <w:rPr>
          <w:b/>
          <w:bCs w:val="0"/>
          <w:sz w:val="20"/>
          <w:szCs w:val="20"/>
        </w:rPr>
        <w:t xml:space="preserve"> Advisory Group</w:t>
      </w:r>
      <w:r w:rsidRPr="009D6980">
        <w:rPr>
          <w:sz w:val="20"/>
          <w:szCs w:val="20"/>
        </w:rPr>
        <w:t xml:space="preserve"> –</w:t>
      </w:r>
      <w:r w:rsidRPr="009D6980">
        <w:rPr>
          <w:rStyle w:val="gmaildefault"/>
          <w:sz w:val="20"/>
          <w:szCs w:val="20"/>
        </w:rPr>
        <w:t xml:space="preserve"> Lead</w:t>
      </w:r>
      <w:r w:rsidR="00107FF8" w:rsidRPr="009D6980">
        <w:rPr>
          <w:rStyle w:val="gmaildefault"/>
          <w:sz w:val="20"/>
          <w:szCs w:val="20"/>
        </w:rPr>
        <w:t>:</w:t>
      </w:r>
      <w:r w:rsidRPr="009D6980">
        <w:rPr>
          <w:rStyle w:val="gmaildefault"/>
          <w:sz w:val="20"/>
          <w:szCs w:val="20"/>
        </w:rPr>
        <w:t> Tracy</w:t>
      </w:r>
      <w:r w:rsidR="004E4ED1" w:rsidRPr="009D6980">
        <w:rPr>
          <w:rStyle w:val="gmaildefault"/>
          <w:sz w:val="20"/>
          <w:szCs w:val="20"/>
        </w:rPr>
        <w:t xml:space="preserve"> Rowan,</w:t>
      </w:r>
      <w:r w:rsidRPr="009D6980">
        <w:rPr>
          <w:sz w:val="20"/>
          <w:szCs w:val="20"/>
        </w:rPr>
        <w:t> Members: Diane</w:t>
      </w:r>
      <w:r w:rsidR="004E4ED1" w:rsidRPr="009D6980">
        <w:rPr>
          <w:sz w:val="20"/>
          <w:szCs w:val="20"/>
        </w:rPr>
        <w:t xml:space="preserve"> Bohm</w:t>
      </w:r>
      <w:r w:rsidRPr="009D6980">
        <w:rPr>
          <w:sz w:val="20"/>
          <w:szCs w:val="20"/>
        </w:rPr>
        <w:t>, Susan</w:t>
      </w:r>
      <w:r w:rsidR="004E4ED1" w:rsidRPr="009D6980">
        <w:rPr>
          <w:sz w:val="20"/>
          <w:szCs w:val="20"/>
        </w:rPr>
        <w:t xml:space="preserve"> Davies</w:t>
      </w:r>
      <w:r w:rsidRPr="009D6980">
        <w:rPr>
          <w:sz w:val="20"/>
          <w:szCs w:val="20"/>
        </w:rPr>
        <w:t>  </w:t>
      </w:r>
    </w:p>
    <w:p w14:paraId="3B01EE1F" w14:textId="38BF9B19" w:rsidR="00A0702A" w:rsidRPr="009D6980" w:rsidRDefault="00DD5800" w:rsidP="00A0702A">
      <w:pPr>
        <w:spacing w:before="100" w:beforeAutospacing="1" w:after="100" w:afterAutospacing="1"/>
        <w:ind w:left="0"/>
        <w:rPr>
          <w:rStyle w:val="gmaildefault"/>
          <w:sz w:val="20"/>
          <w:szCs w:val="20"/>
        </w:rPr>
      </w:pPr>
      <w:r w:rsidRPr="009D6980">
        <w:rPr>
          <w:b/>
          <w:bCs w:val="0"/>
          <w:sz w:val="20"/>
          <w:szCs w:val="20"/>
        </w:rPr>
        <w:t>Planning</w:t>
      </w:r>
      <w:r w:rsidR="00630A51" w:rsidRPr="009D6980">
        <w:rPr>
          <w:b/>
          <w:bCs w:val="0"/>
          <w:sz w:val="20"/>
          <w:szCs w:val="20"/>
        </w:rPr>
        <w:t xml:space="preserve"> -</w:t>
      </w:r>
      <w:r w:rsidR="00630A51" w:rsidRPr="009D6980">
        <w:rPr>
          <w:sz w:val="20"/>
          <w:szCs w:val="20"/>
        </w:rPr>
        <w:t xml:space="preserve"> </w:t>
      </w:r>
      <w:r w:rsidRPr="009D6980">
        <w:rPr>
          <w:sz w:val="20"/>
          <w:szCs w:val="20"/>
        </w:rPr>
        <w:t>Lead: Susan</w:t>
      </w:r>
      <w:r w:rsidR="004E4ED1" w:rsidRPr="009D6980">
        <w:rPr>
          <w:sz w:val="20"/>
          <w:szCs w:val="20"/>
        </w:rPr>
        <w:t xml:space="preserve"> Davies</w:t>
      </w:r>
      <w:r w:rsidRPr="009D6980">
        <w:rPr>
          <w:sz w:val="20"/>
          <w:szCs w:val="20"/>
        </w:rPr>
        <w:t>, Member: Diane</w:t>
      </w:r>
      <w:r w:rsidR="004E4ED1" w:rsidRPr="009D6980">
        <w:rPr>
          <w:sz w:val="20"/>
          <w:szCs w:val="20"/>
        </w:rPr>
        <w:t xml:space="preserve"> Bohm</w:t>
      </w:r>
    </w:p>
    <w:p w14:paraId="543F83ED" w14:textId="0389636C" w:rsidR="00DD5800" w:rsidRPr="009D6980" w:rsidRDefault="00DD5800" w:rsidP="00DD5800">
      <w:pPr>
        <w:spacing w:before="100" w:beforeAutospacing="1" w:after="100" w:afterAutospacing="1"/>
        <w:ind w:left="0"/>
        <w:rPr>
          <w:sz w:val="20"/>
          <w:szCs w:val="20"/>
        </w:rPr>
      </w:pPr>
      <w:r w:rsidRPr="009D6980">
        <w:rPr>
          <w:b/>
          <w:bCs w:val="0"/>
          <w:sz w:val="20"/>
          <w:szCs w:val="20"/>
        </w:rPr>
        <w:t>Governanc</w:t>
      </w:r>
      <w:r w:rsidR="00542A14" w:rsidRPr="009D6980">
        <w:rPr>
          <w:b/>
          <w:bCs w:val="0"/>
          <w:sz w:val="20"/>
          <w:szCs w:val="20"/>
        </w:rPr>
        <w:t>e</w:t>
      </w:r>
      <w:r w:rsidRPr="009D6980">
        <w:rPr>
          <w:sz w:val="20"/>
          <w:szCs w:val="20"/>
        </w:rPr>
        <w:t xml:space="preserve"> – Lead: Diane</w:t>
      </w:r>
      <w:r w:rsidR="004E4ED1" w:rsidRPr="009D6980">
        <w:rPr>
          <w:sz w:val="20"/>
          <w:szCs w:val="20"/>
        </w:rPr>
        <w:t xml:space="preserve"> Bohm</w:t>
      </w:r>
    </w:p>
    <w:p w14:paraId="73784693" w14:textId="10EF4F30" w:rsidR="00DD5800" w:rsidRPr="009D6980" w:rsidRDefault="00DD5800" w:rsidP="00DD5800">
      <w:pPr>
        <w:spacing w:before="100" w:beforeAutospacing="1" w:after="100" w:afterAutospacing="1"/>
        <w:ind w:left="0"/>
        <w:rPr>
          <w:sz w:val="20"/>
          <w:szCs w:val="20"/>
        </w:rPr>
      </w:pPr>
      <w:r w:rsidRPr="009D6980">
        <w:rPr>
          <w:b/>
          <w:bCs w:val="0"/>
          <w:sz w:val="20"/>
          <w:szCs w:val="20"/>
        </w:rPr>
        <w:t>Staffing</w:t>
      </w:r>
      <w:r w:rsidRPr="009D6980">
        <w:rPr>
          <w:sz w:val="20"/>
          <w:szCs w:val="20"/>
        </w:rPr>
        <w:t xml:space="preserve"> – Lead: Susan </w:t>
      </w:r>
      <w:r w:rsidR="004E4ED1" w:rsidRPr="009D6980">
        <w:rPr>
          <w:sz w:val="20"/>
          <w:szCs w:val="20"/>
        </w:rPr>
        <w:t xml:space="preserve">Davies </w:t>
      </w:r>
      <w:r w:rsidRPr="009D6980">
        <w:rPr>
          <w:sz w:val="20"/>
          <w:szCs w:val="20"/>
        </w:rPr>
        <w:t>(support from other Councillors when required)</w:t>
      </w:r>
    </w:p>
    <w:p w14:paraId="5A1E4061" w14:textId="3B5E11BE" w:rsidR="00DD5800" w:rsidRPr="009D6980" w:rsidRDefault="00DD5800" w:rsidP="00DD5800">
      <w:pPr>
        <w:spacing w:before="100" w:beforeAutospacing="1" w:after="100" w:afterAutospacing="1"/>
        <w:ind w:left="0"/>
        <w:rPr>
          <w:sz w:val="20"/>
          <w:szCs w:val="20"/>
        </w:rPr>
      </w:pPr>
      <w:r w:rsidRPr="009D6980">
        <w:rPr>
          <w:b/>
          <w:bCs w:val="0"/>
          <w:sz w:val="20"/>
          <w:szCs w:val="20"/>
        </w:rPr>
        <w:t>Works</w:t>
      </w:r>
      <w:r w:rsidRPr="009D6980">
        <w:rPr>
          <w:sz w:val="20"/>
          <w:szCs w:val="20"/>
        </w:rPr>
        <w:t xml:space="preserve"> – Lead: John</w:t>
      </w:r>
      <w:r w:rsidR="004E4ED1" w:rsidRPr="009D6980">
        <w:rPr>
          <w:sz w:val="20"/>
          <w:szCs w:val="20"/>
        </w:rPr>
        <w:t xml:space="preserve"> Miller</w:t>
      </w:r>
    </w:p>
    <w:p w14:paraId="5F66BD63" w14:textId="11ECF865" w:rsidR="00DD5800" w:rsidRPr="009D6980" w:rsidRDefault="00DD5800" w:rsidP="00DD5800">
      <w:pPr>
        <w:spacing w:before="100" w:beforeAutospacing="1" w:after="100" w:afterAutospacing="1"/>
        <w:ind w:left="0"/>
        <w:rPr>
          <w:sz w:val="20"/>
          <w:szCs w:val="20"/>
        </w:rPr>
      </w:pPr>
      <w:r w:rsidRPr="009D6980">
        <w:rPr>
          <w:b/>
          <w:bCs w:val="0"/>
          <w:sz w:val="20"/>
          <w:szCs w:val="20"/>
        </w:rPr>
        <w:t xml:space="preserve">Traffic &amp; Transport </w:t>
      </w:r>
      <w:r w:rsidR="008E0836" w:rsidRPr="009D6980">
        <w:rPr>
          <w:b/>
          <w:bCs w:val="0"/>
          <w:sz w:val="20"/>
          <w:szCs w:val="20"/>
        </w:rPr>
        <w:t>Advisory Group</w:t>
      </w:r>
      <w:r w:rsidRPr="009D6980">
        <w:rPr>
          <w:sz w:val="20"/>
          <w:szCs w:val="20"/>
        </w:rPr>
        <w:t xml:space="preserve"> – Lead: </w:t>
      </w:r>
      <w:r w:rsidR="00EC0C6A" w:rsidRPr="009D6980">
        <w:rPr>
          <w:sz w:val="20"/>
          <w:szCs w:val="20"/>
        </w:rPr>
        <w:t>Michael Aldridge</w:t>
      </w:r>
    </w:p>
    <w:p w14:paraId="037C719C" w14:textId="1AB0B003" w:rsidR="00DD5800" w:rsidRPr="009D6980" w:rsidRDefault="00DD5800" w:rsidP="00DD5800">
      <w:pPr>
        <w:spacing w:before="100" w:beforeAutospacing="1" w:after="100" w:afterAutospacing="1"/>
        <w:ind w:left="0"/>
        <w:rPr>
          <w:sz w:val="20"/>
          <w:szCs w:val="20"/>
        </w:rPr>
      </w:pPr>
      <w:r w:rsidRPr="009D6980">
        <w:rPr>
          <w:b/>
          <w:bCs w:val="0"/>
          <w:sz w:val="20"/>
          <w:szCs w:val="20"/>
        </w:rPr>
        <w:t>Technology</w:t>
      </w:r>
      <w:r w:rsidRPr="009D6980">
        <w:rPr>
          <w:sz w:val="20"/>
          <w:szCs w:val="20"/>
        </w:rPr>
        <w:t xml:space="preserve"> – Lead: James Henderson</w:t>
      </w:r>
    </w:p>
    <w:p w14:paraId="514AACE5" w14:textId="68079171" w:rsidR="00EB47F3" w:rsidRPr="009D6980" w:rsidRDefault="00521349" w:rsidP="00694A44">
      <w:pPr>
        <w:ind w:left="0"/>
        <w:jc w:val="both"/>
        <w:rPr>
          <w:bCs w:val="0"/>
          <w:sz w:val="20"/>
          <w:szCs w:val="20"/>
        </w:rPr>
      </w:pPr>
      <w:r w:rsidRPr="009D6980">
        <w:rPr>
          <w:bCs w:val="0"/>
          <w:sz w:val="20"/>
          <w:szCs w:val="20"/>
        </w:rPr>
        <w:t xml:space="preserve">The resolution to </w:t>
      </w:r>
      <w:r w:rsidR="00694A44" w:rsidRPr="009D6980">
        <w:rPr>
          <w:bCs w:val="0"/>
          <w:sz w:val="20"/>
          <w:szCs w:val="20"/>
        </w:rPr>
        <w:t>approve the a</w:t>
      </w:r>
      <w:r w:rsidRPr="009D6980">
        <w:rPr>
          <w:sz w:val="20"/>
          <w:szCs w:val="20"/>
        </w:rPr>
        <w:t>ppointment of Advisory Groups, Leads and their Terms of Referenc</w:t>
      </w:r>
      <w:r w:rsidR="00694A44" w:rsidRPr="009D6980">
        <w:rPr>
          <w:sz w:val="20"/>
          <w:szCs w:val="20"/>
        </w:rPr>
        <w:t xml:space="preserve">e </w:t>
      </w:r>
      <w:r w:rsidRPr="009D6980">
        <w:rPr>
          <w:bCs w:val="0"/>
          <w:sz w:val="20"/>
          <w:szCs w:val="20"/>
        </w:rPr>
        <w:t xml:space="preserve">was proposed by DB and seconded by </w:t>
      </w:r>
      <w:r w:rsidR="006B4064" w:rsidRPr="009D6980">
        <w:rPr>
          <w:bCs w:val="0"/>
          <w:sz w:val="20"/>
          <w:szCs w:val="20"/>
        </w:rPr>
        <w:t>MA</w:t>
      </w:r>
      <w:r w:rsidRPr="009D6980">
        <w:rPr>
          <w:bCs w:val="0"/>
          <w:sz w:val="20"/>
          <w:szCs w:val="20"/>
        </w:rPr>
        <w:t>. The motion was supported unanimously by the Council.</w:t>
      </w:r>
    </w:p>
    <w:p w14:paraId="583AA6DF" w14:textId="19E0998E" w:rsidR="00EB47F3" w:rsidRPr="009D6980" w:rsidRDefault="00EB47F3" w:rsidP="00EB47F3">
      <w:pPr>
        <w:spacing w:before="65"/>
        <w:ind w:left="0"/>
        <w:rPr>
          <w:bCs w:val="0"/>
          <w:sz w:val="20"/>
          <w:szCs w:val="20"/>
        </w:rPr>
      </w:pPr>
      <w:r w:rsidRPr="009D6980">
        <w:rPr>
          <w:b/>
          <w:bCs w:val="0"/>
          <w:sz w:val="20"/>
          <w:szCs w:val="20"/>
          <w:highlight w:val="yellow"/>
        </w:rPr>
        <w:t>Action:</w:t>
      </w:r>
      <w:r w:rsidRPr="009D6980">
        <w:rPr>
          <w:bCs w:val="0"/>
          <w:sz w:val="20"/>
          <w:szCs w:val="20"/>
          <w:highlight w:val="yellow"/>
        </w:rPr>
        <w:t xml:space="preserve"> Clerk </w:t>
      </w:r>
      <w:r w:rsidR="006B4064" w:rsidRPr="009D6980">
        <w:rPr>
          <w:bCs w:val="0"/>
          <w:sz w:val="20"/>
          <w:szCs w:val="20"/>
          <w:highlight w:val="yellow"/>
        </w:rPr>
        <w:t xml:space="preserve">to </w:t>
      </w:r>
      <w:r w:rsidRPr="009D6980">
        <w:rPr>
          <w:bCs w:val="0"/>
          <w:sz w:val="20"/>
          <w:szCs w:val="20"/>
          <w:highlight w:val="yellow"/>
        </w:rPr>
        <w:t xml:space="preserve">add </w:t>
      </w:r>
      <w:r w:rsidR="007838D8">
        <w:rPr>
          <w:bCs w:val="0"/>
          <w:sz w:val="20"/>
          <w:szCs w:val="20"/>
          <w:highlight w:val="yellow"/>
        </w:rPr>
        <w:t xml:space="preserve">updated </w:t>
      </w:r>
      <w:r w:rsidRPr="009D6980">
        <w:rPr>
          <w:bCs w:val="0"/>
          <w:sz w:val="20"/>
          <w:szCs w:val="20"/>
          <w:highlight w:val="yellow"/>
        </w:rPr>
        <w:t>Advisory Groups Terms of Reference to the website.</w:t>
      </w:r>
    </w:p>
    <w:p w14:paraId="43961290" w14:textId="77777777" w:rsidR="002610FA" w:rsidRPr="009D6980" w:rsidRDefault="002610FA" w:rsidP="00CE6115">
      <w:pPr>
        <w:spacing w:before="65"/>
        <w:ind w:hanging="1440"/>
        <w:rPr>
          <w:b/>
          <w:sz w:val="20"/>
          <w:szCs w:val="20"/>
        </w:rPr>
      </w:pPr>
    </w:p>
    <w:p w14:paraId="52DF2F97" w14:textId="140E8B87" w:rsidR="00CE6115" w:rsidRPr="009D6980" w:rsidRDefault="00CE6115" w:rsidP="00CE6115">
      <w:pPr>
        <w:spacing w:before="65"/>
        <w:ind w:hanging="1440"/>
        <w:rPr>
          <w:sz w:val="20"/>
          <w:szCs w:val="20"/>
        </w:rPr>
      </w:pPr>
      <w:r w:rsidRPr="009D6980">
        <w:rPr>
          <w:b/>
          <w:sz w:val="20"/>
          <w:szCs w:val="20"/>
        </w:rPr>
        <w:t>25.422.9</w:t>
      </w:r>
      <w:r w:rsidRPr="009D6980">
        <w:rPr>
          <w:b/>
          <w:sz w:val="20"/>
          <w:szCs w:val="20"/>
        </w:rPr>
        <w:tab/>
        <w:t>To Note</w:t>
      </w:r>
      <w:r w:rsidRPr="009D6980">
        <w:rPr>
          <w:sz w:val="20"/>
          <w:szCs w:val="20"/>
        </w:rPr>
        <w:t xml:space="preserve"> Councillor Code of Conduct adopted by Parish Council in May 2023 and </w:t>
      </w:r>
      <w:r w:rsidR="002A1DA5">
        <w:rPr>
          <w:sz w:val="20"/>
          <w:szCs w:val="20"/>
        </w:rPr>
        <w:t>that</w:t>
      </w:r>
      <w:r w:rsidRPr="009D6980">
        <w:rPr>
          <w:sz w:val="20"/>
          <w:szCs w:val="20"/>
        </w:rPr>
        <w:t xml:space="preserve"> </w:t>
      </w:r>
      <w:r w:rsidRPr="009D6980">
        <w:rPr>
          <w:sz w:val="20"/>
          <w:szCs w:val="20"/>
          <w:shd w:val="clear" w:color="auto" w:fill="FFFFFF"/>
        </w:rPr>
        <w:t xml:space="preserve">Cherwell District Council have arrangements in place to deal with complaints of Councillor misconduct </w:t>
      </w:r>
      <w:r w:rsidRPr="009D6980">
        <w:rPr>
          <w:sz w:val="20"/>
          <w:szCs w:val="20"/>
        </w:rPr>
        <w:t>(Chair)</w:t>
      </w:r>
    </w:p>
    <w:p w14:paraId="46DBBCDE" w14:textId="2CCA8F21" w:rsidR="00FB54D1" w:rsidRPr="009D6980" w:rsidRDefault="00F6066F" w:rsidP="00F6066F">
      <w:pPr>
        <w:spacing w:before="65"/>
        <w:ind w:left="0"/>
        <w:jc w:val="both"/>
        <w:rPr>
          <w:color w:val="000000"/>
          <w:sz w:val="20"/>
          <w:szCs w:val="20"/>
          <w:shd w:val="clear" w:color="auto" w:fill="FFFFFF"/>
        </w:rPr>
      </w:pPr>
      <w:r w:rsidRPr="009D6980">
        <w:rPr>
          <w:bCs w:val="0"/>
          <w:sz w:val="20"/>
          <w:szCs w:val="20"/>
        </w:rPr>
        <w:t xml:space="preserve">The Council noted that the </w:t>
      </w:r>
      <w:r w:rsidRPr="009D6980">
        <w:rPr>
          <w:sz w:val="20"/>
          <w:szCs w:val="20"/>
        </w:rPr>
        <w:t>Councillor Code of Conduct was adopted by the Parish Council in May 2023 and that</w:t>
      </w:r>
      <w:r w:rsidRPr="009D6980">
        <w:rPr>
          <w:bCs w:val="0"/>
          <w:sz w:val="20"/>
          <w:szCs w:val="20"/>
        </w:rPr>
        <w:t xml:space="preserve"> </w:t>
      </w:r>
      <w:r w:rsidRPr="009D6980">
        <w:rPr>
          <w:color w:val="000000"/>
          <w:sz w:val="20"/>
          <w:szCs w:val="20"/>
          <w:shd w:val="clear" w:color="auto" w:fill="FFFFFF"/>
        </w:rPr>
        <w:t>Cherwell District Council have arrangements in place to deal with complaints of Councillor misconduct.</w:t>
      </w:r>
    </w:p>
    <w:p w14:paraId="758FB918" w14:textId="4D254833" w:rsidR="00FB54D1" w:rsidRPr="009D6980" w:rsidRDefault="00306472" w:rsidP="00F6066F">
      <w:pPr>
        <w:spacing w:before="65"/>
        <w:ind w:left="0"/>
        <w:jc w:val="both"/>
        <w:rPr>
          <w:bCs w:val="0"/>
          <w:sz w:val="20"/>
          <w:szCs w:val="20"/>
        </w:rPr>
      </w:pPr>
      <w:r>
        <w:rPr>
          <w:color w:val="000000"/>
          <w:sz w:val="20"/>
          <w:szCs w:val="20"/>
          <w:shd w:val="clear" w:color="auto" w:fill="FFFFFF"/>
        </w:rPr>
        <w:t>It was also noted that m</w:t>
      </w:r>
      <w:r w:rsidR="00FB54D1" w:rsidRPr="009D6980">
        <w:rPr>
          <w:color w:val="000000"/>
          <w:sz w:val="20"/>
          <w:szCs w:val="20"/>
          <w:shd w:val="clear" w:color="auto" w:fill="FFFFFF"/>
        </w:rPr>
        <w:t>embers of advisory groups a</w:t>
      </w:r>
      <w:r>
        <w:rPr>
          <w:color w:val="000000"/>
          <w:sz w:val="20"/>
          <w:szCs w:val="20"/>
          <w:shd w:val="clear" w:color="auto" w:fill="FFFFFF"/>
        </w:rPr>
        <w:t>re</w:t>
      </w:r>
      <w:r w:rsidR="00FB54D1" w:rsidRPr="009D6980">
        <w:rPr>
          <w:color w:val="000000"/>
          <w:sz w:val="20"/>
          <w:szCs w:val="20"/>
          <w:shd w:val="clear" w:color="auto" w:fill="FFFFFF"/>
        </w:rPr>
        <w:t xml:space="preserve"> </w:t>
      </w:r>
      <w:r w:rsidR="007D51CA">
        <w:rPr>
          <w:color w:val="000000"/>
          <w:sz w:val="20"/>
          <w:szCs w:val="20"/>
          <w:shd w:val="clear" w:color="auto" w:fill="FFFFFF"/>
        </w:rPr>
        <w:t xml:space="preserve">also required </w:t>
      </w:r>
      <w:r w:rsidR="00DC36D9" w:rsidRPr="009D6980">
        <w:rPr>
          <w:color w:val="000000"/>
          <w:sz w:val="20"/>
          <w:szCs w:val="20"/>
          <w:shd w:val="clear" w:color="auto" w:fill="FFFFFF"/>
        </w:rPr>
        <w:t xml:space="preserve">to </w:t>
      </w:r>
      <w:r w:rsidR="00FB54D1" w:rsidRPr="009D6980">
        <w:rPr>
          <w:color w:val="000000"/>
          <w:sz w:val="20"/>
          <w:szCs w:val="20"/>
          <w:shd w:val="clear" w:color="auto" w:fill="FFFFFF"/>
        </w:rPr>
        <w:t>follow the guidelines</w:t>
      </w:r>
      <w:r>
        <w:rPr>
          <w:color w:val="000000"/>
          <w:sz w:val="20"/>
          <w:szCs w:val="20"/>
          <w:shd w:val="clear" w:color="auto" w:fill="FFFFFF"/>
        </w:rPr>
        <w:t>.</w:t>
      </w:r>
    </w:p>
    <w:p w14:paraId="3A30895A" w14:textId="77777777" w:rsidR="00B62D74" w:rsidRPr="009D6980" w:rsidRDefault="00B62D74" w:rsidP="00C0300C">
      <w:pPr>
        <w:spacing w:before="65"/>
        <w:ind w:left="0"/>
        <w:rPr>
          <w:b/>
          <w:sz w:val="20"/>
          <w:szCs w:val="20"/>
        </w:rPr>
      </w:pPr>
    </w:p>
    <w:p w14:paraId="68769E80" w14:textId="77777777" w:rsidR="00CE6115" w:rsidRPr="009D6980" w:rsidRDefault="00CE6115" w:rsidP="00CE6115">
      <w:pPr>
        <w:spacing w:before="65"/>
        <w:ind w:left="0"/>
        <w:rPr>
          <w:b/>
          <w:bCs w:val="0"/>
          <w:sz w:val="20"/>
          <w:szCs w:val="20"/>
        </w:rPr>
      </w:pPr>
      <w:r w:rsidRPr="009D6980">
        <w:rPr>
          <w:b/>
          <w:sz w:val="20"/>
          <w:szCs w:val="20"/>
        </w:rPr>
        <w:t>25.422.10</w:t>
      </w:r>
      <w:r w:rsidRPr="009D6980">
        <w:rPr>
          <w:b/>
          <w:sz w:val="20"/>
          <w:szCs w:val="20"/>
        </w:rPr>
        <w:tab/>
        <w:t xml:space="preserve">Resolution: To Approve </w:t>
      </w:r>
      <w:r w:rsidRPr="009D6980">
        <w:rPr>
          <w:sz w:val="20"/>
          <w:szCs w:val="20"/>
        </w:rPr>
        <w:t>Parish Council Standing Orders 2025-26 (Chair)</w:t>
      </w:r>
    </w:p>
    <w:p w14:paraId="7D6773A7" w14:textId="32B6DA4A" w:rsidR="00EB47F3" w:rsidRPr="00B42545" w:rsidRDefault="00EB47F3" w:rsidP="00EB47F3">
      <w:pPr>
        <w:spacing w:before="65"/>
        <w:ind w:left="0"/>
        <w:jc w:val="both"/>
        <w:rPr>
          <w:sz w:val="20"/>
          <w:szCs w:val="20"/>
        </w:rPr>
      </w:pPr>
      <w:r w:rsidRPr="00B42545">
        <w:rPr>
          <w:sz w:val="20"/>
          <w:szCs w:val="20"/>
        </w:rPr>
        <w:t>DB highlighted that there had only been minor changes</w:t>
      </w:r>
      <w:r w:rsidR="005A2649">
        <w:rPr>
          <w:sz w:val="20"/>
          <w:szCs w:val="20"/>
        </w:rPr>
        <w:t xml:space="preserve"> </w:t>
      </w:r>
      <w:r w:rsidRPr="00B42545">
        <w:rPr>
          <w:sz w:val="20"/>
          <w:szCs w:val="20"/>
        </w:rPr>
        <w:t>to the Standing Orders 202</w:t>
      </w:r>
      <w:r w:rsidR="00CE6115" w:rsidRPr="00B42545">
        <w:rPr>
          <w:sz w:val="20"/>
          <w:szCs w:val="20"/>
        </w:rPr>
        <w:t>5</w:t>
      </w:r>
      <w:r w:rsidRPr="00B42545">
        <w:rPr>
          <w:sz w:val="20"/>
          <w:szCs w:val="20"/>
        </w:rPr>
        <w:t>-2</w:t>
      </w:r>
      <w:r w:rsidR="00CE6115" w:rsidRPr="00B42545">
        <w:rPr>
          <w:sz w:val="20"/>
          <w:szCs w:val="20"/>
        </w:rPr>
        <w:t>6</w:t>
      </w:r>
      <w:r w:rsidRPr="00B42545">
        <w:rPr>
          <w:sz w:val="20"/>
          <w:szCs w:val="20"/>
        </w:rPr>
        <w:t xml:space="preserve"> document for the Parish Council since last year</w:t>
      </w:r>
      <w:r w:rsidR="005A2649">
        <w:rPr>
          <w:sz w:val="20"/>
          <w:szCs w:val="20"/>
        </w:rPr>
        <w:t xml:space="preserve">, </w:t>
      </w:r>
      <w:r w:rsidR="005A2649" w:rsidRPr="00B42545">
        <w:rPr>
          <w:sz w:val="20"/>
          <w:szCs w:val="20"/>
        </w:rPr>
        <w:t>relating to</w:t>
      </w:r>
      <w:r w:rsidR="005A2649">
        <w:rPr>
          <w:sz w:val="20"/>
          <w:szCs w:val="20"/>
        </w:rPr>
        <w:t xml:space="preserve"> new</w:t>
      </w:r>
      <w:r w:rsidR="005A2649" w:rsidRPr="00B42545">
        <w:rPr>
          <w:sz w:val="20"/>
          <w:szCs w:val="20"/>
        </w:rPr>
        <w:t xml:space="preserve"> procurement</w:t>
      </w:r>
      <w:r w:rsidR="005A2649">
        <w:rPr>
          <w:sz w:val="20"/>
          <w:szCs w:val="20"/>
        </w:rPr>
        <w:t xml:space="preserve"> legislation and Code of Conduct</w:t>
      </w:r>
      <w:r w:rsidRPr="00B42545">
        <w:rPr>
          <w:sz w:val="20"/>
          <w:szCs w:val="20"/>
        </w:rPr>
        <w:t xml:space="preserve">. </w:t>
      </w:r>
      <w:r w:rsidR="00D26BD9" w:rsidRPr="00B42545">
        <w:rPr>
          <w:sz w:val="20"/>
          <w:szCs w:val="20"/>
        </w:rPr>
        <w:t xml:space="preserve"> </w:t>
      </w:r>
    </w:p>
    <w:p w14:paraId="04CCCDF3" w14:textId="66C3213D" w:rsidR="00EB47F3" w:rsidRPr="009D6980" w:rsidRDefault="00EB47F3" w:rsidP="00EB47F3">
      <w:pPr>
        <w:spacing w:before="65"/>
        <w:ind w:left="0"/>
        <w:jc w:val="both"/>
        <w:rPr>
          <w:bCs w:val="0"/>
          <w:sz w:val="20"/>
          <w:szCs w:val="20"/>
        </w:rPr>
      </w:pPr>
      <w:r w:rsidRPr="009D6980">
        <w:rPr>
          <w:bCs w:val="0"/>
          <w:sz w:val="20"/>
          <w:szCs w:val="20"/>
        </w:rPr>
        <w:t xml:space="preserve">The resolution to approve the </w:t>
      </w:r>
      <w:r w:rsidRPr="009D6980">
        <w:rPr>
          <w:sz w:val="20"/>
          <w:szCs w:val="20"/>
        </w:rPr>
        <w:t>Parish Council Standing Orders 202</w:t>
      </w:r>
      <w:r w:rsidR="00CE6115" w:rsidRPr="009D6980">
        <w:rPr>
          <w:sz w:val="20"/>
          <w:szCs w:val="20"/>
        </w:rPr>
        <w:t>5</w:t>
      </w:r>
      <w:r w:rsidRPr="009D6980">
        <w:rPr>
          <w:sz w:val="20"/>
          <w:szCs w:val="20"/>
        </w:rPr>
        <w:t>-2</w:t>
      </w:r>
      <w:r w:rsidR="00CE6115" w:rsidRPr="009D6980">
        <w:rPr>
          <w:sz w:val="20"/>
          <w:szCs w:val="20"/>
        </w:rPr>
        <w:t>6</w:t>
      </w:r>
      <w:r w:rsidRPr="009D6980">
        <w:rPr>
          <w:sz w:val="20"/>
          <w:szCs w:val="20"/>
        </w:rPr>
        <w:t xml:space="preserve"> </w:t>
      </w:r>
      <w:r w:rsidRPr="009D6980">
        <w:rPr>
          <w:bCs w:val="0"/>
          <w:sz w:val="20"/>
          <w:szCs w:val="20"/>
        </w:rPr>
        <w:t xml:space="preserve">was proposed by DB and seconded by </w:t>
      </w:r>
      <w:r w:rsidR="003A6FD9" w:rsidRPr="009D6980">
        <w:rPr>
          <w:bCs w:val="0"/>
          <w:sz w:val="20"/>
          <w:szCs w:val="20"/>
        </w:rPr>
        <w:t>SD</w:t>
      </w:r>
      <w:r w:rsidRPr="009D6980">
        <w:rPr>
          <w:bCs w:val="0"/>
          <w:sz w:val="20"/>
          <w:szCs w:val="20"/>
        </w:rPr>
        <w:t>. The motion was supported unanimously by the Council.</w:t>
      </w:r>
    </w:p>
    <w:p w14:paraId="4005958E" w14:textId="7894559C" w:rsidR="00EB47F3" w:rsidRPr="009D6980" w:rsidRDefault="00EB47F3" w:rsidP="00EB47F3">
      <w:pPr>
        <w:spacing w:before="65"/>
        <w:ind w:left="0"/>
        <w:rPr>
          <w:sz w:val="20"/>
          <w:szCs w:val="20"/>
        </w:rPr>
      </w:pPr>
      <w:r w:rsidRPr="009D6980">
        <w:rPr>
          <w:b/>
          <w:bCs w:val="0"/>
          <w:sz w:val="20"/>
          <w:szCs w:val="20"/>
          <w:highlight w:val="yellow"/>
        </w:rPr>
        <w:t xml:space="preserve">Action: </w:t>
      </w:r>
      <w:r w:rsidRPr="009D6980">
        <w:rPr>
          <w:sz w:val="20"/>
          <w:szCs w:val="20"/>
          <w:highlight w:val="yellow"/>
        </w:rPr>
        <w:t>Clerk to upload new version of the Standing Orders 202</w:t>
      </w:r>
      <w:r w:rsidR="00CE6115" w:rsidRPr="009D6980">
        <w:rPr>
          <w:sz w:val="20"/>
          <w:szCs w:val="20"/>
          <w:highlight w:val="yellow"/>
        </w:rPr>
        <w:t>5</w:t>
      </w:r>
      <w:r w:rsidRPr="009D6980">
        <w:rPr>
          <w:sz w:val="20"/>
          <w:szCs w:val="20"/>
          <w:highlight w:val="yellow"/>
        </w:rPr>
        <w:t>-2</w:t>
      </w:r>
      <w:r w:rsidR="00CE6115" w:rsidRPr="009D6980">
        <w:rPr>
          <w:sz w:val="20"/>
          <w:szCs w:val="20"/>
          <w:highlight w:val="yellow"/>
        </w:rPr>
        <w:t>6</w:t>
      </w:r>
      <w:r w:rsidRPr="009D6980">
        <w:rPr>
          <w:sz w:val="20"/>
          <w:szCs w:val="20"/>
          <w:highlight w:val="yellow"/>
        </w:rPr>
        <w:t xml:space="preserve"> to the PC website.</w:t>
      </w:r>
    </w:p>
    <w:p w14:paraId="673528B4" w14:textId="77777777" w:rsidR="00EB47F3" w:rsidRPr="009D6980" w:rsidRDefault="00EB47F3" w:rsidP="00C0300C">
      <w:pPr>
        <w:spacing w:before="65"/>
        <w:ind w:left="0"/>
        <w:rPr>
          <w:b/>
          <w:bCs w:val="0"/>
          <w:sz w:val="20"/>
          <w:szCs w:val="20"/>
        </w:rPr>
      </w:pPr>
    </w:p>
    <w:p w14:paraId="4CEB062A" w14:textId="31EFE1AA" w:rsidR="00F6066F" w:rsidRPr="00B015BF" w:rsidRDefault="00F6066F" w:rsidP="00F6066F">
      <w:pPr>
        <w:spacing w:before="65"/>
        <w:ind w:left="0"/>
        <w:rPr>
          <w:sz w:val="20"/>
          <w:szCs w:val="20"/>
        </w:rPr>
      </w:pPr>
      <w:r w:rsidRPr="00B015BF">
        <w:rPr>
          <w:b/>
          <w:sz w:val="20"/>
          <w:szCs w:val="20"/>
        </w:rPr>
        <w:lastRenderedPageBreak/>
        <w:t>25.422.11</w:t>
      </w:r>
      <w:r w:rsidRPr="00B015BF">
        <w:rPr>
          <w:b/>
          <w:sz w:val="20"/>
          <w:szCs w:val="20"/>
        </w:rPr>
        <w:tab/>
        <w:t xml:space="preserve">Resolution: To Approve </w:t>
      </w:r>
      <w:r w:rsidRPr="00B015BF">
        <w:rPr>
          <w:sz w:val="20"/>
          <w:szCs w:val="20"/>
        </w:rPr>
        <w:t>Parish Council Financial Regulations 2025-26 (SD)</w:t>
      </w:r>
    </w:p>
    <w:p w14:paraId="0F651E8A" w14:textId="79FF0772" w:rsidR="00B10023" w:rsidRPr="00B015BF" w:rsidRDefault="00B10023" w:rsidP="0069320C">
      <w:pPr>
        <w:spacing w:before="65"/>
        <w:ind w:left="0"/>
        <w:jc w:val="both"/>
        <w:rPr>
          <w:sz w:val="20"/>
          <w:szCs w:val="20"/>
        </w:rPr>
      </w:pPr>
      <w:r w:rsidRPr="00B015BF">
        <w:rPr>
          <w:sz w:val="20"/>
          <w:szCs w:val="20"/>
        </w:rPr>
        <w:t>SD</w:t>
      </w:r>
      <w:r w:rsidR="0069320C" w:rsidRPr="00B015BF">
        <w:rPr>
          <w:sz w:val="20"/>
          <w:szCs w:val="20"/>
        </w:rPr>
        <w:t xml:space="preserve"> </w:t>
      </w:r>
      <w:r w:rsidR="005218AC" w:rsidRPr="00B015BF">
        <w:rPr>
          <w:sz w:val="20"/>
          <w:szCs w:val="20"/>
        </w:rPr>
        <w:t xml:space="preserve">highlighted that there had </w:t>
      </w:r>
      <w:r w:rsidR="005218AC" w:rsidRPr="00B015BF">
        <w:rPr>
          <w:sz w:val="20"/>
          <w:szCs w:val="20"/>
        </w:rPr>
        <w:t>been</w:t>
      </w:r>
      <w:r w:rsidR="005218AC" w:rsidRPr="00B015BF">
        <w:rPr>
          <w:sz w:val="20"/>
          <w:szCs w:val="20"/>
        </w:rPr>
        <w:t xml:space="preserve"> minor changes </w:t>
      </w:r>
      <w:r w:rsidR="0069320C" w:rsidRPr="00B015BF">
        <w:rPr>
          <w:sz w:val="20"/>
          <w:szCs w:val="20"/>
        </w:rPr>
        <w:t>to the</w:t>
      </w:r>
      <w:r w:rsidR="002F7820">
        <w:rPr>
          <w:sz w:val="20"/>
          <w:szCs w:val="20"/>
        </w:rPr>
        <w:t xml:space="preserve"> </w:t>
      </w:r>
      <w:r w:rsidR="0069320C" w:rsidRPr="00B015BF">
        <w:rPr>
          <w:sz w:val="20"/>
          <w:szCs w:val="20"/>
        </w:rPr>
        <w:t>Financial Regulations 202</w:t>
      </w:r>
      <w:r w:rsidR="0040554E" w:rsidRPr="00B015BF">
        <w:rPr>
          <w:sz w:val="20"/>
          <w:szCs w:val="20"/>
        </w:rPr>
        <w:t>5</w:t>
      </w:r>
      <w:r w:rsidR="0069320C" w:rsidRPr="00B015BF">
        <w:rPr>
          <w:sz w:val="20"/>
          <w:szCs w:val="20"/>
        </w:rPr>
        <w:t>-2</w:t>
      </w:r>
      <w:r w:rsidR="0040554E" w:rsidRPr="00B015BF">
        <w:rPr>
          <w:sz w:val="20"/>
          <w:szCs w:val="20"/>
        </w:rPr>
        <w:t>6</w:t>
      </w:r>
      <w:r w:rsidR="0069320C" w:rsidRPr="00B015BF">
        <w:rPr>
          <w:sz w:val="20"/>
          <w:szCs w:val="20"/>
        </w:rPr>
        <w:t xml:space="preserve"> document for the Parish Council since last year</w:t>
      </w:r>
      <w:r w:rsidR="002F7820">
        <w:rPr>
          <w:sz w:val="20"/>
          <w:szCs w:val="20"/>
        </w:rPr>
        <w:t>,</w:t>
      </w:r>
      <w:r w:rsidR="00E75555">
        <w:rPr>
          <w:sz w:val="20"/>
          <w:szCs w:val="20"/>
        </w:rPr>
        <w:t xml:space="preserve"> </w:t>
      </w:r>
      <w:r w:rsidR="002F7820" w:rsidRPr="00B015BF">
        <w:rPr>
          <w:sz w:val="20"/>
          <w:szCs w:val="20"/>
        </w:rPr>
        <w:t>relating to new procurement legislation</w:t>
      </w:r>
      <w:r w:rsidR="0069320C" w:rsidRPr="00B015BF">
        <w:rPr>
          <w:sz w:val="20"/>
          <w:szCs w:val="20"/>
        </w:rPr>
        <w:t xml:space="preserve">. </w:t>
      </w:r>
    </w:p>
    <w:p w14:paraId="39129C72" w14:textId="50F54003" w:rsidR="0069320C" w:rsidRPr="009D6980" w:rsidRDefault="0069320C" w:rsidP="0069320C">
      <w:pPr>
        <w:spacing w:before="65"/>
        <w:ind w:left="0"/>
        <w:jc w:val="both"/>
        <w:rPr>
          <w:bCs w:val="0"/>
          <w:sz w:val="20"/>
          <w:szCs w:val="20"/>
        </w:rPr>
      </w:pPr>
      <w:r w:rsidRPr="009D6980">
        <w:rPr>
          <w:bCs w:val="0"/>
          <w:sz w:val="20"/>
          <w:szCs w:val="20"/>
        </w:rPr>
        <w:t xml:space="preserve">The resolution to approve the </w:t>
      </w:r>
      <w:r w:rsidRPr="009D6980">
        <w:rPr>
          <w:sz w:val="20"/>
          <w:szCs w:val="20"/>
        </w:rPr>
        <w:t>Parish Council Financial Regulations 202</w:t>
      </w:r>
      <w:r w:rsidR="0040554E" w:rsidRPr="009D6980">
        <w:rPr>
          <w:sz w:val="20"/>
          <w:szCs w:val="20"/>
        </w:rPr>
        <w:t>5</w:t>
      </w:r>
      <w:r w:rsidRPr="009D6980">
        <w:rPr>
          <w:sz w:val="20"/>
          <w:szCs w:val="20"/>
        </w:rPr>
        <w:t>-2</w:t>
      </w:r>
      <w:r w:rsidR="0040554E" w:rsidRPr="009D6980">
        <w:rPr>
          <w:sz w:val="20"/>
          <w:szCs w:val="20"/>
        </w:rPr>
        <w:t>6</w:t>
      </w:r>
      <w:r w:rsidRPr="009D6980">
        <w:rPr>
          <w:sz w:val="20"/>
          <w:szCs w:val="20"/>
        </w:rPr>
        <w:t xml:space="preserve"> </w:t>
      </w:r>
      <w:r w:rsidRPr="009D6980">
        <w:rPr>
          <w:bCs w:val="0"/>
          <w:sz w:val="20"/>
          <w:szCs w:val="20"/>
        </w:rPr>
        <w:t xml:space="preserve">was proposed by </w:t>
      </w:r>
      <w:r w:rsidR="003A6FD9" w:rsidRPr="009D6980">
        <w:rPr>
          <w:bCs w:val="0"/>
          <w:sz w:val="20"/>
          <w:szCs w:val="20"/>
        </w:rPr>
        <w:t>SD</w:t>
      </w:r>
      <w:r w:rsidRPr="009D6980">
        <w:rPr>
          <w:bCs w:val="0"/>
          <w:sz w:val="20"/>
          <w:szCs w:val="20"/>
        </w:rPr>
        <w:t xml:space="preserve"> and seconded by </w:t>
      </w:r>
      <w:r w:rsidR="00577A03" w:rsidRPr="009D6980">
        <w:rPr>
          <w:bCs w:val="0"/>
          <w:sz w:val="20"/>
          <w:szCs w:val="20"/>
        </w:rPr>
        <w:t>MA</w:t>
      </w:r>
      <w:r w:rsidRPr="009D6980">
        <w:rPr>
          <w:bCs w:val="0"/>
          <w:sz w:val="20"/>
          <w:szCs w:val="20"/>
        </w:rPr>
        <w:t>. The motion was supported unanimously by the Council.</w:t>
      </w:r>
    </w:p>
    <w:p w14:paraId="1A089C88" w14:textId="4D613374" w:rsidR="0069320C" w:rsidRPr="009D6980" w:rsidRDefault="0069320C" w:rsidP="0069320C">
      <w:pPr>
        <w:spacing w:before="65"/>
        <w:ind w:left="0"/>
        <w:rPr>
          <w:sz w:val="20"/>
          <w:szCs w:val="20"/>
        </w:rPr>
      </w:pPr>
      <w:r w:rsidRPr="009D6980">
        <w:rPr>
          <w:b/>
          <w:bCs w:val="0"/>
          <w:sz w:val="20"/>
          <w:szCs w:val="20"/>
          <w:highlight w:val="yellow"/>
        </w:rPr>
        <w:t xml:space="preserve">Action: </w:t>
      </w:r>
      <w:r w:rsidRPr="009D6980">
        <w:rPr>
          <w:sz w:val="20"/>
          <w:szCs w:val="20"/>
          <w:highlight w:val="yellow"/>
        </w:rPr>
        <w:t>Clerk to upload new version of the Financial Regulations 202</w:t>
      </w:r>
      <w:r w:rsidR="0040554E" w:rsidRPr="009D6980">
        <w:rPr>
          <w:sz w:val="20"/>
          <w:szCs w:val="20"/>
          <w:highlight w:val="yellow"/>
        </w:rPr>
        <w:t>5</w:t>
      </w:r>
      <w:r w:rsidRPr="009D6980">
        <w:rPr>
          <w:sz w:val="20"/>
          <w:szCs w:val="20"/>
          <w:highlight w:val="yellow"/>
        </w:rPr>
        <w:t>-2</w:t>
      </w:r>
      <w:r w:rsidR="0040554E" w:rsidRPr="009D6980">
        <w:rPr>
          <w:sz w:val="20"/>
          <w:szCs w:val="20"/>
          <w:highlight w:val="yellow"/>
        </w:rPr>
        <w:t>6</w:t>
      </w:r>
      <w:r w:rsidRPr="009D6980">
        <w:rPr>
          <w:sz w:val="20"/>
          <w:szCs w:val="20"/>
          <w:highlight w:val="yellow"/>
        </w:rPr>
        <w:t xml:space="preserve"> to the PC website.</w:t>
      </w:r>
    </w:p>
    <w:p w14:paraId="1466FF73" w14:textId="77777777" w:rsidR="0069320C" w:rsidRPr="009D6980" w:rsidRDefault="0069320C" w:rsidP="00C0300C">
      <w:pPr>
        <w:spacing w:before="65"/>
        <w:ind w:left="0"/>
        <w:rPr>
          <w:sz w:val="20"/>
          <w:szCs w:val="20"/>
        </w:rPr>
      </w:pPr>
    </w:p>
    <w:p w14:paraId="226BE7C2" w14:textId="317263AE" w:rsidR="0040554E" w:rsidRPr="009D6980" w:rsidRDefault="0040554E" w:rsidP="0040554E">
      <w:pPr>
        <w:spacing w:before="65"/>
        <w:ind w:left="0"/>
        <w:rPr>
          <w:sz w:val="20"/>
          <w:szCs w:val="20"/>
        </w:rPr>
      </w:pPr>
      <w:r w:rsidRPr="009D6980">
        <w:rPr>
          <w:b/>
          <w:sz w:val="20"/>
          <w:szCs w:val="20"/>
        </w:rPr>
        <w:t>25.422.12</w:t>
      </w:r>
      <w:r w:rsidRPr="009D6980">
        <w:rPr>
          <w:b/>
          <w:sz w:val="20"/>
          <w:szCs w:val="20"/>
        </w:rPr>
        <w:tab/>
        <w:t xml:space="preserve">Resolution: To Approve </w:t>
      </w:r>
      <w:r w:rsidRPr="009D6980">
        <w:rPr>
          <w:sz w:val="20"/>
          <w:szCs w:val="20"/>
        </w:rPr>
        <w:t>Parish Council Donations Policy 2025-26 (SD)</w:t>
      </w:r>
    </w:p>
    <w:p w14:paraId="3F922308" w14:textId="7F604CB9" w:rsidR="00E94BAD" w:rsidRPr="009D6980" w:rsidRDefault="00C5117D" w:rsidP="00E94BAD">
      <w:pPr>
        <w:spacing w:before="65"/>
        <w:ind w:left="0"/>
        <w:jc w:val="both"/>
        <w:rPr>
          <w:color w:val="000000" w:themeColor="text1"/>
          <w:sz w:val="20"/>
          <w:szCs w:val="20"/>
        </w:rPr>
      </w:pPr>
      <w:r w:rsidRPr="009D6980">
        <w:rPr>
          <w:color w:val="000000" w:themeColor="text1"/>
          <w:sz w:val="20"/>
          <w:szCs w:val="20"/>
        </w:rPr>
        <w:t>SD</w:t>
      </w:r>
      <w:r w:rsidR="00E94BAD" w:rsidRPr="009D6980">
        <w:rPr>
          <w:color w:val="000000" w:themeColor="text1"/>
          <w:sz w:val="20"/>
          <w:szCs w:val="20"/>
        </w:rPr>
        <w:t xml:space="preserve"> highlighted that there had only been </w:t>
      </w:r>
      <w:r w:rsidR="0040554E" w:rsidRPr="009D6980">
        <w:rPr>
          <w:color w:val="000000" w:themeColor="text1"/>
          <w:sz w:val="20"/>
          <w:szCs w:val="20"/>
        </w:rPr>
        <w:t>minor</w:t>
      </w:r>
      <w:r w:rsidR="00E94BAD" w:rsidRPr="009D6980">
        <w:rPr>
          <w:color w:val="000000" w:themeColor="text1"/>
          <w:sz w:val="20"/>
          <w:szCs w:val="20"/>
        </w:rPr>
        <w:t xml:space="preserve"> changes to the Donations Policy 202</w:t>
      </w:r>
      <w:r w:rsidR="0040554E" w:rsidRPr="009D6980">
        <w:rPr>
          <w:color w:val="000000" w:themeColor="text1"/>
          <w:sz w:val="20"/>
          <w:szCs w:val="20"/>
        </w:rPr>
        <w:t>5</w:t>
      </w:r>
      <w:r w:rsidR="00E94BAD" w:rsidRPr="009D6980">
        <w:rPr>
          <w:color w:val="000000" w:themeColor="text1"/>
          <w:sz w:val="20"/>
          <w:szCs w:val="20"/>
        </w:rPr>
        <w:t>-2</w:t>
      </w:r>
      <w:r w:rsidR="0040554E" w:rsidRPr="009D6980">
        <w:rPr>
          <w:color w:val="000000" w:themeColor="text1"/>
          <w:sz w:val="20"/>
          <w:szCs w:val="20"/>
        </w:rPr>
        <w:t>6</w:t>
      </w:r>
      <w:r w:rsidR="00E94BAD" w:rsidRPr="009D6980">
        <w:rPr>
          <w:color w:val="000000" w:themeColor="text1"/>
          <w:sz w:val="20"/>
          <w:szCs w:val="20"/>
        </w:rPr>
        <w:t xml:space="preserve"> document for the Parish Council since last year. </w:t>
      </w:r>
    </w:p>
    <w:p w14:paraId="6456C4F1" w14:textId="55667C66" w:rsidR="00E94BAD" w:rsidRPr="009D6980" w:rsidRDefault="00E94BAD" w:rsidP="00E94BAD">
      <w:pPr>
        <w:spacing w:before="65"/>
        <w:ind w:left="0"/>
        <w:jc w:val="both"/>
        <w:rPr>
          <w:bCs w:val="0"/>
          <w:sz w:val="20"/>
          <w:szCs w:val="20"/>
        </w:rPr>
      </w:pPr>
      <w:r w:rsidRPr="009D6980">
        <w:rPr>
          <w:bCs w:val="0"/>
          <w:sz w:val="20"/>
          <w:szCs w:val="20"/>
        </w:rPr>
        <w:t xml:space="preserve">The resolution to approve the </w:t>
      </w:r>
      <w:r w:rsidRPr="009D6980">
        <w:rPr>
          <w:sz w:val="20"/>
          <w:szCs w:val="20"/>
        </w:rPr>
        <w:t>Parish Council Donations Policy 202</w:t>
      </w:r>
      <w:r w:rsidR="006F48E8" w:rsidRPr="009D6980">
        <w:rPr>
          <w:sz w:val="20"/>
          <w:szCs w:val="20"/>
        </w:rPr>
        <w:t>5</w:t>
      </w:r>
      <w:r w:rsidRPr="009D6980">
        <w:rPr>
          <w:sz w:val="20"/>
          <w:szCs w:val="20"/>
        </w:rPr>
        <w:t>-2</w:t>
      </w:r>
      <w:r w:rsidR="006F48E8" w:rsidRPr="009D6980">
        <w:rPr>
          <w:sz w:val="20"/>
          <w:szCs w:val="20"/>
        </w:rPr>
        <w:t>6</w:t>
      </w:r>
      <w:r w:rsidRPr="009D6980">
        <w:rPr>
          <w:sz w:val="20"/>
          <w:szCs w:val="20"/>
        </w:rPr>
        <w:t xml:space="preserve"> </w:t>
      </w:r>
      <w:r w:rsidRPr="009D6980">
        <w:rPr>
          <w:bCs w:val="0"/>
          <w:sz w:val="20"/>
          <w:szCs w:val="20"/>
        </w:rPr>
        <w:t xml:space="preserve">was proposed by </w:t>
      </w:r>
      <w:r w:rsidR="007D1DB1" w:rsidRPr="009D6980">
        <w:rPr>
          <w:bCs w:val="0"/>
          <w:sz w:val="20"/>
          <w:szCs w:val="20"/>
        </w:rPr>
        <w:t>SD</w:t>
      </w:r>
      <w:r w:rsidRPr="009D6980">
        <w:rPr>
          <w:bCs w:val="0"/>
          <w:sz w:val="20"/>
          <w:szCs w:val="20"/>
        </w:rPr>
        <w:t xml:space="preserve"> and seconded by</w:t>
      </w:r>
      <w:r w:rsidR="0096294D" w:rsidRPr="009D6980">
        <w:rPr>
          <w:bCs w:val="0"/>
          <w:sz w:val="20"/>
          <w:szCs w:val="20"/>
        </w:rPr>
        <w:t xml:space="preserve"> </w:t>
      </w:r>
      <w:r w:rsidR="007D1DB1" w:rsidRPr="009D6980">
        <w:rPr>
          <w:bCs w:val="0"/>
          <w:sz w:val="20"/>
          <w:szCs w:val="20"/>
        </w:rPr>
        <w:t>DB</w:t>
      </w:r>
      <w:r w:rsidRPr="009D6980">
        <w:rPr>
          <w:bCs w:val="0"/>
          <w:sz w:val="20"/>
          <w:szCs w:val="20"/>
        </w:rPr>
        <w:t>. The motion was supported unanimously by the Council.</w:t>
      </w:r>
    </w:p>
    <w:p w14:paraId="6FCE45FD" w14:textId="2FE9E2BF" w:rsidR="00E94BAD" w:rsidRPr="009D6980" w:rsidRDefault="00E94BAD" w:rsidP="00E94BAD">
      <w:pPr>
        <w:spacing w:before="65"/>
        <w:ind w:left="0"/>
        <w:rPr>
          <w:sz w:val="20"/>
          <w:szCs w:val="20"/>
        </w:rPr>
      </w:pPr>
      <w:r w:rsidRPr="009D6980">
        <w:rPr>
          <w:b/>
          <w:bCs w:val="0"/>
          <w:sz w:val="20"/>
          <w:szCs w:val="20"/>
          <w:highlight w:val="yellow"/>
        </w:rPr>
        <w:t xml:space="preserve">Action: </w:t>
      </w:r>
      <w:r w:rsidRPr="009D6980">
        <w:rPr>
          <w:sz w:val="20"/>
          <w:szCs w:val="20"/>
          <w:highlight w:val="yellow"/>
        </w:rPr>
        <w:t>Clerk to upload new version of the Donations Policy 202</w:t>
      </w:r>
      <w:r w:rsidR="006F48E8" w:rsidRPr="009D6980">
        <w:rPr>
          <w:sz w:val="20"/>
          <w:szCs w:val="20"/>
          <w:highlight w:val="yellow"/>
        </w:rPr>
        <w:t>5</w:t>
      </w:r>
      <w:r w:rsidRPr="009D6980">
        <w:rPr>
          <w:sz w:val="20"/>
          <w:szCs w:val="20"/>
          <w:highlight w:val="yellow"/>
        </w:rPr>
        <w:t>-2</w:t>
      </w:r>
      <w:r w:rsidR="006F48E8" w:rsidRPr="009D6980">
        <w:rPr>
          <w:sz w:val="20"/>
          <w:szCs w:val="20"/>
          <w:highlight w:val="yellow"/>
        </w:rPr>
        <w:t>6</w:t>
      </w:r>
      <w:r w:rsidRPr="009D6980">
        <w:rPr>
          <w:sz w:val="20"/>
          <w:szCs w:val="20"/>
          <w:highlight w:val="yellow"/>
        </w:rPr>
        <w:t xml:space="preserve"> to the PC website.</w:t>
      </w:r>
    </w:p>
    <w:p w14:paraId="6649FD95" w14:textId="77777777" w:rsidR="00E94BAD" w:rsidRPr="009D6980" w:rsidRDefault="00E94BAD" w:rsidP="0069320C">
      <w:pPr>
        <w:spacing w:before="65"/>
        <w:ind w:left="0"/>
        <w:rPr>
          <w:sz w:val="20"/>
          <w:szCs w:val="20"/>
        </w:rPr>
      </w:pPr>
    </w:p>
    <w:p w14:paraId="153E2C04" w14:textId="77777777" w:rsidR="006F48E8" w:rsidRPr="009D6980" w:rsidRDefault="006F48E8" w:rsidP="006F48E8">
      <w:pPr>
        <w:spacing w:before="65"/>
        <w:ind w:hanging="1440"/>
        <w:rPr>
          <w:b/>
          <w:bCs w:val="0"/>
          <w:sz w:val="20"/>
          <w:szCs w:val="20"/>
        </w:rPr>
      </w:pPr>
      <w:r w:rsidRPr="009D6980">
        <w:rPr>
          <w:b/>
          <w:sz w:val="20"/>
          <w:szCs w:val="20"/>
        </w:rPr>
        <w:t>25.422.13</w:t>
      </w:r>
      <w:r w:rsidRPr="009D6980">
        <w:rPr>
          <w:b/>
          <w:sz w:val="20"/>
          <w:szCs w:val="20"/>
        </w:rPr>
        <w:tab/>
        <w:t xml:space="preserve">To Note: </w:t>
      </w:r>
      <w:r w:rsidRPr="009D6980">
        <w:rPr>
          <w:sz w:val="20"/>
          <w:szCs w:val="20"/>
        </w:rPr>
        <w:t>Parish Council approved Press and Media Policy in May 2023 (on PC website), scheduled for review in October 2025 (Chair)</w:t>
      </w:r>
    </w:p>
    <w:p w14:paraId="13231020" w14:textId="0E5FCC73" w:rsidR="008260E6" w:rsidRPr="009D6980" w:rsidRDefault="004F657E" w:rsidP="004F657E">
      <w:pPr>
        <w:spacing w:before="65"/>
        <w:ind w:left="0"/>
        <w:rPr>
          <w:sz w:val="20"/>
          <w:szCs w:val="20"/>
        </w:rPr>
      </w:pPr>
      <w:r w:rsidRPr="009D6980">
        <w:rPr>
          <w:bCs w:val="0"/>
          <w:sz w:val="20"/>
          <w:szCs w:val="20"/>
        </w:rPr>
        <w:t xml:space="preserve">The Council noted that </w:t>
      </w:r>
      <w:r w:rsidR="008260E6" w:rsidRPr="009D6980">
        <w:rPr>
          <w:bCs w:val="0"/>
          <w:sz w:val="20"/>
          <w:szCs w:val="20"/>
        </w:rPr>
        <w:t>the</w:t>
      </w:r>
      <w:r w:rsidRPr="009D6980">
        <w:rPr>
          <w:sz w:val="20"/>
          <w:szCs w:val="20"/>
        </w:rPr>
        <w:t xml:space="preserve"> Press and Media Policy</w:t>
      </w:r>
      <w:r w:rsidR="008260E6" w:rsidRPr="009D6980">
        <w:rPr>
          <w:sz w:val="20"/>
          <w:szCs w:val="20"/>
        </w:rPr>
        <w:t xml:space="preserve"> was approved</w:t>
      </w:r>
      <w:r w:rsidRPr="009D6980">
        <w:rPr>
          <w:sz w:val="20"/>
          <w:szCs w:val="20"/>
        </w:rPr>
        <w:t xml:space="preserve"> in May 2023</w:t>
      </w:r>
      <w:r w:rsidR="008260E6" w:rsidRPr="009D6980">
        <w:rPr>
          <w:sz w:val="20"/>
          <w:szCs w:val="20"/>
        </w:rPr>
        <w:t xml:space="preserve"> and </w:t>
      </w:r>
      <w:r w:rsidR="00A64AF6" w:rsidRPr="009D6980">
        <w:rPr>
          <w:sz w:val="20"/>
          <w:szCs w:val="20"/>
        </w:rPr>
        <w:t>is</w:t>
      </w:r>
      <w:r w:rsidRPr="009D6980">
        <w:rPr>
          <w:sz w:val="20"/>
          <w:szCs w:val="20"/>
        </w:rPr>
        <w:t xml:space="preserve"> scheduled for review in October 2025</w:t>
      </w:r>
      <w:r w:rsidR="008260E6" w:rsidRPr="009D6980">
        <w:rPr>
          <w:sz w:val="20"/>
          <w:szCs w:val="20"/>
        </w:rPr>
        <w:t>.</w:t>
      </w:r>
    </w:p>
    <w:p w14:paraId="3E0FAFA0" w14:textId="4C338A5C" w:rsidR="004F657E" w:rsidRPr="009D6980" w:rsidRDefault="004F657E" w:rsidP="004F657E">
      <w:pPr>
        <w:spacing w:before="65"/>
        <w:ind w:left="0"/>
        <w:rPr>
          <w:sz w:val="20"/>
          <w:szCs w:val="20"/>
        </w:rPr>
      </w:pPr>
      <w:r w:rsidRPr="009D6980">
        <w:rPr>
          <w:sz w:val="20"/>
          <w:szCs w:val="20"/>
        </w:rPr>
        <w:t xml:space="preserve"> </w:t>
      </w:r>
    </w:p>
    <w:p w14:paraId="166C7E1A" w14:textId="77777777" w:rsidR="000F77FC" w:rsidRPr="009D6980" w:rsidRDefault="000F77FC" w:rsidP="000F77FC">
      <w:pPr>
        <w:spacing w:before="65"/>
        <w:ind w:left="0"/>
        <w:rPr>
          <w:sz w:val="20"/>
          <w:szCs w:val="20"/>
        </w:rPr>
      </w:pPr>
      <w:r w:rsidRPr="009D6980">
        <w:rPr>
          <w:b/>
          <w:sz w:val="20"/>
          <w:szCs w:val="20"/>
        </w:rPr>
        <w:t>25.422.14</w:t>
      </w:r>
      <w:r w:rsidRPr="009D6980">
        <w:rPr>
          <w:b/>
          <w:sz w:val="20"/>
          <w:szCs w:val="20"/>
        </w:rPr>
        <w:tab/>
        <w:t xml:space="preserve">Resolution: To Approve </w:t>
      </w:r>
      <w:r w:rsidRPr="009D6980">
        <w:rPr>
          <w:sz w:val="20"/>
          <w:szCs w:val="20"/>
        </w:rPr>
        <w:t>Parish Council Asset Register as at 31</w:t>
      </w:r>
      <w:r w:rsidRPr="009D6980">
        <w:rPr>
          <w:sz w:val="20"/>
          <w:szCs w:val="20"/>
          <w:vertAlign w:val="superscript"/>
        </w:rPr>
        <w:t>st</w:t>
      </w:r>
      <w:r w:rsidRPr="009D6980">
        <w:rPr>
          <w:sz w:val="20"/>
          <w:szCs w:val="20"/>
        </w:rPr>
        <w:t xml:space="preserve"> March 2025 (Chair) </w:t>
      </w:r>
    </w:p>
    <w:p w14:paraId="60AC87AF" w14:textId="5F9770AF" w:rsidR="009C7209" w:rsidRPr="009D6980" w:rsidRDefault="00E94BAD" w:rsidP="00E94BAD">
      <w:pPr>
        <w:spacing w:before="65"/>
        <w:ind w:left="0"/>
        <w:jc w:val="both"/>
        <w:rPr>
          <w:color w:val="000000" w:themeColor="text1"/>
          <w:sz w:val="20"/>
          <w:szCs w:val="20"/>
        </w:rPr>
      </w:pPr>
      <w:r w:rsidRPr="009D6980">
        <w:rPr>
          <w:color w:val="000000" w:themeColor="text1"/>
          <w:sz w:val="20"/>
          <w:szCs w:val="20"/>
        </w:rPr>
        <w:t>DB presented the asset register for the Parish Council to confirm assets held by the Parish Council at the end of the financial year</w:t>
      </w:r>
      <w:r w:rsidR="00955888" w:rsidRPr="009D6980">
        <w:rPr>
          <w:color w:val="000000" w:themeColor="text1"/>
          <w:sz w:val="20"/>
          <w:szCs w:val="20"/>
        </w:rPr>
        <w:t xml:space="preserve"> (March 202</w:t>
      </w:r>
      <w:r w:rsidR="000F77FC" w:rsidRPr="009D6980">
        <w:rPr>
          <w:color w:val="000000" w:themeColor="text1"/>
          <w:sz w:val="20"/>
          <w:szCs w:val="20"/>
        </w:rPr>
        <w:t>5</w:t>
      </w:r>
      <w:r w:rsidR="00955888" w:rsidRPr="009D6980">
        <w:rPr>
          <w:color w:val="000000" w:themeColor="text1"/>
          <w:sz w:val="20"/>
          <w:szCs w:val="20"/>
        </w:rPr>
        <w:t>)</w:t>
      </w:r>
      <w:r w:rsidR="0008291A">
        <w:rPr>
          <w:color w:val="000000" w:themeColor="text1"/>
          <w:sz w:val="20"/>
          <w:szCs w:val="20"/>
        </w:rPr>
        <w:t>; this</w:t>
      </w:r>
      <w:r w:rsidR="00701FBB">
        <w:rPr>
          <w:color w:val="000000" w:themeColor="text1"/>
          <w:sz w:val="20"/>
          <w:szCs w:val="20"/>
        </w:rPr>
        <w:t xml:space="preserve"> included the </w:t>
      </w:r>
      <w:r w:rsidR="0008291A">
        <w:rPr>
          <w:color w:val="000000" w:themeColor="text1"/>
          <w:sz w:val="20"/>
          <w:szCs w:val="20"/>
        </w:rPr>
        <w:t xml:space="preserve">addition of the </w:t>
      </w:r>
      <w:r w:rsidR="00701FBB">
        <w:rPr>
          <w:color w:val="000000" w:themeColor="text1"/>
          <w:sz w:val="20"/>
          <w:szCs w:val="20"/>
        </w:rPr>
        <w:t>newly purchase defibrillator for the playing field</w:t>
      </w:r>
      <w:r w:rsidRPr="009D6980">
        <w:rPr>
          <w:color w:val="000000" w:themeColor="text1"/>
          <w:sz w:val="20"/>
          <w:szCs w:val="20"/>
        </w:rPr>
        <w:t xml:space="preserve">. </w:t>
      </w:r>
    </w:p>
    <w:p w14:paraId="190133F3" w14:textId="03AAC3A8" w:rsidR="00E94BAD" w:rsidRPr="009D6980" w:rsidRDefault="00E94BAD" w:rsidP="00E94BAD">
      <w:pPr>
        <w:spacing w:before="65"/>
        <w:ind w:left="0"/>
        <w:jc w:val="both"/>
        <w:rPr>
          <w:bCs w:val="0"/>
          <w:sz w:val="20"/>
          <w:szCs w:val="20"/>
        </w:rPr>
      </w:pPr>
      <w:r w:rsidRPr="009D6980">
        <w:rPr>
          <w:bCs w:val="0"/>
          <w:sz w:val="20"/>
          <w:szCs w:val="20"/>
        </w:rPr>
        <w:t xml:space="preserve">The resolution to approve the </w:t>
      </w:r>
      <w:r w:rsidRPr="009D6980">
        <w:rPr>
          <w:sz w:val="20"/>
          <w:szCs w:val="20"/>
        </w:rPr>
        <w:t xml:space="preserve">Parish Council Asset Register </w:t>
      </w:r>
      <w:r w:rsidRPr="009D6980">
        <w:rPr>
          <w:bCs w:val="0"/>
          <w:sz w:val="20"/>
          <w:szCs w:val="20"/>
        </w:rPr>
        <w:t xml:space="preserve">was proposed by </w:t>
      </w:r>
      <w:r w:rsidR="00955888" w:rsidRPr="009D6980">
        <w:rPr>
          <w:bCs w:val="0"/>
          <w:sz w:val="20"/>
          <w:szCs w:val="20"/>
        </w:rPr>
        <w:t>DB</w:t>
      </w:r>
      <w:r w:rsidRPr="009D6980">
        <w:rPr>
          <w:bCs w:val="0"/>
          <w:sz w:val="20"/>
          <w:szCs w:val="20"/>
        </w:rPr>
        <w:t xml:space="preserve"> and seconded by</w:t>
      </w:r>
      <w:r w:rsidR="00955888" w:rsidRPr="009D6980">
        <w:rPr>
          <w:bCs w:val="0"/>
          <w:sz w:val="20"/>
          <w:szCs w:val="20"/>
        </w:rPr>
        <w:t xml:space="preserve"> </w:t>
      </w:r>
      <w:r w:rsidR="004B0D72" w:rsidRPr="009D6980">
        <w:rPr>
          <w:bCs w:val="0"/>
          <w:sz w:val="20"/>
          <w:szCs w:val="20"/>
        </w:rPr>
        <w:t>SD</w:t>
      </w:r>
      <w:r w:rsidRPr="009D6980">
        <w:rPr>
          <w:bCs w:val="0"/>
          <w:sz w:val="20"/>
          <w:szCs w:val="20"/>
        </w:rPr>
        <w:t>. The motion was supported unanimously by the Council.</w:t>
      </w:r>
    </w:p>
    <w:p w14:paraId="5E32A773" w14:textId="77777777" w:rsidR="00E94BAD" w:rsidRPr="009D6980" w:rsidRDefault="00E94BAD" w:rsidP="00E94BAD">
      <w:pPr>
        <w:spacing w:before="65"/>
        <w:ind w:left="0"/>
        <w:rPr>
          <w:sz w:val="20"/>
          <w:szCs w:val="20"/>
        </w:rPr>
      </w:pPr>
      <w:r w:rsidRPr="009D6980">
        <w:rPr>
          <w:b/>
          <w:bCs w:val="0"/>
          <w:sz w:val="20"/>
          <w:szCs w:val="20"/>
          <w:highlight w:val="yellow"/>
        </w:rPr>
        <w:t xml:space="preserve">Action: </w:t>
      </w:r>
      <w:r w:rsidRPr="009D6980">
        <w:rPr>
          <w:sz w:val="20"/>
          <w:szCs w:val="20"/>
          <w:highlight w:val="yellow"/>
        </w:rPr>
        <w:t>Clerk to upload newly approved version of the Asset Register to the PC website.</w:t>
      </w:r>
    </w:p>
    <w:p w14:paraId="123A1ABA" w14:textId="77777777" w:rsidR="00E94BAD" w:rsidRPr="009D6980" w:rsidRDefault="00E94BAD" w:rsidP="00C0300C">
      <w:pPr>
        <w:spacing w:before="65"/>
        <w:rPr>
          <w:sz w:val="20"/>
          <w:szCs w:val="20"/>
        </w:rPr>
      </w:pPr>
    </w:p>
    <w:p w14:paraId="317AF578" w14:textId="77777777" w:rsidR="004A0BA1" w:rsidRPr="009D6980" w:rsidRDefault="004A0BA1" w:rsidP="004A0BA1">
      <w:pPr>
        <w:spacing w:before="65"/>
        <w:ind w:hanging="1440"/>
        <w:rPr>
          <w:b/>
          <w:bCs w:val="0"/>
          <w:sz w:val="20"/>
          <w:szCs w:val="20"/>
        </w:rPr>
      </w:pPr>
      <w:r w:rsidRPr="009D6980">
        <w:rPr>
          <w:b/>
          <w:sz w:val="20"/>
          <w:szCs w:val="20"/>
        </w:rPr>
        <w:t>25.422.15</w:t>
      </w:r>
      <w:r w:rsidRPr="009D6980">
        <w:rPr>
          <w:b/>
          <w:sz w:val="20"/>
          <w:szCs w:val="20"/>
        </w:rPr>
        <w:tab/>
        <w:t xml:space="preserve">To Note: </w:t>
      </w:r>
      <w:r w:rsidRPr="009D6980">
        <w:rPr>
          <w:sz w:val="20"/>
          <w:szCs w:val="20"/>
        </w:rPr>
        <w:t>Parish Council approved Information Commissioner's Office Model Publication Scheme &amp; Data Protection Policy in June 2023 (on PC website), scheduled for review in October 2025 (Chair)</w:t>
      </w:r>
      <w:r w:rsidRPr="009D6980">
        <w:rPr>
          <w:b/>
          <w:sz w:val="20"/>
          <w:szCs w:val="20"/>
        </w:rPr>
        <w:t xml:space="preserve"> </w:t>
      </w:r>
    </w:p>
    <w:p w14:paraId="56B58F66" w14:textId="76A692DC" w:rsidR="00B7569C" w:rsidRPr="009D6980" w:rsidRDefault="00B7569C" w:rsidP="00B7569C">
      <w:pPr>
        <w:spacing w:before="65"/>
        <w:ind w:left="0"/>
        <w:jc w:val="both"/>
        <w:rPr>
          <w:sz w:val="20"/>
          <w:szCs w:val="20"/>
        </w:rPr>
      </w:pPr>
      <w:r w:rsidRPr="009D6980">
        <w:rPr>
          <w:sz w:val="20"/>
          <w:szCs w:val="20"/>
        </w:rPr>
        <w:t xml:space="preserve">It was noted that the Parish Council approved the Model Publication Scheme by the Information Commissioner's Office and the Data Protection Policy in </w:t>
      </w:r>
      <w:r w:rsidR="001915D2" w:rsidRPr="009D6980">
        <w:rPr>
          <w:sz w:val="20"/>
          <w:szCs w:val="20"/>
        </w:rPr>
        <w:t xml:space="preserve">June </w:t>
      </w:r>
      <w:r w:rsidRPr="009D6980">
        <w:rPr>
          <w:sz w:val="20"/>
          <w:szCs w:val="20"/>
        </w:rPr>
        <w:t>202</w:t>
      </w:r>
      <w:r w:rsidR="00C842F2" w:rsidRPr="009D6980">
        <w:rPr>
          <w:sz w:val="20"/>
          <w:szCs w:val="20"/>
        </w:rPr>
        <w:t>3</w:t>
      </w:r>
      <w:r w:rsidRPr="009D6980">
        <w:rPr>
          <w:sz w:val="20"/>
          <w:szCs w:val="20"/>
        </w:rPr>
        <w:t xml:space="preserve">. The documents are to be reviewed </w:t>
      </w:r>
      <w:r w:rsidR="00EF5ED5" w:rsidRPr="009D6980">
        <w:rPr>
          <w:sz w:val="20"/>
          <w:szCs w:val="20"/>
        </w:rPr>
        <w:t xml:space="preserve">in October 2025. </w:t>
      </w:r>
    </w:p>
    <w:p w14:paraId="45AADF9C" w14:textId="77777777" w:rsidR="009F0841" w:rsidRPr="009D6980" w:rsidRDefault="009F0841" w:rsidP="009F0841">
      <w:pPr>
        <w:spacing w:before="65"/>
        <w:ind w:left="0"/>
        <w:rPr>
          <w:sz w:val="20"/>
          <w:szCs w:val="20"/>
        </w:rPr>
      </w:pPr>
    </w:p>
    <w:p w14:paraId="475133B2" w14:textId="77777777" w:rsidR="009F0841" w:rsidRPr="009D6980" w:rsidRDefault="009F0841" w:rsidP="009F0841">
      <w:pPr>
        <w:spacing w:before="65"/>
        <w:ind w:hanging="1440"/>
        <w:rPr>
          <w:color w:val="FF0000"/>
          <w:sz w:val="20"/>
          <w:szCs w:val="20"/>
        </w:rPr>
      </w:pPr>
      <w:r w:rsidRPr="009D6980">
        <w:rPr>
          <w:b/>
          <w:sz w:val="20"/>
          <w:szCs w:val="20"/>
        </w:rPr>
        <w:t>25.422.16</w:t>
      </w:r>
      <w:r w:rsidRPr="009D6980">
        <w:rPr>
          <w:b/>
          <w:sz w:val="20"/>
          <w:szCs w:val="20"/>
        </w:rPr>
        <w:tab/>
        <w:t xml:space="preserve">To Note: </w:t>
      </w:r>
      <w:r w:rsidRPr="009D6980">
        <w:rPr>
          <w:sz w:val="20"/>
          <w:szCs w:val="20"/>
        </w:rPr>
        <w:t>Parish Council approved the Dignity at Work Policy and Grievance Policy in July 2024 located on PC website, scheduled for review in July 2026 (Chair)</w:t>
      </w:r>
    </w:p>
    <w:p w14:paraId="70912B19" w14:textId="67264EA2" w:rsidR="00B7569C" w:rsidRPr="009D6980" w:rsidRDefault="0028193D" w:rsidP="0028193D">
      <w:pPr>
        <w:spacing w:before="65"/>
        <w:ind w:left="0"/>
        <w:rPr>
          <w:sz w:val="20"/>
          <w:szCs w:val="20"/>
        </w:rPr>
      </w:pPr>
      <w:r w:rsidRPr="009D6980">
        <w:rPr>
          <w:sz w:val="20"/>
          <w:szCs w:val="20"/>
        </w:rPr>
        <w:t xml:space="preserve">It was noted </w:t>
      </w:r>
      <w:r w:rsidR="00EF5ED5" w:rsidRPr="009D6980">
        <w:rPr>
          <w:sz w:val="20"/>
          <w:szCs w:val="20"/>
        </w:rPr>
        <w:t xml:space="preserve">that the </w:t>
      </w:r>
      <w:r w:rsidRPr="009D6980">
        <w:rPr>
          <w:sz w:val="20"/>
          <w:szCs w:val="20"/>
        </w:rPr>
        <w:t xml:space="preserve">Parish Council approved the Dignity at Work Policy and Grievance Policy in </w:t>
      </w:r>
      <w:r w:rsidR="00664DAD">
        <w:rPr>
          <w:sz w:val="20"/>
          <w:szCs w:val="20"/>
        </w:rPr>
        <w:t>July</w:t>
      </w:r>
      <w:r w:rsidRPr="009D6980">
        <w:rPr>
          <w:sz w:val="20"/>
          <w:szCs w:val="20"/>
        </w:rPr>
        <w:t xml:space="preserve"> 202</w:t>
      </w:r>
      <w:r w:rsidR="00664DAD">
        <w:rPr>
          <w:sz w:val="20"/>
          <w:szCs w:val="20"/>
        </w:rPr>
        <w:t>4</w:t>
      </w:r>
      <w:r w:rsidRPr="009D6980">
        <w:rPr>
          <w:sz w:val="20"/>
          <w:szCs w:val="20"/>
        </w:rPr>
        <w:t>,</w:t>
      </w:r>
      <w:r w:rsidR="00155694" w:rsidRPr="009D6980">
        <w:rPr>
          <w:sz w:val="20"/>
          <w:szCs w:val="20"/>
        </w:rPr>
        <w:t xml:space="preserve"> the</w:t>
      </w:r>
      <w:r w:rsidRPr="009D6980">
        <w:rPr>
          <w:sz w:val="20"/>
          <w:szCs w:val="20"/>
        </w:rPr>
        <w:t xml:space="preserve"> documents</w:t>
      </w:r>
      <w:r w:rsidR="00155694" w:rsidRPr="009D6980">
        <w:rPr>
          <w:sz w:val="20"/>
          <w:szCs w:val="20"/>
        </w:rPr>
        <w:t xml:space="preserve"> are</w:t>
      </w:r>
      <w:r w:rsidRPr="009D6980">
        <w:rPr>
          <w:sz w:val="20"/>
          <w:szCs w:val="20"/>
        </w:rPr>
        <w:t xml:space="preserve"> scheduled to be reviewed </w:t>
      </w:r>
      <w:r w:rsidR="00155694" w:rsidRPr="009D6980">
        <w:rPr>
          <w:sz w:val="20"/>
          <w:szCs w:val="20"/>
        </w:rPr>
        <w:t xml:space="preserve">in </w:t>
      </w:r>
      <w:r w:rsidRPr="009D6980">
        <w:rPr>
          <w:sz w:val="20"/>
          <w:szCs w:val="20"/>
        </w:rPr>
        <w:t>July 202</w:t>
      </w:r>
      <w:r w:rsidR="000A14A6">
        <w:rPr>
          <w:sz w:val="20"/>
          <w:szCs w:val="20"/>
        </w:rPr>
        <w:t>6</w:t>
      </w:r>
      <w:r w:rsidR="00F24F36" w:rsidRPr="009D6980">
        <w:rPr>
          <w:sz w:val="20"/>
          <w:szCs w:val="20"/>
        </w:rPr>
        <w:t>.</w:t>
      </w:r>
    </w:p>
    <w:p w14:paraId="10E1D84D" w14:textId="77777777" w:rsidR="00F24F36" w:rsidRDefault="00F24F36" w:rsidP="0028193D">
      <w:pPr>
        <w:spacing w:before="65"/>
        <w:ind w:left="0"/>
        <w:rPr>
          <w:color w:val="FF0000"/>
          <w:sz w:val="20"/>
          <w:szCs w:val="20"/>
        </w:rPr>
      </w:pPr>
    </w:p>
    <w:p w14:paraId="139ACEBE" w14:textId="77777777" w:rsidR="00C30633" w:rsidRPr="009D6980" w:rsidRDefault="00C30633" w:rsidP="0028193D">
      <w:pPr>
        <w:spacing w:before="65"/>
        <w:ind w:left="0"/>
        <w:rPr>
          <w:color w:val="FF0000"/>
          <w:sz w:val="20"/>
          <w:szCs w:val="20"/>
        </w:rPr>
      </w:pPr>
    </w:p>
    <w:p w14:paraId="753F1CA5" w14:textId="77777777" w:rsidR="005D67C9" w:rsidRPr="009D6980" w:rsidRDefault="005D67C9" w:rsidP="005D67C9">
      <w:pPr>
        <w:spacing w:before="65"/>
        <w:ind w:hanging="1440"/>
        <w:rPr>
          <w:sz w:val="20"/>
          <w:szCs w:val="20"/>
        </w:rPr>
      </w:pPr>
      <w:r w:rsidRPr="009D6980">
        <w:rPr>
          <w:b/>
          <w:sz w:val="20"/>
          <w:szCs w:val="20"/>
        </w:rPr>
        <w:lastRenderedPageBreak/>
        <w:t>25.422.17</w:t>
      </w:r>
      <w:r w:rsidRPr="009D6980">
        <w:rPr>
          <w:b/>
          <w:sz w:val="20"/>
          <w:szCs w:val="20"/>
        </w:rPr>
        <w:tab/>
        <w:t xml:space="preserve">To Note: </w:t>
      </w:r>
      <w:r w:rsidRPr="009D6980">
        <w:rPr>
          <w:sz w:val="20"/>
          <w:szCs w:val="20"/>
        </w:rPr>
        <w:t xml:space="preserve">Council has not adopted the General Power of Competence as it does not meet the criteria of the clerk being </w:t>
      </w:r>
      <w:proofErr w:type="spellStart"/>
      <w:r w:rsidRPr="009D6980">
        <w:rPr>
          <w:sz w:val="20"/>
          <w:szCs w:val="20"/>
        </w:rPr>
        <w:t>Cilca</w:t>
      </w:r>
      <w:proofErr w:type="spellEnd"/>
      <w:r w:rsidRPr="009D6980">
        <w:rPr>
          <w:sz w:val="20"/>
          <w:szCs w:val="20"/>
        </w:rPr>
        <w:t xml:space="preserve"> qualified. </w:t>
      </w:r>
      <w:r w:rsidRPr="009D6980">
        <w:rPr>
          <w:color w:val="111111"/>
          <w:sz w:val="20"/>
          <w:szCs w:val="20"/>
          <w:shd w:val="clear" w:color="auto" w:fill="FFFFFF"/>
        </w:rPr>
        <w:t>The </w:t>
      </w:r>
      <w:r w:rsidRPr="009D6980">
        <w:rPr>
          <w:rStyle w:val="Strong"/>
          <w:b w:val="0"/>
          <w:color w:val="111111"/>
          <w:sz w:val="20"/>
          <w:szCs w:val="20"/>
          <w:shd w:val="clear" w:color="auto" w:fill="FFFFFF"/>
        </w:rPr>
        <w:t>General</w:t>
      </w:r>
      <w:r w:rsidRPr="009D6980">
        <w:rPr>
          <w:b/>
          <w:color w:val="111111"/>
          <w:sz w:val="20"/>
          <w:szCs w:val="20"/>
          <w:shd w:val="clear" w:color="auto" w:fill="FFFFFF"/>
        </w:rPr>
        <w:t> </w:t>
      </w:r>
      <w:r w:rsidRPr="009D6980">
        <w:rPr>
          <w:bCs w:val="0"/>
          <w:color w:val="111111"/>
          <w:sz w:val="20"/>
          <w:szCs w:val="20"/>
          <w:shd w:val="clear" w:color="auto" w:fill="FFFFFF"/>
        </w:rPr>
        <w:t>Power</w:t>
      </w:r>
      <w:r w:rsidRPr="009D6980">
        <w:rPr>
          <w:color w:val="111111"/>
          <w:sz w:val="20"/>
          <w:szCs w:val="20"/>
          <w:shd w:val="clear" w:color="auto" w:fill="FFFFFF"/>
        </w:rPr>
        <w:t xml:space="preserve"> of Competence is a ‘power of first resort’ introduced in the Localism Act 2011. The power allows a local authority ‘to do anything that individuals of full age can legally do’ provided they act within the law</w:t>
      </w:r>
      <w:r w:rsidRPr="009D6980">
        <w:rPr>
          <w:sz w:val="20"/>
          <w:szCs w:val="20"/>
        </w:rPr>
        <w:t xml:space="preserve"> (Chair)</w:t>
      </w:r>
    </w:p>
    <w:p w14:paraId="507952F6" w14:textId="77777777" w:rsidR="00B7569C" w:rsidRPr="009D6980" w:rsidRDefault="00B7569C" w:rsidP="00B7569C">
      <w:pPr>
        <w:spacing w:before="65"/>
        <w:ind w:left="0"/>
        <w:jc w:val="both"/>
        <w:rPr>
          <w:bCs w:val="0"/>
          <w:sz w:val="20"/>
          <w:szCs w:val="20"/>
        </w:rPr>
      </w:pPr>
      <w:r w:rsidRPr="009D6980">
        <w:rPr>
          <w:bCs w:val="0"/>
          <w:sz w:val="20"/>
          <w:szCs w:val="20"/>
        </w:rPr>
        <w:t>It was noted that the Parish Council</w:t>
      </w:r>
      <w:r w:rsidRPr="009D6980">
        <w:rPr>
          <w:sz w:val="20"/>
          <w:szCs w:val="20"/>
        </w:rPr>
        <w:t xml:space="preserve"> has not adopted the General Power of Competence as it does not meet the criteria of the clerk being qualified. </w:t>
      </w:r>
      <w:r w:rsidRPr="009D6980">
        <w:rPr>
          <w:color w:val="111111"/>
          <w:sz w:val="20"/>
          <w:szCs w:val="20"/>
          <w:shd w:val="clear" w:color="auto" w:fill="FFFFFF"/>
        </w:rPr>
        <w:t>The </w:t>
      </w:r>
      <w:r w:rsidRPr="009D6980">
        <w:rPr>
          <w:rStyle w:val="Strong"/>
          <w:b w:val="0"/>
          <w:color w:val="111111"/>
          <w:sz w:val="20"/>
          <w:szCs w:val="20"/>
          <w:shd w:val="clear" w:color="auto" w:fill="FFFFFF"/>
        </w:rPr>
        <w:t>General</w:t>
      </w:r>
      <w:r w:rsidRPr="009D6980">
        <w:rPr>
          <w:bCs w:val="0"/>
          <w:color w:val="111111"/>
          <w:sz w:val="20"/>
          <w:szCs w:val="20"/>
          <w:shd w:val="clear" w:color="auto" w:fill="FFFFFF"/>
        </w:rPr>
        <w:t> Power</w:t>
      </w:r>
      <w:r w:rsidRPr="009D6980">
        <w:rPr>
          <w:color w:val="111111"/>
          <w:sz w:val="20"/>
          <w:szCs w:val="20"/>
          <w:shd w:val="clear" w:color="auto" w:fill="FFFFFF"/>
        </w:rPr>
        <w:t xml:space="preserve"> of Competence is a ‘power of first resort’ introduced in the Localism Act 2011. The power allows a local authority ‘to do anything that individuals of full age can legally do’ provided they act within the law.</w:t>
      </w:r>
    </w:p>
    <w:p w14:paraId="1D6540F2" w14:textId="77777777" w:rsidR="00B7569C" w:rsidRPr="009D6980" w:rsidRDefault="00B7569C" w:rsidP="00C0300C">
      <w:pPr>
        <w:spacing w:before="65"/>
        <w:ind w:hanging="1440"/>
        <w:rPr>
          <w:sz w:val="20"/>
          <w:szCs w:val="20"/>
        </w:rPr>
      </w:pPr>
    </w:p>
    <w:p w14:paraId="1D54F214" w14:textId="77777777" w:rsidR="00910D46" w:rsidRPr="009D6980" w:rsidRDefault="00910D46" w:rsidP="00910D46">
      <w:pPr>
        <w:spacing w:before="65"/>
        <w:ind w:hanging="1440"/>
        <w:rPr>
          <w:sz w:val="20"/>
          <w:szCs w:val="20"/>
        </w:rPr>
      </w:pPr>
      <w:r w:rsidRPr="009D6980">
        <w:rPr>
          <w:b/>
          <w:sz w:val="20"/>
          <w:szCs w:val="20"/>
        </w:rPr>
        <w:t>25.422.18</w:t>
      </w:r>
      <w:r w:rsidRPr="009D6980">
        <w:rPr>
          <w:b/>
          <w:sz w:val="20"/>
          <w:szCs w:val="20"/>
        </w:rPr>
        <w:tab/>
        <w:t xml:space="preserve">To Note: </w:t>
      </w:r>
      <w:r w:rsidRPr="009D6980">
        <w:rPr>
          <w:sz w:val="20"/>
          <w:szCs w:val="20"/>
        </w:rPr>
        <w:t xml:space="preserve">Councillor Bohm sits on the Executive Committee of the Oxfordshire Neighbourhood Plans Alliance (ONPA) and reports back to Parish Council meetings as required (Chair) </w:t>
      </w:r>
    </w:p>
    <w:p w14:paraId="4319579B" w14:textId="77777777" w:rsidR="007B56E8" w:rsidRPr="009D6980" w:rsidRDefault="007B56E8" w:rsidP="007B56E8">
      <w:pPr>
        <w:spacing w:before="65"/>
        <w:ind w:left="0"/>
        <w:rPr>
          <w:sz w:val="20"/>
          <w:szCs w:val="20"/>
        </w:rPr>
      </w:pPr>
      <w:r w:rsidRPr="009D6980">
        <w:rPr>
          <w:sz w:val="20"/>
          <w:szCs w:val="20"/>
        </w:rPr>
        <w:t>It was noted that Councillor Bohm sits on the Executive Committee of the Oxfordshire Neighbourhood Plans Alliance (ONPA) and reports back to Parish Council meetings as required.</w:t>
      </w:r>
    </w:p>
    <w:p w14:paraId="7AFA56B4" w14:textId="77777777" w:rsidR="00B7569C" w:rsidRPr="009D6980" w:rsidRDefault="00B7569C" w:rsidP="00C0300C">
      <w:pPr>
        <w:spacing w:before="65"/>
        <w:ind w:hanging="1440"/>
        <w:rPr>
          <w:sz w:val="20"/>
          <w:szCs w:val="20"/>
        </w:rPr>
      </w:pPr>
    </w:p>
    <w:p w14:paraId="5C7B6870" w14:textId="74410749" w:rsidR="00910D46" w:rsidRPr="009D6980" w:rsidRDefault="00910D46" w:rsidP="00910D46">
      <w:pPr>
        <w:spacing w:before="65"/>
        <w:ind w:hanging="1440"/>
        <w:rPr>
          <w:sz w:val="20"/>
          <w:szCs w:val="20"/>
        </w:rPr>
      </w:pPr>
      <w:r w:rsidRPr="009D6980">
        <w:rPr>
          <w:b/>
          <w:sz w:val="20"/>
          <w:szCs w:val="20"/>
        </w:rPr>
        <w:t>25.422.19</w:t>
      </w:r>
      <w:r w:rsidRPr="009D6980">
        <w:rPr>
          <w:b/>
          <w:sz w:val="20"/>
          <w:szCs w:val="20"/>
        </w:rPr>
        <w:tab/>
        <w:t xml:space="preserve">To Note: </w:t>
      </w:r>
      <w:r w:rsidRPr="009D6980">
        <w:rPr>
          <w:sz w:val="20"/>
          <w:szCs w:val="20"/>
        </w:rPr>
        <w:t>Parish Council Insurance Policy is currently held with Aviva (via Clear Councils) on a 3 year deal until 31</w:t>
      </w:r>
      <w:r w:rsidRPr="009D6980">
        <w:rPr>
          <w:sz w:val="20"/>
          <w:szCs w:val="20"/>
          <w:vertAlign w:val="superscript"/>
        </w:rPr>
        <w:t>st</w:t>
      </w:r>
      <w:r w:rsidRPr="009D6980">
        <w:rPr>
          <w:sz w:val="20"/>
          <w:szCs w:val="20"/>
        </w:rPr>
        <w:t xml:space="preserve"> May 2026. </w:t>
      </w:r>
      <w:r w:rsidRPr="009D6980">
        <w:rPr>
          <w:b/>
          <w:sz w:val="20"/>
          <w:szCs w:val="20"/>
        </w:rPr>
        <w:t xml:space="preserve">Resolution: To Approve </w:t>
      </w:r>
      <w:r w:rsidRPr="009D6980">
        <w:rPr>
          <w:sz w:val="20"/>
          <w:szCs w:val="20"/>
        </w:rPr>
        <w:t>renewal of Parish Council insurance to cover 1</w:t>
      </w:r>
      <w:r w:rsidR="00E033D8" w:rsidRPr="00E033D8">
        <w:rPr>
          <w:sz w:val="20"/>
          <w:szCs w:val="20"/>
          <w:vertAlign w:val="superscript"/>
        </w:rPr>
        <w:t>st</w:t>
      </w:r>
      <w:r w:rsidRPr="009D6980">
        <w:rPr>
          <w:sz w:val="20"/>
          <w:szCs w:val="20"/>
        </w:rPr>
        <w:t xml:space="preserve"> June 2025 – 31</w:t>
      </w:r>
      <w:r w:rsidRPr="009D6980">
        <w:rPr>
          <w:sz w:val="20"/>
          <w:szCs w:val="20"/>
          <w:vertAlign w:val="superscript"/>
        </w:rPr>
        <w:t>st</w:t>
      </w:r>
      <w:r w:rsidRPr="009D6980">
        <w:rPr>
          <w:sz w:val="20"/>
          <w:szCs w:val="20"/>
        </w:rPr>
        <w:t xml:space="preserve"> May 2026 with Ecclesiastical (alternative provider used by Clear Councils but on same 3 year deal) at a total cost of up to £683.19 following a review of renewal documents provided (Chair)</w:t>
      </w:r>
    </w:p>
    <w:p w14:paraId="05626AC1" w14:textId="77777777" w:rsidR="00910D46" w:rsidRPr="009D6980" w:rsidRDefault="00910D46" w:rsidP="00910D46">
      <w:pPr>
        <w:spacing w:before="65"/>
        <w:rPr>
          <w:sz w:val="20"/>
          <w:szCs w:val="20"/>
        </w:rPr>
      </w:pPr>
      <w:r w:rsidRPr="009D6980">
        <w:rPr>
          <w:b/>
          <w:sz w:val="20"/>
          <w:szCs w:val="20"/>
        </w:rPr>
        <w:t xml:space="preserve">To Note: </w:t>
      </w:r>
      <w:r w:rsidRPr="009D6980">
        <w:rPr>
          <w:sz w:val="20"/>
          <w:szCs w:val="20"/>
        </w:rPr>
        <w:t>Parish Council insurance policy with QBE (via Howdens) to cover the community van for the period 8</w:t>
      </w:r>
      <w:r w:rsidRPr="009D6980">
        <w:rPr>
          <w:sz w:val="20"/>
          <w:szCs w:val="20"/>
          <w:vertAlign w:val="superscript"/>
        </w:rPr>
        <w:t>th</w:t>
      </w:r>
      <w:r w:rsidRPr="009D6980">
        <w:rPr>
          <w:sz w:val="20"/>
          <w:szCs w:val="20"/>
        </w:rPr>
        <w:t xml:space="preserve"> February 2025 – 7</w:t>
      </w:r>
      <w:r w:rsidRPr="009D6980">
        <w:rPr>
          <w:sz w:val="20"/>
          <w:szCs w:val="20"/>
          <w:vertAlign w:val="superscript"/>
        </w:rPr>
        <w:t>th</w:t>
      </w:r>
      <w:r w:rsidRPr="009D6980">
        <w:rPr>
          <w:sz w:val="20"/>
          <w:szCs w:val="20"/>
        </w:rPr>
        <w:t xml:space="preserve"> February 2026 (Chair)</w:t>
      </w:r>
    </w:p>
    <w:p w14:paraId="3A093711" w14:textId="77777777" w:rsidR="00354A6A" w:rsidRPr="003A649F" w:rsidRDefault="001F6B62" w:rsidP="003A649F">
      <w:pPr>
        <w:spacing w:before="65"/>
        <w:ind w:left="0"/>
        <w:jc w:val="both"/>
        <w:rPr>
          <w:sz w:val="20"/>
          <w:szCs w:val="20"/>
        </w:rPr>
      </w:pPr>
      <w:r w:rsidRPr="003A649F">
        <w:rPr>
          <w:bCs w:val="0"/>
          <w:sz w:val="20"/>
          <w:szCs w:val="20"/>
        </w:rPr>
        <w:t>The Council noted that the Parish Council Insurance Policy is</w:t>
      </w:r>
      <w:r w:rsidR="00354A6A" w:rsidRPr="003A649F">
        <w:rPr>
          <w:bCs w:val="0"/>
          <w:sz w:val="20"/>
          <w:szCs w:val="20"/>
        </w:rPr>
        <w:t xml:space="preserve"> currently</w:t>
      </w:r>
      <w:r w:rsidRPr="003A649F">
        <w:rPr>
          <w:bCs w:val="0"/>
          <w:sz w:val="20"/>
          <w:szCs w:val="20"/>
        </w:rPr>
        <w:t xml:space="preserve"> held with Aviva (via Clear Councils) on a 3</w:t>
      </w:r>
      <w:r w:rsidRPr="003A649F">
        <w:rPr>
          <w:sz w:val="20"/>
          <w:szCs w:val="20"/>
        </w:rPr>
        <w:t xml:space="preserve"> year deal until 31</w:t>
      </w:r>
      <w:r w:rsidRPr="003A649F">
        <w:rPr>
          <w:sz w:val="20"/>
          <w:szCs w:val="20"/>
          <w:vertAlign w:val="superscript"/>
        </w:rPr>
        <w:t>st</w:t>
      </w:r>
      <w:r w:rsidRPr="003A649F">
        <w:rPr>
          <w:sz w:val="20"/>
          <w:szCs w:val="20"/>
        </w:rPr>
        <w:t xml:space="preserve"> May 2026</w:t>
      </w:r>
      <w:r w:rsidR="00354A6A" w:rsidRPr="003A649F">
        <w:rPr>
          <w:sz w:val="20"/>
          <w:szCs w:val="20"/>
        </w:rPr>
        <w:t>.</w:t>
      </w:r>
    </w:p>
    <w:p w14:paraId="58EB8197" w14:textId="3065B1A7" w:rsidR="001F6B62" w:rsidRPr="003A649F" w:rsidRDefault="00354A6A" w:rsidP="003A649F">
      <w:pPr>
        <w:spacing w:before="65"/>
        <w:ind w:left="0"/>
        <w:jc w:val="both"/>
        <w:rPr>
          <w:sz w:val="20"/>
          <w:szCs w:val="20"/>
        </w:rPr>
      </w:pPr>
      <w:r w:rsidRPr="003A649F">
        <w:rPr>
          <w:sz w:val="20"/>
          <w:szCs w:val="20"/>
        </w:rPr>
        <w:t>R</w:t>
      </w:r>
      <w:r w:rsidR="001F6B62" w:rsidRPr="003A649F">
        <w:rPr>
          <w:sz w:val="20"/>
          <w:szCs w:val="20"/>
        </w:rPr>
        <w:t xml:space="preserve">enewal documents </w:t>
      </w:r>
      <w:r w:rsidRPr="003A649F">
        <w:rPr>
          <w:sz w:val="20"/>
          <w:szCs w:val="20"/>
        </w:rPr>
        <w:t xml:space="preserve">for </w:t>
      </w:r>
      <w:r w:rsidR="001F6B62" w:rsidRPr="003A649F">
        <w:rPr>
          <w:sz w:val="20"/>
          <w:szCs w:val="20"/>
        </w:rPr>
        <w:t>FY 202</w:t>
      </w:r>
      <w:r w:rsidRPr="003A649F">
        <w:rPr>
          <w:sz w:val="20"/>
          <w:szCs w:val="20"/>
        </w:rPr>
        <w:t>5</w:t>
      </w:r>
      <w:r w:rsidR="001F6B62" w:rsidRPr="003A649F">
        <w:rPr>
          <w:sz w:val="20"/>
          <w:szCs w:val="20"/>
        </w:rPr>
        <w:t>-202</w:t>
      </w:r>
      <w:r w:rsidRPr="003A649F">
        <w:rPr>
          <w:sz w:val="20"/>
          <w:szCs w:val="20"/>
        </w:rPr>
        <w:t>6 have been received and</w:t>
      </w:r>
      <w:r w:rsidR="001F6B62" w:rsidRPr="003A649F">
        <w:rPr>
          <w:sz w:val="20"/>
          <w:szCs w:val="20"/>
        </w:rPr>
        <w:t xml:space="preserve"> discussed</w:t>
      </w:r>
      <w:r w:rsidRPr="003A649F">
        <w:rPr>
          <w:sz w:val="20"/>
          <w:szCs w:val="20"/>
        </w:rPr>
        <w:t xml:space="preserve"> by the Finance Advisory Group</w:t>
      </w:r>
      <w:r w:rsidR="001F6B62" w:rsidRPr="003A649F">
        <w:rPr>
          <w:sz w:val="20"/>
          <w:szCs w:val="20"/>
        </w:rPr>
        <w:t>.</w:t>
      </w:r>
      <w:r w:rsidR="000F7B7D" w:rsidRPr="003A649F">
        <w:rPr>
          <w:sz w:val="20"/>
          <w:szCs w:val="20"/>
        </w:rPr>
        <w:t xml:space="preserve"> Clear Councils have </w:t>
      </w:r>
      <w:r w:rsidR="00925458" w:rsidRPr="003A649F">
        <w:rPr>
          <w:sz w:val="20"/>
          <w:szCs w:val="20"/>
        </w:rPr>
        <w:t xml:space="preserve">chosen </w:t>
      </w:r>
      <w:r w:rsidR="00925458" w:rsidRPr="003A649F">
        <w:rPr>
          <w:sz w:val="20"/>
          <w:szCs w:val="20"/>
        </w:rPr>
        <w:t>Ecclesiastical Insurance Office</w:t>
      </w:r>
      <w:r w:rsidR="00925458" w:rsidRPr="003A649F">
        <w:rPr>
          <w:sz w:val="20"/>
          <w:szCs w:val="20"/>
        </w:rPr>
        <w:t xml:space="preserve"> to underwrite the insurance policy</w:t>
      </w:r>
      <w:r w:rsidR="00487FFB" w:rsidRPr="003A649F">
        <w:rPr>
          <w:sz w:val="20"/>
          <w:szCs w:val="20"/>
        </w:rPr>
        <w:t xml:space="preserve"> </w:t>
      </w:r>
      <w:r w:rsidR="00632FF1" w:rsidRPr="003A649F">
        <w:rPr>
          <w:sz w:val="20"/>
          <w:szCs w:val="20"/>
        </w:rPr>
        <w:t xml:space="preserve">for the forthcoming year </w:t>
      </w:r>
      <w:r w:rsidR="00A7768C" w:rsidRPr="003A649F">
        <w:rPr>
          <w:sz w:val="20"/>
          <w:szCs w:val="20"/>
        </w:rPr>
        <w:t>and</w:t>
      </w:r>
      <w:r w:rsidR="00487FFB" w:rsidRPr="003A649F">
        <w:rPr>
          <w:sz w:val="20"/>
          <w:szCs w:val="20"/>
        </w:rPr>
        <w:t xml:space="preserve"> the Parish Council </w:t>
      </w:r>
      <w:r w:rsidR="00A43B7B">
        <w:rPr>
          <w:sz w:val="20"/>
          <w:szCs w:val="20"/>
        </w:rPr>
        <w:t>remains</w:t>
      </w:r>
      <w:r w:rsidR="00487FFB" w:rsidRPr="003A649F">
        <w:rPr>
          <w:sz w:val="20"/>
          <w:szCs w:val="20"/>
        </w:rPr>
        <w:t xml:space="preserve"> on the final year of the 3 year agreed deal.</w:t>
      </w:r>
      <w:r w:rsidR="00A7768C" w:rsidRPr="003A649F">
        <w:rPr>
          <w:sz w:val="20"/>
          <w:szCs w:val="20"/>
        </w:rPr>
        <w:t xml:space="preserve"> Under Eccl</w:t>
      </w:r>
      <w:r w:rsidR="001256D8" w:rsidRPr="003A649F">
        <w:rPr>
          <w:sz w:val="20"/>
          <w:szCs w:val="20"/>
        </w:rPr>
        <w:t>esiastical</w:t>
      </w:r>
      <w:r w:rsidR="005C3467">
        <w:rPr>
          <w:sz w:val="20"/>
          <w:szCs w:val="20"/>
        </w:rPr>
        <w:t>,</w:t>
      </w:r>
      <w:r w:rsidR="00A7768C" w:rsidRPr="003A649F">
        <w:rPr>
          <w:sz w:val="20"/>
          <w:szCs w:val="20"/>
        </w:rPr>
        <w:t xml:space="preserve"> </w:t>
      </w:r>
      <w:r w:rsidR="002F1F5B">
        <w:rPr>
          <w:sz w:val="20"/>
          <w:szCs w:val="20"/>
        </w:rPr>
        <w:t>l</w:t>
      </w:r>
      <w:r w:rsidR="00A7768C" w:rsidRPr="003A649F">
        <w:rPr>
          <w:sz w:val="20"/>
          <w:szCs w:val="20"/>
        </w:rPr>
        <w:t xml:space="preserve">egal </w:t>
      </w:r>
      <w:r w:rsidR="002F1F5B">
        <w:rPr>
          <w:sz w:val="20"/>
          <w:szCs w:val="20"/>
        </w:rPr>
        <w:t>e</w:t>
      </w:r>
      <w:r w:rsidR="00A7768C" w:rsidRPr="003A649F">
        <w:rPr>
          <w:sz w:val="20"/>
          <w:szCs w:val="20"/>
        </w:rPr>
        <w:t xml:space="preserve">xpenses cover was an additional </w:t>
      </w:r>
      <w:r w:rsidR="009302A6" w:rsidRPr="003A649F">
        <w:rPr>
          <w:sz w:val="20"/>
          <w:szCs w:val="20"/>
        </w:rPr>
        <w:t>cost</w:t>
      </w:r>
      <w:r w:rsidR="005C3467">
        <w:rPr>
          <w:sz w:val="20"/>
          <w:szCs w:val="20"/>
        </w:rPr>
        <w:t>;</w:t>
      </w:r>
      <w:r w:rsidR="009302A6" w:rsidRPr="003A649F">
        <w:rPr>
          <w:sz w:val="20"/>
          <w:szCs w:val="20"/>
        </w:rPr>
        <w:t xml:space="preserve"> the </w:t>
      </w:r>
      <w:r w:rsidR="003A649F">
        <w:rPr>
          <w:sz w:val="20"/>
          <w:szCs w:val="20"/>
        </w:rPr>
        <w:t>Finance Advisory Group</w:t>
      </w:r>
      <w:r w:rsidR="009302A6" w:rsidRPr="003A649F">
        <w:rPr>
          <w:sz w:val="20"/>
          <w:szCs w:val="20"/>
        </w:rPr>
        <w:t xml:space="preserve"> have requested this is removed and the total cost</w:t>
      </w:r>
      <w:r w:rsidR="003D245D" w:rsidRPr="003A649F">
        <w:rPr>
          <w:sz w:val="20"/>
          <w:szCs w:val="20"/>
        </w:rPr>
        <w:t xml:space="preserve"> for the 2025-26 has been quoted as £522.</w:t>
      </w:r>
      <w:r w:rsidR="00505229" w:rsidRPr="003A649F">
        <w:rPr>
          <w:sz w:val="20"/>
          <w:szCs w:val="20"/>
        </w:rPr>
        <w:t>57</w:t>
      </w:r>
      <w:r w:rsidR="005C3467">
        <w:rPr>
          <w:sz w:val="20"/>
          <w:szCs w:val="20"/>
        </w:rPr>
        <w:t>. T</w:t>
      </w:r>
      <w:r w:rsidR="003A649F">
        <w:rPr>
          <w:sz w:val="20"/>
          <w:szCs w:val="20"/>
        </w:rPr>
        <w:t>he Council were in agreement</w:t>
      </w:r>
      <w:r w:rsidR="005C3467">
        <w:rPr>
          <w:sz w:val="20"/>
          <w:szCs w:val="20"/>
        </w:rPr>
        <w:t xml:space="preserve"> with this new quote and noted that the approval value was for the quote</w:t>
      </w:r>
      <w:r w:rsidR="002F1F5B">
        <w:rPr>
          <w:sz w:val="20"/>
          <w:szCs w:val="20"/>
        </w:rPr>
        <w:t xml:space="preserve"> including legal cover</w:t>
      </w:r>
      <w:r w:rsidR="001256D8" w:rsidRPr="003A649F">
        <w:rPr>
          <w:sz w:val="20"/>
          <w:szCs w:val="20"/>
        </w:rPr>
        <w:t>.</w:t>
      </w:r>
    </w:p>
    <w:p w14:paraId="09130AF8" w14:textId="6E46F84C" w:rsidR="001256D8" w:rsidRPr="009D6980" w:rsidRDefault="001256D8" w:rsidP="003A649F">
      <w:pPr>
        <w:spacing w:before="65"/>
        <w:ind w:left="0"/>
        <w:jc w:val="both"/>
        <w:rPr>
          <w:bCs w:val="0"/>
          <w:sz w:val="20"/>
          <w:szCs w:val="20"/>
        </w:rPr>
      </w:pPr>
      <w:r w:rsidRPr="009D6980">
        <w:rPr>
          <w:bCs w:val="0"/>
          <w:sz w:val="20"/>
          <w:szCs w:val="20"/>
        </w:rPr>
        <w:t xml:space="preserve">The resolution to approve the </w:t>
      </w:r>
      <w:r w:rsidRPr="009D6980">
        <w:rPr>
          <w:sz w:val="20"/>
          <w:szCs w:val="20"/>
        </w:rPr>
        <w:t xml:space="preserve">renewal of </w:t>
      </w:r>
      <w:r w:rsidR="002F1F5B">
        <w:rPr>
          <w:sz w:val="20"/>
          <w:szCs w:val="20"/>
        </w:rPr>
        <w:t xml:space="preserve">the </w:t>
      </w:r>
      <w:r w:rsidRPr="009D6980">
        <w:rPr>
          <w:sz w:val="20"/>
          <w:szCs w:val="20"/>
        </w:rPr>
        <w:t>Parish Council insurance to cover 1</w:t>
      </w:r>
      <w:r w:rsidR="002F1F5B" w:rsidRPr="002F1F5B">
        <w:rPr>
          <w:sz w:val="20"/>
          <w:szCs w:val="20"/>
          <w:vertAlign w:val="superscript"/>
        </w:rPr>
        <w:t>st</w:t>
      </w:r>
      <w:r w:rsidRPr="009D6980">
        <w:rPr>
          <w:sz w:val="20"/>
          <w:szCs w:val="20"/>
        </w:rPr>
        <w:t xml:space="preserve"> June 2025 – 31</w:t>
      </w:r>
      <w:r w:rsidRPr="009D6980">
        <w:rPr>
          <w:sz w:val="20"/>
          <w:szCs w:val="20"/>
          <w:vertAlign w:val="superscript"/>
        </w:rPr>
        <w:t>st</w:t>
      </w:r>
      <w:r w:rsidRPr="009D6980">
        <w:rPr>
          <w:sz w:val="20"/>
          <w:szCs w:val="20"/>
        </w:rPr>
        <w:t xml:space="preserve"> May 2026 with Ecclesiastical (alternative provider used by Clear Councils but on same 3 year deal) at a total cost of up to £683.19 following a review of renewal documents provided </w:t>
      </w:r>
      <w:r w:rsidRPr="009D6980">
        <w:rPr>
          <w:bCs w:val="0"/>
          <w:sz w:val="20"/>
          <w:szCs w:val="20"/>
        </w:rPr>
        <w:t xml:space="preserve">was proposed by DB and seconded by </w:t>
      </w:r>
      <w:r w:rsidR="00724919">
        <w:rPr>
          <w:bCs w:val="0"/>
          <w:sz w:val="20"/>
          <w:szCs w:val="20"/>
        </w:rPr>
        <w:t>JM</w:t>
      </w:r>
      <w:r w:rsidRPr="009D6980">
        <w:rPr>
          <w:bCs w:val="0"/>
          <w:sz w:val="20"/>
          <w:szCs w:val="20"/>
        </w:rPr>
        <w:t>. The motion was supported unanimously by the Council.</w:t>
      </w:r>
    </w:p>
    <w:p w14:paraId="0543F909" w14:textId="7F0EA4B5" w:rsidR="001256D8" w:rsidRPr="00724919" w:rsidRDefault="001256D8" w:rsidP="001F6B62">
      <w:pPr>
        <w:spacing w:before="65"/>
        <w:ind w:left="0"/>
        <w:rPr>
          <w:sz w:val="20"/>
          <w:szCs w:val="20"/>
        </w:rPr>
      </w:pPr>
      <w:r w:rsidRPr="009D6980">
        <w:rPr>
          <w:b/>
          <w:bCs w:val="0"/>
          <w:sz w:val="20"/>
          <w:szCs w:val="20"/>
          <w:highlight w:val="yellow"/>
        </w:rPr>
        <w:t xml:space="preserve">Action: </w:t>
      </w:r>
      <w:r w:rsidRPr="00724919">
        <w:rPr>
          <w:sz w:val="20"/>
          <w:szCs w:val="20"/>
          <w:highlight w:val="yellow"/>
        </w:rPr>
        <w:t xml:space="preserve">Clerk to </w:t>
      </w:r>
      <w:r w:rsidR="00724919" w:rsidRPr="00724919">
        <w:rPr>
          <w:sz w:val="20"/>
          <w:szCs w:val="20"/>
          <w:highlight w:val="yellow"/>
        </w:rPr>
        <w:t>inform Clear Councils of the approval of the insurance policy for 2025-26 and to organise payment of the invoice.</w:t>
      </w:r>
    </w:p>
    <w:p w14:paraId="00DFCECB" w14:textId="3661225F" w:rsidR="001F6B62" w:rsidRPr="009D6980" w:rsidRDefault="001F6B62" w:rsidP="001F6B62">
      <w:pPr>
        <w:spacing w:before="65"/>
        <w:ind w:left="0"/>
        <w:rPr>
          <w:sz w:val="20"/>
          <w:szCs w:val="20"/>
        </w:rPr>
      </w:pPr>
      <w:r w:rsidRPr="009D6980">
        <w:rPr>
          <w:sz w:val="20"/>
          <w:szCs w:val="20"/>
        </w:rPr>
        <w:t>The Council also noted that the Parish Council holds a further insurance policy with QBE (via</w:t>
      </w:r>
      <w:r w:rsidR="00562B2B" w:rsidRPr="009D6980">
        <w:rPr>
          <w:sz w:val="20"/>
          <w:szCs w:val="20"/>
        </w:rPr>
        <w:t xml:space="preserve"> Howdens</w:t>
      </w:r>
      <w:r w:rsidRPr="009D6980">
        <w:rPr>
          <w:sz w:val="20"/>
          <w:szCs w:val="20"/>
        </w:rPr>
        <w:t xml:space="preserve">) </w:t>
      </w:r>
      <w:r w:rsidR="00354A6A">
        <w:rPr>
          <w:sz w:val="20"/>
          <w:szCs w:val="20"/>
        </w:rPr>
        <w:t xml:space="preserve">to </w:t>
      </w:r>
      <w:r w:rsidRPr="009D6980">
        <w:rPr>
          <w:sz w:val="20"/>
          <w:szCs w:val="20"/>
        </w:rPr>
        <w:t>cover the community van for the period 8</w:t>
      </w:r>
      <w:r w:rsidRPr="009D6980">
        <w:rPr>
          <w:sz w:val="20"/>
          <w:szCs w:val="20"/>
          <w:vertAlign w:val="superscript"/>
        </w:rPr>
        <w:t>th</w:t>
      </w:r>
      <w:r w:rsidRPr="009D6980">
        <w:rPr>
          <w:sz w:val="20"/>
          <w:szCs w:val="20"/>
        </w:rPr>
        <w:t xml:space="preserve"> February 202</w:t>
      </w:r>
      <w:r w:rsidR="00562B2B" w:rsidRPr="009D6980">
        <w:rPr>
          <w:sz w:val="20"/>
          <w:szCs w:val="20"/>
        </w:rPr>
        <w:t>5</w:t>
      </w:r>
      <w:r w:rsidRPr="009D6980">
        <w:rPr>
          <w:sz w:val="20"/>
          <w:szCs w:val="20"/>
        </w:rPr>
        <w:t xml:space="preserve"> – 7</w:t>
      </w:r>
      <w:r w:rsidRPr="009D6980">
        <w:rPr>
          <w:sz w:val="20"/>
          <w:szCs w:val="20"/>
          <w:vertAlign w:val="superscript"/>
        </w:rPr>
        <w:t>th</w:t>
      </w:r>
      <w:r w:rsidRPr="009D6980">
        <w:rPr>
          <w:sz w:val="20"/>
          <w:szCs w:val="20"/>
        </w:rPr>
        <w:t xml:space="preserve"> February 202</w:t>
      </w:r>
      <w:r w:rsidR="00562B2B" w:rsidRPr="009D6980">
        <w:rPr>
          <w:sz w:val="20"/>
          <w:szCs w:val="20"/>
        </w:rPr>
        <w:t>6</w:t>
      </w:r>
      <w:r w:rsidR="00A02728" w:rsidRPr="009D6980">
        <w:rPr>
          <w:sz w:val="20"/>
          <w:szCs w:val="20"/>
        </w:rPr>
        <w:t>.</w:t>
      </w:r>
    </w:p>
    <w:p w14:paraId="316A94A4" w14:textId="16F4B5E1" w:rsidR="00215832" w:rsidRPr="009D6980" w:rsidRDefault="00215832" w:rsidP="00215832">
      <w:pPr>
        <w:spacing w:before="65"/>
        <w:ind w:left="0"/>
        <w:rPr>
          <w:sz w:val="20"/>
          <w:szCs w:val="20"/>
        </w:rPr>
      </w:pPr>
    </w:p>
    <w:p w14:paraId="64C8F486" w14:textId="77777777" w:rsidR="00562B2B" w:rsidRPr="009D6980" w:rsidRDefault="00562B2B" w:rsidP="00562B2B">
      <w:pPr>
        <w:spacing w:before="65"/>
        <w:ind w:hanging="1440"/>
        <w:rPr>
          <w:sz w:val="20"/>
          <w:szCs w:val="20"/>
        </w:rPr>
      </w:pPr>
      <w:r w:rsidRPr="009D6980">
        <w:rPr>
          <w:b/>
          <w:sz w:val="20"/>
          <w:szCs w:val="20"/>
        </w:rPr>
        <w:t>25.422.20</w:t>
      </w:r>
      <w:r w:rsidRPr="009D6980">
        <w:rPr>
          <w:b/>
          <w:sz w:val="20"/>
          <w:szCs w:val="20"/>
        </w:rPr>
        <w:tab/>
        <w:t xml:space="preserve">To Note: </w:t>
      </w:r>
      <w:r w:rsidRPr="009D6980">
        <w:rPr>
          <w:sz w:val="20"/>
          <w:szCs w:val="20"/>
        </w:rPr>
        <w:t xml:space="preserve">Councillors Rowan, Bohm and Davies plus the Clerk/RFO are currently listed on the Parish Council Barclays bank mandate. </w:t>
      </w:r>
    </w:p>
    <w:p w14:paraId="0C599AFD" w14:textId="77777777" w:rsidR="00562B2B" w:rsidRPr="009D6980" w:rsidRDefault="00562B2B" w:rsidP="00562B2B">
      <w:pPr>
        <w:spacing w:before="65"/>
        <w:rPr>
          <w:sz w:val="20"/>
          <w:szCs w:val="20"/>
        </w:rPr>
      </w:pPr>
      <w:r w:rsidRPr="009D6980">
        <w:rPr>
          <w:b/>
          <w:sz w:val="20"/>
          <w:szCs w:val="20"/>
        </w:rPr>
        <w:t xml:space="preserve">Resolution: To Approve </w:t>
      </w:r>
      <w:r w:rsidRPr="009D6980">
        <w:rPr>
          <w:sz w:val="20"/>
          <w:szCs w:val="20"/>
        </w:rPr>
        <w:t>the use of BACS to pay invoices and perform bank transfers from the ‘Parish of Weston on the Green’ Barclays Bank account. Two Councillors (not the Clerk/RFO) are required to approve payments and bank transfers (Chair/SD)</w:t>
      </w:r>
    </w:p>
    <w:p w14:paraId="7A66D605" w14:textId="2D257477" w:rsidR="00613E83" w:rsidRPr="009D6980" w:rsidRDefault="00613E83" w:rsidP="00613E83">
      <w:pPr>
        <w:spacing w:before="65"/>
        <w:ind w:left="0"/>
        <w:jc w:val="both"/>
        <w:rPr>
          <w:sz w:val="20"/>
          <w:szCs w:val="20"/>
        </w:rPr>
      </w:pPr>
      <w:r w:rsidRPr="009D6980">
        <w:rPr>
          <w:bCs w:val="0"/>
          <w:sz w:val="20"/>
          <w:szCs w:val="20"/>
        </w:rPr>
        <w:t xml:space="preserve">It was noted that </w:t>
      </w:r>
      <w:r w:rsidRPr="009D6980">
        <w:rPr>
          <w:sz w:val="20"/>
          <w:szCs w:val="20"/>
        </w:rPr>
        <w:t xml:space="preserve">Councillors </w:t>
      </w:r>
      <w:r w:rsidR="00562B2B" w:rsidRPr="009D6980">
        <w:rPr>
          <w:sz w:val="20"/>
          <w:szCs w:val="20"/>
        </w:rPr>
        <w:t xml:space="preserve">Rowan, </w:t>
      </w:r>
      <w:r w:rsidRPr="009D6980">
        <w:rPr>
          <w:sz w:val="20"/>
          <w:szCs w:val="20"/>
        </w:rPr>
        <w:t>B</w:t>
      </w:r>
      <w:r w:rsidR="00ED50FD" w:rsidRPr="009D6980">
        <w:rPr>
          <w:sz w:val="20"/>
          <w:szCs w:val="20"/>
        </w:rPr>
        <w:t>ohm and</w:t>
      </w:r>
      <w:r w:rsidRPr="009D6980">
        <w:rPr>
          <w:sz w:val="20"/>
          <w:szCs w:val="20"/>
        </w:rPr>
        <w:t xml:space="preserve"> Davies </w:t>
      </w:r>
      <w:r w:rsidR="00ED50FD" w:rsidRPr="009D6980">
        <w:rPr>
          <w:sz w:val="20"/>
          <w:szCs w:val="20"/>
        </w:rPr>
        <w:t>plus</w:t>
      </w:r>
      <w:r w:rsidRPr="009D6980">
        <w:rPr>
          <w:sz w:val="20"/>
          <w:szCs w:val="20"/>
        </w:rPr>
        <w:t xml:space="preserve"> the clerk</w:t>
      </w:r>
      <w:r w:rsidR="00ED50FD" w:rsidRPr="009D6980">
        <w:rPr>
          <w:sz w:val="20"/>
          <w:szCs w:val="20"/>
        </w:rPr>
        <w:t>/RFO</w:t>
      </w:r>
      <w:r w:rsidRPr="009D6980">
        <w:rPr>
          <w:sz w:val="20"/>
          <w:szCs w:val="20"/>
        </w:rPr>
        <w:t xml:space="preserve"> are currently listed on the Parish Council Barclays </w:t>
      </w:r>
      <w:r w:rsidR="004B16B2" w:rsidRPr="009D6980">
        <w:rPr>
          <w:sz w:val="20"/>
          <w:szCs w:val="20"/>
        </w:rPr>
        <w:t>B</w:t>
      </w:r>
      <w:r w:rsidRPr="009D6980">
        <w:rPr>
          <w:sz w:val="20"/>
          <w:szCs w:val="20"/>
        </w:rPr>
        <w:t>ank mandate. Two Councillors (not the clerk) are required to approve payments</w:t>
      </w:r>
      <w:r w:rsidR="00ED50FD" w:rsidRPr="009D6980">
        <w:rPr>
          <w:sz w:val="20"/>
          <w:szCs w:val="20"/>
        </w:rPr>
        <w:t>.</w:t>
      </w:r>
    </w:p>
    <w:p w14:paraId="01BE5A76" w14:textId="771A38BB" w:rsidR="00226402" w:rsidRPr="009D6980" w:rsidRDefault="00226402" w:rsidP="00226402">
      <w:pPr>
        <w:spacing w:before="65"/>
        <w:ind w:left="0"/>
        <w:jc w:val="both"/>
        <w:rPr>
          <w:bCs w:val="0"/>
          <w:sz w:val="20"/>
          <w:szCs w:val="20"/>
        </w:rPr>
      </w:pPr>
      <w:r w:rsidRPr="009D6980">
        <w:rPr>
          <w:bCs w:val="0"/>
          <w:sz w:val="20"/>
          <w:szCs w:val="20"/>
        </w:rPr>
        <w:lastRenderedPageBreak/>
        <w:t>The resolution to approve</w:t>
      </w:r>
      <w:r w:rsidRPr="009D6980">
        <w:rPr>
          <w:sz w:val="20"/>
          <w:szCs w:val="20"/>
        </w:rPr>
        <w:t xml:space="preserve"> the use of BACS to pay invoices and perform bank transfers from the ‘Parish of Weston on the Green’ Barclays Bank account</w:t>
      </w:r>
      <w:r w:rsidR="00FF42F2" w:rsidRPr="009D6980">
        <w:rPr>
          <w:sz w:val="20"/>
          <w:szCs w:val="20"/>
        </w:rPr>
        <w:t>, confirming that t</w:t>
      </w:r>
      <w:r w:rsidRPr="009D6980">
        <w:rPr>
          <w:sz w:val="20"/>
          <w:szCs w:val="20"/>
        </w:rPr>
        <w:t>wo Councillors (not the clerk) are required to approve payments and bank transfer</w:t>
      </w:r>
      <w:r w:rsidR="00070255" w:rsidRPr="009D6980">
        <w:rPr>
          <w:sz w:val="20"/>
          <w:szCs w:val="20"/>
        </w:rPr>
        <w:t>s</w:t>
      </w:r>
      <w:r w:rsidRPr="009D6980">
        <w:rPr>
          <w:sz w:val="20"/>
          <w:szCs w:val="20"/>
        </w:rPr>
        <w:t xml:space="preserve"> </w:t>
      </w:r>
      <w:r w:rsidRPr="009D6980">
        <w:rPr>
          <w:bCs w:val="0"/>
          <w:sz w:val="20"/>
          <w:szCs w:val="20"/>
        </w:rPr>
        <w:t xml:space="preserve">was proposed by </w:t>
      </w:r>
      <w:r w:rsidR="006A6866" w:rsidRPr="009D6980">
        <w:rPr>
          <w:bCs w:val="0"/>
          <w:sz w:val="20"/>
          <w:szCs w:val="20"/>
        </w:rPr>
        <w:t>SD</w:t>
      </w:r>
      <w:r w:rsidRPr="009D6980">
        <w:rPr>
          <w:bCs w:val="0"/>
          <w:sz w:val="20"/>
          <w:szCs w:val="20"/>
        </w:rPr>
        <w:t xml:space="preserve"> and seconded by </w:t>
      </w:r>
      <w:r w:rsidR="00F631FA" w:rsidRPr="009D6980">
        <w:rPr>
          <w:bCs w:val="0"/>
          <w:sz w:val="20"/>
          <w:szCs w:val="20"/>
        </w:rPr>
        <w:t>DB</w:t>
      </w:r>
      <w:r w:rsidRPr="009D6980">
        <w:rPr>
          <w:bCs w:val="0"/>
          <w:sz w:val="20"/>
          <w:szCs w:val="20"/>
        </w:rPr>
        <w:t>. The motion was supported unanimously by the Council.</w:t>
      </w:r>
    </w:p>
    <w:p w14:paraId="7909F087" w14:textId="77777777" w:rsidR="000C4D3A" w:rsidRPr="009D6980" w:rsidRDefault="000C4D3A" w:rsidP="00C0300C">
      <w:pPr>
        <w:ind w:hanging="1440"/>
        <w:rPr>
          <w:b/>
          <w:bCs w:val="0"/>
          <w:sz w:val="20"/>
          <w:szCs w:val="20"/>
        </w:rPr>
      </w:pPr>
    </w:p>
    <w:p w14:paraId="586D830A" w14:textId="61AA74EE" w:rsidR="00457893" w:rsidRPr="009D6980" w:rsidRDefault="00457893" w:rsidP="00457893">
      <w:pPr>
        <w:ind w:hanging="1440"/>
        <w:rPr>
          <w:color w:val="FF0000"/>
          <w:sz w:val="20"/>
          <w:szCs w:val="20"/>
        </w:rPr>
      </w:pPr>
      <w:r w:rsidRPr="009D6980">
        <w:rPr>
          <w:b/>
          <w:sz w:val="20"/>
          <w:szCs w:val="20"/>
        </w:rPr>
        <w:t>25.422.21</w:t>
      </w:r>
      <w:r w:rsidRPr="009D6980">
        <w:rPr>
          <w:b/>
          <w:sz w:val="20"/>
          <w:szCs w:val="20"/>
        </w:rPr>
        <w:tab/>
      </w:r>
      <w:bookmarkStart w:id="0" w:name="_Hlk94197593"/>
      <w:r w:rsidRPr="009D6980">
        <w:rPr>
          <w:b/>
          <w:sz w:val="20"/>
          <w:szCs w:val="20"/>
        </w:rPr>
        <w:t xml:space="preserve">Resolution: To Approve </w:t>
      </w:r>
      <w:r w:rsidRPr="009D6980">
        <w:rPr>
          <w:sz w:val="20"/>
          <w:szCs w:val="20"/>
        </w:rPr>
        <w:t>regular payments (May 2025 to May 2026) from ‘Parish of Weston on the Green’ Barclays Bank account consisting of: Clerks monthly salary via Standing Order, Nest Pensions, HMRC payments and ICO data protection fee via variable direct debit (SD)</w:t>
      </w:r>
      <w:bookmarkEnd w:id="0"/>
    </w:p>
    <w:p w14:paraId="6E119082" w14:textId="47528D4D" w:rsidR="007B56E8" w:rsidRPr="009D6980" w:rsidRDefault="007B56E8" w:rsidP="007B56E8">
      <w:pPr>
        <w:spacing w:before="65"/>
        <w:ind w:left="0"/>
        <w:jc w:val="both"/>
        <w:rPr>
          <w:bCs w:val="0"/>
          <w:sz w:val="20"/>
          <w:szCs w:val="20"/>
        </w:rPr>
      </w:pPr>
      <w:r w:rsidRPr="009D6980">
        <w:rPr>
          <w:bCs w:val="0"/>
          <w:sz w:val="20"/>
          <w:szCs w:val="20"/>
        </w:rPr>
        <w:t xml:space="preserve">The resolution to approve the </w:t>
      </w:r>
      <w:r w:rsidR="00457893" w:rsidRPr="009D6980">
        <w:rPr>
          <w:sz w:val="20"/>
          <w:szCs w:val="20"/>
        </w:rPr>
        <w:t xml:space="preserve">regular payments (May 2025 to May 2026) from ‘Parish of Weston on the Green’ Barclays Bank account consisting of: Clerks monthly salary via Standing Order, Nest Pensions, HMRC payments and ICO data protection fee via variable direct debit </w:t>
      </w:r>
      <w:r w:rsidRPr="009D6980">
        <w:rPr>
          <w:bCs w:val="0"/>
          <w:sz w:val="20"/>
          <w:szCs w:val="20"/>
        </w:rPr>
        <w:t xml:space="preserve">was proposed by </w:t>
      </w:r>
      <w:r w:rsidR="00F631FA" w:rsidRPr="009D6980">
        <w:rPr>
          <w:bCs w:val="0"/>
          <w:sz w:val="20"/>
          <w:szCs w:val="20"/>
        </w:rPr>
        <w:t>SD</w:t>
      </w:r>
      <w:r w:rsidRPr="009D6980">
        <w:rPr>
          <w:bCs w:val="0"/>
          <w:sz w:val="20"/>
          <w:szCs w:val="20"/>
        </w:rPr>
        <w:t xml:space="preserve"> and seconded by </w:t>
      </w:r>
      <w:r w:rsidR="004837AF" w:rsidRPr="009D6980">
        <w:rPr>
          <w:bCs w:val="0"/>
          <w:sz w:val="20"/>
          <w:szCs w:val="20"/>
        </w:rPr>
        <w:t>MA</w:t>
      </w:r>
      <w:r w:rsidRPr="009D6980">
        <w:rPr>
          <w:bCs w:val="0"/>
          <w:sz w:val="20"/>
          <w:szCs w:val="20"/>
        </w:rPr>
        <w:t>. The motion was supported unanimously by the Council.</w:t>
      </w:r>
    </w:p>
    <w:p w14:paraId="43A9DA45" w14:textId="77777777" w:rsidR="00C14DA2" w:rsidRPr="009D6980" w:rsidRDefault="00C14DA2" w:rsidP="007B56E8">
      <w:pPr>
        <w:spacing w:before="65"/>
        <w:ind w:left="0"/>
        <w:jc w:val="both"/>
        <w:rPr>
          <w:bCs w:val="0"/>
          <w:sz w:val="20"/>
          <w:szCs w:val="20"/>
        </w:rPr>
      </w:pPr>
    </w:p>
    <w:p w14:paraId="13C4B3DE" w14:textId="77777777" w:rsidR="00C14DA2" w:rsidRPr="009D6980" w:rsidRDefault="00C14DA2" w:rsidP="00C14DA2">
      <w:pPr>
        <w:spacing w:before="65"/>
        <w:ind w:hanging="1440"/>
        <w:rPr>
          <w:sz w:val="20"/>
          <w:szCs w:val="20"/>
        </w:rPr>
      </w:pPr>
      <w:r w:rsidRPr="009D6980">
        <w:rPr>
          <w:b/>
          <w:sz w:val="20"/>
          <w:szCs w:val="20"/>
        </w:rPr>
        <w:t>25.422.22</w:t>
      </w:r>
      <w:r w:rsidRPr="009D6980">
        <w:rPr>
          <w:b/>
          <w:sz w:val="20"/>
          <w:szCs w:val="20"/>
        </w:rPr>
        <w:tab/>
        <w:t xml:space="preserve">To Note: </w:t>
      </w:r>
      <w:r w:rsidRPr="009D6980">
        <w:rPr>
          <w:sz w:val="20"/>
          <w:szCs w:val="20"/>
        </w:rPr>
        <w:t>Parish Council annual agreement under Section 101 of the Local Government Act 1972 with Oxfordshire County Council to cut grass verges in parish for a payment of £2,206.82 (Chair)</w:t>
      </w:r>
    </w:p>
    <w:p w14:paraId="3B723014" w14:textId="4A271B00" w:rsidR="00F12FFA" w:rsidRPr="009D6980" w:rsidRDefault="00F12FFA" w:rsidP="00E23455">
      <w:pPr>
        <w:spacing w:before="65"/>
        <w:ind w:left="0"/>
        <w:jc w:val="both"/>
        <w:rPr>
          <w:bCs w:val="0"/>
          <w:sz w:val="20"/>
          <w:szCs w:val="20"/>
        </w:rPr>
      </w:pPr>
      <w:r w:rsidRPr="009D6980">
        <w:rPr>
          <w:bCs w:val="0"/>
          <w:sz w:val="20"/>
          <w:szCs w:val="20"/>
        </w:rPr>
        <w:t>It was noted that the Parish Council have an agreement under Section 101 of the Local Government Act 1972 with Oxfordshire County Council to cut grass verges in the parish for an annual payment of £2,206.82 in FY 202</w:t>
      </w:r>
      <w:r w:rsidR="00C14DA2" w:rsidRPr="009D6980">
        <w:rPr>
          <w:bCs w:val="0"/>
          <w:sz w:val="20"/>
          <w:szCs w:val="20"/>
        </w:rPr>
        <w:t>5</w:t>
      </w:r>
      <w:r w:rsidRPr="009D6980">
        <w:rPr>
          <w:bCs w:val="0"/>
          <w:sz w:val="20"/>
          <w:szCs w:val="20"/>
        </w:rPr>
        <w:t>-2</w:t>
      </w:r>
      <w:r w:rsidR="00C14DA2" w:rsidRPr="009D6980">
        <w:rPr>
          <w:bCs w:val="0"/>
          <w:sz w:val="20"/>
          <w:szCs w:val="20"/>
        </w:rPr>
        <w:t>6</w:t>
      </w:r>
      <w:r w:rsidRPr="009D6980">
        <w:rPr>
          <w:bCs w:val="0"/>
          <w:sz w:val="20"/>
          <w:szCs w:val="20"/>
        </w:rPr>
        <w:t>.</w:t>
      </w:r>
      <w:r w:rsidR="0086449D" w:rsidRPr="009D6980">
        <w:rPr>
          <w:bCs w:val="0"/>
          <w:sz w:val="20"/>
          <w:szCs w:val="20"/>
        </w:rPr>
        <w:t xml:space="preserve"> </w:t>
      </w:r>
    </w:p>
    <w:p w14:paraId="34305439" w14:textId="77777777" w:rsidR="00745C77" w:rsidRPr="009D6980" w:rsidRDefault="00745C77" w:rsidP="00E23455">
      <w:pPr>
        <w:spacing w:before="65"/>
        <w:ind w:left="0"/>
        <w:jc w:val="both"/>
        <w:rPr>
          <w:bCs w:val="0"/>
          <w:sz w:val="20"/>
          <w:szCs w:val="20"/>
        </w:rPr>
      </w:pPr>
    </w:p>
    <w:p w14:paraId="7830A0E8" w14:textId="77777777" w:rsidR="005D2DB9" w:rsidRPr="009D6980" w:rsidRDefault="005D2DB9" w:rsidP="005D2DB9">
      <w:pPr>
        <w:spacing w:before="65"/>
        <w:ind w:hanging="1440"/>
        <w:rPr>
          <w:sz w:val="20"/>
          <w:szCs w:val="20"/>
        </w:rPr>
      </w:pPr>
      <w:r w:rsidRPr="009D6980">
        <w:rPr>
          <w:b/>
          <w:sz w:val="20"/>
          <w:szCs w:val="20"/>
        </w:rPr>
        <w:t>25.422.23</w:t>
      </w:r>
      <w:r w:rsidRPr="009D6980">
        <w:rPr>
          <w:b/>
          <w:sz w:val="20"/>
          <w:szCs w:val="20"/>
        </w:rPr>
        <w:tab/>
        <w:t xml:space="preserve">To Note: </w:t>
      </w:r>
      <w:r w:rsidRPr="009D6980">
        <w:rPr>
          <w:sz w:val="20"/>
          <w:szCs w:val="20"/>
        </w:rPr>
        <w:t>Parish Council repayments in FY 2024-25 regarding 2021 loan from Public Works Loan Board, obtained in order to purchase the playing field and spinney. Loan information: Fixed annuity rate loan of £30,000, 20 years at 2.10% interest rate. Maturity date of 22</w:t>
      </w:r>
      <w:r w:rsidRPr="009D6980">
        <w:rPr>
          <w:sz w:val="20"/>
          <w:szCs w:val="20"/>
          <w:vertAlign w:val="superscript"/>
        </w:rPr>
        <w:t>nd</w:t>
      </w:r>
      <w:r w:rsidRPr="009D6980">
        <w:rPr>
          <w:sz w:val="20"/>
          <w:szCs w:val="20"/>
        </w:rPr>
        <w:t xml:space="preserve"> October 2041. Balance outstanding at 31</w:t>
      </w:r>
      <w:r w:rsidRPr="009D6980">
        <w:rPr>
          <w:sz w:val="20"/>
          <w:szCs w:val="20"/>
          <w:vertAlign w:val="superscript"/>
        </w:rPr>
        <w:t>st</w:t>
      </w:r>
      <w:r w:rsidRPr="009D6980">
        <w:rPr>
          <w:sz w:val="20"/>
          <w:szCs w:val="20"/>
        </w:rPr>
        <w:t xml:space="preserve"> March 2025 was £26,258.78 - ongoing twice yearly direct debit payments of £922.37 during FY 2025-26 (Chair)</w:t>
      </w:r>
    </w:p>
    <w:p w14:paraId="0982AB0D" w14:textId="54EE7499" w:rsidR="00640818" w:rsidRPr="009D6980" w:rsidRDefault="00613E83" w:rsidP="00A43D02">
      <w:pPr>
        <w:spacing w:before="65"/>
        <w:ind w:left="0"/>
        <w:rPr>
          <w:sz w:val="20"/>
          <w:szCs w:val="20"/>
        </w:rPr>
      </w:pPr>
      <w:r w:rsidRPr="009D6980">
        <w:rPr>
          <w:sz w:val="20"/>
          <w:szCs w:val="20"/>
        </w:rPr>
        <w:t>The Parish Council repayments to the Public Works Loan Board for the loan obtained in order to purchase the playing field and spinney were noted. The balance outstanding on the loan at 31</w:t>
      </w:r>
      <w:r w:rsidRPr="009D6980">
        <w:rPr>
          <w:sz w:val="20"/>
          <w:szCs w:val="20"/>
          <w:vertAlign w:val="superscript"/>
        </w:rPr>
        <w:t>st</w:t>
      </w:r>
      <w:r w:rsidRPr="009D6980">
        <w:rPr>
          <w:sz w:val="20"/>
          <w:szCs w:val="20"/>
        </w:rPr>
        <w:t xml:space="preserve"> March 202</w:t>
      </w:r>
      <w:r w:rsidR="005D2DB9" w:rsidRPr="009D6980">
        <w:rPr>
          <w:sz w:val="20"/>
          <w:szCs w:val="20"/>
        </w:rPr>
        <w:t>5</w:t>
      </w:r>
      <w:r w:rsidRPr="009D6980">
        <w:rPr>
          <w:sz w:val="20"/>
          <w:szCs w:val="20"/>
        </w:rPr>
        <w:t xml:space="preserve"> was £2</w:t>
      </w:r>
      <w:r w:rsidR="005D2DB9" w:rsidRPr="009D6980">
        <w:rPr>
          <w:sz w:val="20"/>
          <w:szCs w:val="20"/>
        </w:rPr>
        <w:t>6</w:t>
      </w:r>
      <w:r w:rsidRPr="009D6980">
        <w:rPr>
          <w:sz w:val="20"/>
          <w:szCs w:val="20"/>
        </w:rPr>
        <w:t>,</w:t>
      </w:r>
      <w:r w:rsidR="005D2DB9" w:rsidRPr="009D6980">
        <w:rPr>
          <w:sz w:val="20"/>
          <w:szCs w:val="20"/>
        </w:rPr>
        <w:t>258.78</w:t>
      </w:r>
      <w:r w:rsidRPr="009D6980">
        <w:rPr>
          <w:sz w:val="20"/>
          <w:szCs w:val="20"/>
        </w:rPr>
        <w:t>. There will be ongoing twice yearly direct debit payments of £922.37 during FY 202</w:t>
      </w:r>
      <w:r w:rsidR="00322A3D" w:rsidRPr="009D6980">
        <w:rPr>
          <w:sz w:val="20"/>
          <w:szCs w:val="20"/>
        </w:rPr>
        <w:t>5</w:t>
      </w:r>
      <w:r w:rsidRPr="009D6980">
        <w:rPr>
          <w:sz w:val="20"/>
          <w:szCs w:val="20"/>
        </w:rPr>
        <w:t>-2</w:t>
      </w:r>
      <w:r w:rsidR="00322A3D" w:rsidRPr="009D6980">
        <w:rPr>
          <w:sz w:val="20"/>
          <w:szCs w:val="20"/>
        </w:rPr>
        <w:t>6</w:t>
      </w:r>
      <w:r w:rsidRPr="009D6980">
        <w:rPr>
          <w:sz w:val="20"/>
          <w:szCs w:val="20"/>
        </w:rPr>
        <w:t>.</w:t>
      </w:r>
    </w:p>
    <w:tbl>
      <w:tblPr>
        <w:tblpPr w:leftFromText="180" w:rightFromText="180" w:vertAnchor="page" w:horzAnchor="margin" w:tblpXSpec="center" w:tblpY="9529"/>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464"/>
        <w:gridCol w:w="1564"/>
        <w:gridCol w:w="4023"/>
      </w:tblGrid>
      <w:tr w:rsidR="00FA4223" w:rsidRPr="00A02728" w14:paraId="1ECEC990" w14:textId="77777777" w:rsidTr="00FA4223">
        <w:trPr>
          <w:trHeight w:val="709"/>
        </w:trPr>
        <w:tc>
          <w:tcPr>
            <w:tcW w:w="1217" w:type="dxa"/>
            <w:shd w:val="clear" w:color="auto" w:fill="auto"/>
            <w:noWrap/>
            <w:hideMark/>
          </w:tcPr>
          <w:p w14:paraId="323A5A5F" w14:textId="77777777" w:rsidR="00FA4223" w:rsidRPr="00A02728" w:rsidRDefault="00FA4223" w:rsidP="00FA4223">
            <w:pPr>
              <w:spacing w:after="0"/>
              <w:ind w:left="0"/>
              <w:rPr>
                <w:rFonts w:eastAsia="Times New Roman"/>
                <w:b/>
                <w:bCs w:val="0"/>
                <w:color w:val="000000"/>
                <w:sz w:val="20"/>
                <w:szCs w:val="20"/>
                <w:lang w:eastAsia="en-GB"/>
              </w:rPr>
            </w:pPr>
            <w:r w:rsidRPr="00A02728">
              <w:rPr>
                <w:rFonts w:eastAsia="Times New Roman"/>
                <w:b/>
                <w:color w:val="000000"/>
                <w:sz w:val="20"/>
                <w:szCs w:val="20"/>
                <w:lang w:eastAsia="en-GB"/>
              </w:rPr>
              <w:t>Payment Date</w:t>
            </w:r>
          </w:p>
        </w:tc>
        <w:tc>
          <w:tcPr>
            <w:tcW w:w="2464" w:type="dxa"/>
            <w:shd w:val="clear" w:color="auto" w:fill="auto"/>
            <w:noWrap/>
            <w:hideMark/>
          </w:tcPr>
          <w:p w14:paraId="03A9B82C" w14:textId="77777777" w:rsidR="00FA4223" w:rsidRPr="00A02728" w:rsidRDefault="00FA4223" w:rsidP="00FA4223">
            <w:pPr>
              <w:spacing w:after="0"/>
              <w:ind w:left="0"/>
              <w:rPr>
                <w:rFonts w:eastAsia="Times New Roman"/>
                <w:b/>
                <w:bCs w:val="0"/>
                <w:color w:val="000000"/>
                <w:sz w:val="20"/>
                <w:szCs w:val="20"/>
                <w:lang w:eastAsia="en-GB"/>
              </w:rPr>
            </w:pPr>
            <w:r w:rsidRPr="00A02728">
              <w:rPr>
                <w:rFonts w:eastAsia="Times New Roman"/>
                <w:b/>
                <w:color w:val="000000"/>
                <w:sz w:val="20"/>
                <w:szCs w:val="20"/>
                <w:lang w:eastAsia="en-GB"/>
              </w:rPr>
              <w:t>Payee</w:t>
            </w:r>
          </w:p>
        </w:tc>
        <w:tc>
          <w:tcPr>
            <w:tcW w:w="1564" w:type="dxa"/>
          </w:tcPr>
          <w:p w14:paraId="210B124E" w14:textId="77777777" w:rsidR="00FA4223" w:rsidRPr="00A02728" w:rsidRDefault="00FA4223" w:rsidP="00FA4223">
            <w:pPr>
              <w:spacing w:after="0"/>
              <w:ind w:left="0"/>
              <w:rPr>
                <w:rFonts w:eastAsia="Times New Roman"/>
                <w:b/>
                <w:bCs w:val="0"/>
                <w:color w:val="000000"/>
                <w:sz w:val="20"/>
                <w:szCs w:val="20"/>
                <w:lang w:eastAsia="en-GB"/>
              </w:rPr>
            </w:pPr>
            <w:r w:rsidRPr="00A02728">
              <w:rPr>
                <w:rFonts w:eastAsia="Times New Roman"/>
                <w:b/>
                <w:color w:val="000000"/>
                <w:sz w:val="20"/>
                <w:szCs w:val="20"/>
                <w:lang w:eastAsia="en-GB"/>
              </w:rPr>
              <w:t>Amount Paid</w:t>
            </w:r>
          </w:p>
        </w:tc>
        <w:tc>
          <w:tcPr>
            <w:tcW w:w="4023" w:type="dxa"/>
            <w:shd w:val="clear" w:color="auto" w:fill="auto"/>
            <w:noWrap/>
            <w:hideMark/>
          </w:tcPr>
          <w:p w14:paraId="40C9F528" w14:textId="77777777" w:rsidR="00FA4223" w:rsidRPr="00A02728" w:rsidRDefault="00FA4223" w:rsidP="00FA4223">
            <w:pPr>
              <w:spacing w:after="0"/>
              <w:ind w:left="0"/>
              <w:rPr>
                <w:rFonts w:eastAsia="Times New Roman"/>
                <w:b/>
                <w:bCs w:val="0"/>
                <w:color w:val="000000"/>
                <w:sz w:val="20"/>
                <w:szCs w:val="20"/>
                <w:lang w:eastAsia="en-GB"/>
              </w:rPr>
            </w:pPr>
            <w:r w:rsidRPr="00A02728">
              <w:rPr>
                <w:rFonts w:eastAsia="Times New Roman"/>
                <w:b/>
                <w:color w:val="000000"/>
                <w:sz w:val="20"/>
                <w:szCs w:val="20"/>
                <w:lang w:eastAsia="en-GB"/>
              </w:rPr>
              <w:t>Purpose</w:t>
            </w:r>
          </w:p>
        </w:tc>
      </w:tr>
      <w:tr w:rsidR="00FA4223" w:rsidRPr="00A02728" w14:paraId="5852A4A0" w14:textId="77777777" w:rsidTr="00FA4223">
        <w:trPr>
          <w:trHeight w:val="298"/>
        </w:trPr>
        <w:tc>
          <w:tcPr>
            <w:tcW w:w="1217" w:type="dxa"/>
            <w:shd w:val="clear" w:color="auto" w:fill="auto"/>
            <w:noWrap/>
          </w:tcPr>
          <w:p w14:paraId="7E175E78" w14:textId="77777777" w:rsidR="00FA4223" w:rsidRPr="00A02728" w:rsidRDefault="00FA4223" w:rsidP="00FA4223">
            <w:pPr>
              <w:spacing w:after="0"/>
              <w:ind w:left="0"/>
              <w:rPr>
                <w:rFonts w:eastAsia="Times New Roman"/>
                <w:color w:val="000000" w:themeColor="text1"/>
                <w:sz w:val="18"/>
                <w:szCs w:val="18"/>
                <w:lang w:eastAsia="en-GB"/>
              </w:rPr>
            </w:pPr>
            <w:r w:rsidRPr="000F32E6">
              <w:rPr>
                <w:rFonts w:eastAsia="Times New Roman" w:cs="Calibri"/>
                <w:sz w:val="20"/>
                <w:szCs w:val="20"/>
                <w:lang w:eastAsia="en-GB"/>
              </w:rPr>
              <w:t>22/04/2024</w:t>
            </w:r>
          </w:p>
        </w:tc>
        <w:tc>
          <w:tcPr>
            <w:tcW w:w="2464" w:type="dxa"/>
            <w:shd w:val="clear" w:color="auto" w:fill="auto"/>
            <w:noWrap/>
          </w:tcPr>
          <w:p w14:paraId="61901488" w14:textId="77777777" w:rsidR="00FA4223" w:rsidRPr="00A02728" w:rsidRDefault="00FA4223" w:rsidP="00FA4223">
            <w:pPr>
              <w:spacing w:after="0"/>
              <w:ind w:left="0"/>
              <w:rPr>
                <w:rFonts w:eastAsia="Times New Roman"/>
                <w:color w:val="000000" w:themeColor="text1"/>
                <w:sz w:val="18"/>
                <w:szCs w:val="18"/>
                <w:lang w:eastAsia="en-GB"/>
              </w:rPr>
            </w:pPr>
            <w:r w:rsidRPr="000F32E6">
              <w:rPr>
                <w:rFonts w:eastAsia="Times New Roman" w:cs="Calibri"/>
                <w:sz w:val="20"/>
                <w:szCs w:val="20"/>
                <w:lang w:eastAsia="en-GB"/>
              </w:rPr>
              <w:t>Public Works Loan Board</w:t>
            </w:r>
          </w:p>
        </w:tc>
        <w:tc>
          <w:tcPr>
            <w:tcW w:w="1564" w:type="dxa"/>
            <w:shd w:val="clear" w:color="auto" w:fill="auto"/>
          </w:tcPr>
          <w:p w14:paraId="6F7097D2" w14:textId="77777777" w:rsidR="00FA4223" w:rsidRPr="00A02728" w:rsidRDefault="00FA4223" w:rsidP="00FA4223">
            <w:pPr>
              <w:spacing w:after="0"/>
              <w:ind w:left="0"/>
              <w:rPr>
                <w:rFonts w:eastAsia="Times New Roman"/>
                <w:color w:val="000000" w:themeColor="text1"/>
                <w:sz w:val="18"/>
                <w:szCs w:val="18"/>
                <w:lang w:eastAsia="en-GB"/>
              </w:rPr>
            </w:pPr>
            <w:r w:rsidRPr="003D5B9E">
              <w:rPr>
                <w:rFonts w:eastAsia="Times New Roman" w:cs="Calibri"/>
                <w:sz w:val="20"/>
                <w:szCs w:val="20"/>
                <w:lang w:eastAsia="en-GB"/>
              </w:rPr>
              <w:t>£922.37</w:t>
            </w:r>
          </w:p>
        </w:tc>
        <w:tc>
          <w:tcPr>
            <w:tcW w:w="4023" w:type="dxa"/>
            <w:shd w:val="clear" w:color="auto" w:fill="auto"/>
            <w:noWrap/>
          </w:tcPr>
          <w:p w14:paraId="4D7D3B24" w14:textId="77777777" w:rsidR="00FA4223" w:rsidRPr="00A02728" w:rsidRDefault="00FA4223" w:rsidP="00FA4223">
            <w:pPr>
              <w:spacing w:after="0"/>
              <w:ind w:left="0"/>
              <w:rPr>
                <w:rFonts w:eastAsia="Times New Roman"/>
                <w:color w:val="000000" w:themeColor="text1"/>
                <w:sz w:val="18"/>
                <w:szCs w:val="18"/>
                <w:lang w:eastAsia="en-GB"/>
              </w:rPr>
            </w:pPr>
            <w:r w:rsidRPr="003D5B9E">
              <w:rPr>
                <w:rFonts w:eastAsia="Times New Roman" w:cs="Calibri"/>
                <w:sz w:val="20"/>
                <w:szCs w:val="20"/>
                <w:lang w:eastAsia="en-GB"/>
              </w:rPr>
              <w:t>Repayment of loan obtained to purchase playing field and spinney</w:t>
            </w:r>
          </w:p>
        </w:tc>
      </w:tr>
      <w:tr w:rsidR="00FA4223" w:rsidRPr="00A02728" w14:paraId="17178D0F" w14:textId="77777777" w:rsidTr="00FA4223">
        <w:trPr>
          <w:trHeight w:val="298"/>
        </w:trPr>
        <w:tc>
          <w:tcPr>
            <w:tcW w:w="1217" w:type="dxa"/>
            <w:shd w:val="clear" w:color="auto" w:fill="auto"/>
            <w:noWrap/>
          </w:tcPr>
          <w:p w14:paraId="75827214" w14:textId="77777777" w:rsidR="00FA4223" w:rsidRPr="00A02728" w:rsidRDefault="00FA4223" w:rsidP="00FA4223">
            <w:pPr>
              <w:spacing w:after="0"/>
              <w:ind w:left="0"/>
              <w:rPr>
                <w:rFonts w:eastAsia="Times New Roman"/>
                <w:color w:val="000000" w:themeColor="text1"/>
                <w:sz w:val="18"/>
                <w:szCs w:val="18"/>
                <w:lang w:eastAsia="en-GB"/>
              </w:rPr>
            </w:pPr>
            <w:r w:rsidRPr="000F32E6">
              <w:rPr>
                <w:rFonts w:eastAsia="Times New Roman" w:cs="Calibri"/>
                <w:sz w:val="20"/>
                <w:szCs w:val="20"/>
                <w:lang w:eastAsia="en-GB"/>
              </w:rPr>
              <w:t>22/10/2024</w:t>
            </w:r>
          </w:p>
        </w:tc>
        <w:tc>
          <w:tcPr>
            <w:tcW w:w="2464" w:type="dxa"/>
            <w:shd w:val="clear" w:color="auto" w:fill="auto"/>
            <w:noWrap/>
          </w:tcPr>
          <w:p w14:paraId="285F4EF2" w14:textId="77777777" w:rsidR="00FA4223" w:rsidRPr="00A02728" w:rsidRDefault="00FA4223" w:rsidP="00FA4223">
            <w:pPr>
              <w:spacing w:after="0"/>
              <w:ind w:left="0"/>
              <w:rPr>
                <w:rFonts w:eastAsia="Times New Roman"/>
                <w:color w:val="000000" w:themeColor="text1"/>
                <w:sz w:val="18"/>
                <w:szCs w:val="18"/>
                <w:lang w:eastAsia="en-GB"/>
              </w:rPr>
            </w:pPr>
            <w:r w:rsidRPr="000F32E6">
              <w:rPr>
                <w:rFonts w:eastAsia="Times New Roman" w:cs="Calibri"/>
                <w:sz w:val="20"/>
                <w:szCs w:val="20"/>
                <w:lang w:eastAsia="en-GB"/>
              </w:rPr>
              <w:t>Public Works Loan Board</w:t>
            </w:r>
          </w:p>
        </w:tc>
        <w:tc>
          <w:tcPr>
            <w:tcW w:w="1564" w:type="dxa"/>
            <w:shd w:val="clear" w:color="auto" w:fill="auto"/>
          </w:tcPr>
          <w:p w14:paraId="6B64601F" w14:textId="77777777" w:rsidR="00FA4223" w:rsidRPr="00A02728" w:rsidRDefault="00FA4223" w:rsidP="00FA4223">
            <w:pPr>
              <w:spacing w:after="0"/>
              <w:ind w:left="0"/>
              <w:rPr>
                <w:rFonts w:eastAsia="Times New Roman"/>
                <w:color w:val="000000" w:themeColor="text1"/>
                <w:sz w:val="18"/>
                <w:szCs w:val="18"/>
                <w:lang w:eastAsia="en-GB"/>
              </w:rPr>
            </w:pPr>
            <w:r w:rsidRPr="003D5B9E">
              <w:rPr>
                <w:rFonts w:eastAsia="Times New Roman" w:cs="Calibri"/>
                <w:sz w:val="20"/>
                <w:szCs w:val="20"/>
                <w:lang w:eastAsia="en-GB"/>
              </w:rPr>
              <w:t>£922.37</w:t>
            </w:r>
          </w:p>
        </w:tc>
        <w:tc>
          <w:tcPr>
            <w:tcW w:w="4023" w:type="dxa"/>
            <w:shd w:val="clear" w:color="auto" w:fill="auto"/>
            <w:noWrap/>
          </w:tcPr>
          <w:p w14:paraId="04C866AC" w14:textId="77777777" w:rsidR="00FA4223" w:rsidRPr="00A02728" w:rsidRDefault="00FA4223" w:rsidP="00FA4223">
            <w:pPr>
              <w:spacing w:after="0"/>
              <w:ind w:left="0"/>
              <w:rPr>
                <w:rFonts w:eastAsia="Times New Roman"/>
                <w:color w:val="000000" w:themeColor="text1"/>
                <w:sz w:val="18"/>
                <w:szCs w:val="18"/>
                <w:lang w:eastAsia="en-GB"/>
              </w:rPr>
            </w:pPr>
            <w:r w:rsidRPr="003D5B9E">
              <w:rPr>
                <w:rFonts w:eastAsia="Times New Roman" w:cs="Calibri"/>
                <w:sz w:val="20"/>
                <w:szCs w:val="20"/>
                <w:lang w:eastAsia="en-GB"/>
              </w:rPr>
              <w:t>Repayment of loan obtained to purchase playing field and spinney</w:t>
            </w:r>
          </w:p>
        </w:tc>
      </w:tr>
    </w:tbl>
    <w:p w14:paraId="3E628145" w14:textId="77777777" w:rsidR="00DF557A" w:rsidRDefault="00DF557A" w:rsidP="000F6EDA">
      <w:pPr>
        <w:spacing w:before="65"/>
        <w:ind w:left="0"/>
        <w:rPr>
          <w:rFonts w:asciiTheme="minorHAnsi" w:hAnsiTheme="minorHAnsi" w:cstheme="minorHAnsi"/>
          <w:b/>
        </w:rPr>
      </w:pPr>
    </w:p>
    <w:p w14:paraId="1F8F70C4" w14:textId="76733FC6" w:rsidR="00327D5B" w:rsidRPr="001C3AA2" w:rsidRDefault="00327D5B" w:rsidP="00327D5B">
      <w:pPr>
        <w:spacing w:before="65"/>
        <w:ind w:hanging="1440"/>
        <w:rPr>
          <w:sz w:val="20"/>
          <w:szCs w:val="20"/>
        </w:rPr>
      </w:pPr>
      <w:r w:rsidRPr="001C3AA2">
        <w:rPr>
          <w:b/>
          <w:sz w:val="20"/>
          <w:szCs w:val="20"/>
        </w:rPr>
        <w:t>25.422.24</w:t>
      </w:r>
      <w:r w:rsidRPr="001C3AA2">
        <w:rPr>
          <w:b/>
          <w:sz w:val="20"/>
          <w:szCs w:val="20"/>
        </w:rPr>
        <w:tab/>
        <w:t xml:space="preserve">To Note: </w:t>
      </w:r>
      <w:r w:rsidRPr="001C3AA2">
        <w:rPr>
          <w:sz w:val="20"/>
          <w:szCs w:val="20"/>
        </w:rPr>
        <w:t>Councils expenditure incurred under s.137 of Local Government Act 1972 during FY 2024-2025 (Chair)</w:t>
      </w:r>
    </w:p>
    <w:p w14:paraId="29B6AC66" w14:textId="6D48A128" w:rsidR="00125661" w:rsidRPr="001C3AA2" w:rsidRDefault="00125661" w:rsidP="00125661">
      <w:pPr>
        <w:spacing w:before="65"/>
        <w:ind w:left="0"/>
        <w:jc w:val="both"/>
        <w:rPr>
          <w:sz w:val="20"/>
          <w:szCs w:val="20"/>
        </w:rPr>
      </w:pPr>
      <w:r w:rsidRPr="001C3AA2">
        <w:rPr>
          <w:sz w:val="20"/>
          <w:szCs w:val="20"/>
        </w:rPr>
        <w:t>DB noted the following donation items the Parish Council have made under s.137 of the Local Government Act 1972 during FY 202</w:t>
      </w:r>
      <w:r w:rsidR="00327D5B" w:rsidRPr="001C3AA2">
        <w:rPr>
          <w:sz w:val="20"/>
          <w:szCs w:val="20"/>
        </w:rPr>
        <w:t>4</w:t>
      </w:r>
      <w:r w:rsidRPr="001C3AA2">
        <w:rPr>
          <w:sz w:val="20"/>
          <w:szCs w:val="20"/>
        </w:rPr>
        <w:t>-202</w:t>
      </w:r>
      <w:r w:rsidR="00327D5B" w:rsidRPr="001C3AA2">
        <w:rPr>
          <w:sz w:val="20"/>
          <w:szCs w:val="20"/>
        </w:rPr>
        <w:t>5</w:t>
      </w:r>
      <w:r w:rsidRPr="001C3AA2">
        <w:rPr>
          <w:sz w:val="20"/>
          <w:szCs w:val="20"/>
        </w:rPr>
        <w:t>.</w:t>
      </w:r>
    </w:p>
    <w:tbl>
      <w:tblPr>
        <w:tblStyle w:val="TableGrid"/>
        <w:tblpPr w:leftFromText="180" w:rightFromText="180" w:vertAnchor="text" w:horzAnchor="margin" w:tblpY="58"/>
        <w:tblW w:w="10545" w:type="dxa"/>
        <w:tblLook w:val="04A0" w:firstRow="1" w:lastRow="0" w:firstColumn="1" w:lastColumn="0" w:noHBand="0" w:noVBand="1"/>
      </w:tblPr>
      <w:tblGrid>
        <w:gridCol w:w="1298"/>
        <w:gridCol w:w="1939"/>
        <w:gridCol w:w="2434"/>
        <w:gridCol w:w="1107"/>
        <w:gridCol w:w="1363"/>
        <w:gridCol w:w="1106"/>
        <w:gridCol w:w="1298"/>
      </w:tblGrid>
      <w:tr w:rsidR="00FE7676" w:rsidRPr="00323A9F" w14:paraId="4056CCF8" w14:textId="77777777" w:rsidTr="00FE7676">
        <w:trPr>
          <w:trHeight w:val="573"/>
        </w:trPr>
        <w:tc>
          <w:tcPr>
            <w:tcW w:w="1299" w:type="dxa"/>
          </w:tcPr>
          <w:p w14:paraId="0BDC63FA" w14:textId="77777777" w:rsidR="00FE7676" w:rsidRPr="00323A9F" w:rsidRDefault="00FE7676" w:rsidP="00FE7676">
            <w:pPr>
              <w:spacing w:after="0"/>
              <w:ind w:left="0"/>
              <w:rPr>
                <w:b/>
                <w:sz w:val="20"/>
                <w:szCs w:val="20"/>
              </w:rPr>
            </w:pPr>
            <w:r w:rsidRPr="00323A9F">
              <w:rPr>
                <w:b/>
                <w:sz w:val="20"/>
                <w:szCs w:val="20"/>
              </w:rPr>
              <w:t>Request Date</w:t>
            </w:r>
          </w:p>
        </w:tc>
        <w:tc>
          <w:tcPr>
            <w:tcW w:w="1951" w:type="dxa"/>
          </w:tcPr>
          <w:p w14:paraId="20F42E1C" w14:textId="77777777" w:rsidR="00FE7676" w:rsidRPr="00323A9F" w:rsidRDefault="00FE7676" w:rsidP="00FE7676">
            <w:pPr>
              <w:spacing w:after="0"/>
              <w:ind w:left="0"/>
              <w:rPr>
                <w:b/>
                <w:sz w:val="20"/>
                <w:szCs w:val="20"/>
              </w:rPr>
            </w:pPr>
            <w:r w:rsidRPr="00323A9F">
              <w:rPr>
                <w:b/>
                <w:sz w:val="20"/>
                <w:szCs w:val="20"/>
              </w:rPr>
              <w:t>Payee</w:t>
            </w:r>
          </w:p>
        </w:tc>
        <w:tc>
          <w:tcPr>
            <w:tcW w:w="2448" w:type="dxa"/>
          </w:tcPr>
          <w:p w14:paraId="5299BC2A" w14:textId="77777777" w:rsidR="00FE7676" w:rsidRPr="00323A9F" w:rsidRDefault="00FE7676" w:rsidP="00FE7676">
            <w:pPr>
              <w:spacing w:after="0"/>
              <w:ind w:left="0"/>
              <w:rPr>
                <w:b/>
                <w:sz w:val="20"/>
                <w:szCs w:val="20"/>
              </w:rPr>
            </w:pPr>
            <w:r w:rsidRPr="00323A9F">
              <w:rPr>
                <w:b/>
                <w:sz w:val="20"/>
                <w:szCs w:val="20"/>
              </w:rPr>
              <w:t>Purpose</w:t>
            </w:r>
          </w:p>
        </w:tc>
        <w:tc>
          <w:tcPr>
            <w:tcW w:w="1109" w:type="dxa"/>
          </w:tcPr>
          <w:p w14:paraId="6ED488D9" w14:textId="77777777" w:rsidR="00FE7676" w:rsidRPr="00323A9F" w:rsidRDefault="00FE7676" w:rsidP="00FE7676">
            <w:pPr>
              <w:spacing w:after="0"/>
              <w:ind w:left="0"/>
              <w:rPr>
                <w:b/>
                <w:sz w:val="20"/>
                <w:szCs w:val="20"/>
              </w:rPr>
            </w:pPr>
            <w:r w:rsidRPr="00323A9F">
              <w:rPr>
                <w:b/>
                <w:sz w:val="20"/>
                <w:szCs w:val="20"/>
              </w:rPr>
              <w:t>Total Paid (incl VAT)</w:t>
            </w:r>
          </w:p>
        </w:tc>
        <w:tc>
          <w:tcPr>
            <w:tcW w:w="1365" w:type="dxa"/>
          </w:tcPr>
          <w:p w14:paraId="6A92D4C1" w14:textId="77777777" w:rsidR="00FE7676" w:rsidRPr="00323A9F" w:rsidRDefault="00FE7676" w:rsidP="00FE7676">
            <w:pPr>
              <w:spacing w:after="0"/>
              <w:ind w:left="0"/>
              <w:rPr>
                <w:b/>
                <w:sz w:val="20"/>
                <w:szCs w:val="20"/>
              </w:rPr>
            </w:pPr>
            <w:r w:rsidRPr="00323A9F">
              <w:rPr>
                <w:b/>
                <w:sz w:val="20"/>
                <w:szCs w:val="20"/>
              </w:rPr>
              <w:t>Approved PC Meeting Date</w:t>
            </w:r>
          </w:p>
        </w:tc>
        <w:tc>
          <w:tcPr>
            <w:tcW w:w="1074" w:type="dxa"/>
          </w:tcPr>
          <w:p w14:paraId="1DF8EDEC" w14:textId="77777777" w:rsidR="00FE7676" w:rsidRPr="00323A9F" w:rsidRDefault="00FE7676" w:rsidP="00FE7676">
            <w:pPr>
              <w:spacing w:after="0"/>
              <w:ind w:left="0"/>
              <w:rPr>
                <w:b/>
                <w:sz w:val="20"/>
                <w:szCs w:val="20"/>
              </w:rPr>
            </w:pPr>
            <w:r w:rsidRPr="00323A9F">
              <w:rPr>
                <w:b/>
                <w:sz w:val="20"/>
                <w:szCs w:val="20"/>
              </w:rPr>
              <w:t>Minute Ref</w:t>
            </w:r>
          </w:p>
        </w:tc>
        <w:tc>
          <w:tcPr>
            <w:tcW w:w="1299" w:type="dxa"/>
          </w:tcPr>
          <w:p w14:paraId="71CC293C" w14:textId="77777777" w:rsidR="00FE7676" w:rsidRPr="00323A9F" w:rsidRDefault="00FE7676" w:rsidP="00FE7676">
            <w:pPr>
              <w:spacing w:after="0"/>
              <w:ind w:left="0"/>
              <w:rPr>
                <w:b/>
                <w:sz w:val="20"/>
                <w:szCs w:val="20"/>
              </w:rPr>
            </w:pPr>
            <w:r w:rsidRPr="00323A9F">
              <w:rPr>
                <w:b/>
                <w:sz w:val="20"/>
                <w:szCs w:val="20"/>
              </w:rPr>
              <w:t>Date Paid</w:t>
            </w:r>
          </w:p>
        </w:tc>
      </w:tr>
      <w:tr w:rsidR="00466891" w:rsidRPr="00323A9F" w14:paraId="6F974BC8" w14:textId="77777777" w:rsidTr="00FE7676">
        <w:trPr>
          <w:trHeight w:val="537"/>
        </w:trPr>
        <w:tc>
          <w:tcPr>
            <w:tcW w:w="1299" w:type="dxa"/>
          </w:tcPr>
          <w:p w14:paraId="5D022EC4" w14:textId="37C5B619" w:rsidR="00466891" w:rsidRPr="00CB753D" w:rsidRDefault="00466891" w:rsidP="00466891">
            <w:pPr>
              <w:spacing w:after="0"/>
              <w:ind w:left="0"/>
              <w:rPr>
                <w:bCs w:val="0"/>
                <w:sz w:val="20"/>
                <w:szCs w:val="20"/>
              </w:rPr>
            </w:pPr>
            <w:r w:rsidRPr="00CB753D">
              <w:rPr>
                <w:sz w:val="20"/>
                <w:szCs w:val="20"/>
              </w:rPr>
              <w:t>17/10/2024</w:t>
            </w:r>
          </w:p>
        </w:tc>
        <w:tc>
          <w:tcPr>
            <w:tcW w:w="1951" w:type="dxa"/>
          </w:tcPr>
          <w:p w14:paraId="37C90BE4" w14:textId="73138563" w:rsidR="00466891" w:rsidRPr="00CB753D" w:rsidRDefault="00466891" w:rsidP="00466891">
            <w:pPr>
              <w:spacing w:after="0"/>
              <w:ind w:left="0"/>
              <w:rPr>
                <w:bCs w:val="0"/>
                <w:sz w:val="20"/>
                <w:szCs w:val="20"/>
              </w:rPr>
            </w:pPr>
            <w:r w:rsidRPr="00CB753D">
              <w:rPr>
                <w:sz w:val="20"/>
                <w:szCs w:val="20"/>
              </w:rPr>
              <w:t>Weston on the Green Village Hall</w:t>
            </w:r>
          </w:p>
        </w:tc>
        <w:tc>
          <w:tcPr>
            <w:tcW w:w="2448" w:type="dxa"/>
          </w:tcPr>
          <w:p w14:paraId="36D9F8E1" w14:textId="109B9ADC" w:rsidR="00466891" w:rsidRPr="00CB753D" w:rsidRDefault="00466891" w:rsidP="00466891">
            <w:pPr>
              <w:spacing w:after="0"/>
              <w:ind w:left="0"/>
              <w:rPr>
                <w:bCs w:val="0"/>
                <w:sz w:val="20"/>
                <w:szCs w:val="20"/>
              </w:rPr>
            </w:pPr>
            <w:r w:rsidRPr="00CB753D">
              <w:rPr>
                <w:rFonts w:eastAsia="Times New Roman"/>
                <w:color w:val="000000"/>
                <w:sz w:val="20"/>
                <w:szCs w:val="20"/>
                <w:lang w:eastAsia="en-GB"/>
              </w:rPr>
              <w:t>Village Hall hire for Neighbours Natter village group</w:t>
            </w:r>
          </w:p>
        </w:tc>
        <w:tc>
          <w:tcPr>
            <w:tcW w:w="1109" w:type="dxa"/>
          </w:tcPr>
          <w:p w14:paraId="632D9B6A" w14:textId="13A83B95" w:rsidR="00466891" w:rsidRPr="00CB753D" w:rsidRDefault="00466891" w:rsidP="00466891">
            <w:pPr>
              <w:spacing w:after="0"/>
              <w:ind w:left="0"/>
              <w:rPr>
                <w:bCs w:val="0"/>
                <w:sz w:val="20"/>
                <w:szCs w:val="20"/>
              </w:rPr>
            </w:pPr>
            <w:r w:rsidRPr="00CB753D">
              <w:rPr>
                <w:sz w:val="20"/>
                <w:szCs w:val="20"/>
              </w:rPr>
              <w:t>£90.00</w:t>
            </w:r>
          </w:p>
        </w:tc>
        <w:tc>
          <w:tcPr>
            <w:tcW w:w="1365" w:type="dxa"/>
          </w:tcPr>
          <w:p w14:paraId="67B01CE1" w14:textId="52D1BB5E" w:rsidR="00466891" w:rsidRPr="00CB753D" w:rsidRDefault="00466891" w:rsidP="00466891">
            <w:pPr>
              <w:spacing w:after="0"/>
              <w:ind w:left="0"/>
              <w:rPr>
                <w:bCs w:val="0"/>
                <w:sz w:val="20"/>
                <w:szCs w:val="20"/>
              </w:rPr>
            </w:pPr>
            <w:r w:rsidRPr="00CB753D">
              <w:rPr>
                <w:sz w:val="20"/>
                <w:szCs w:val="20"/>
              </w:rPr>
              <w:t>04/12/2024</w:t>
            </w:r>
          </w:p>
        </w:tc>
        <w:tc>
          <w:tcPr>
            <w:tcW w:w="1074" w:type="dxa"/>
          </w:tcPr>
          <w:p w14:paraId="6A50C8BD" w14:textId="55530B8A" w:rsidR="00466891" w:rsidRPr="00CB753D" w:rsidRDefault="00466891" w:rsidP="00466891">
            <w:pPr>
              <w:spacing w:after="0"/>
              <w:ind w:left="0"/>
              <w:rPr>
                <w:bCs w:val="0"/>
                <w:sz w:val="20"/>
                <w:szCs w:val="20"/>
              </w:rPr>
            </w:pPr>
            <w:r w:rsidRPr="00CB753D">
              <w:rPr>
                <w:sz w:val="20"/>
                <w:szCs w:val="20"/>
              </w:rPr>
              <w:t>24.416.14</w:t>
            </w:r>
          </w:p>
        </w:tc>
        <w:tc>
          <w:tcPr>
            <w:tcW w:w="1299" w:type="dxa"/>
          </w:tcPr>
          <w:p w14:paraId="3831F52B" w14:textId="743B1EED" w:rsidR="00466891" w:rsidRPr="00CB753D" w:rsidRDefault="00466891" w:rsidP="00466891">
            <w:pPr>
              <w:spacing w:after="0"/>
              <w:ind w:left="0"/>
              <w:rPr>
                <w:bCs w:val="0"/>
                <w:sz w:val="20"/>
                <w:szCs w:val="20"/>
              </w:rPr>
            </w:pPr>
            <w:r w:rsidRPr="00CB753D">
              <w:rPr>
                <w:sz w:val="20"/>
                <w:szCs w:val="20"/>
              </w:rPr>
              <w:t>13/12/2024</w:t>
            </w:r>
          </w:p>
        </w:tc>
      </w:tr>
      <w:tr w:rsidR="00466891" w:rsidRPr="00323A9F" w14:paraId="438C169C" w14:textId="77777777" w:rsidTr="00FE7676">
        <w:trPr>
          <w:trHeight w:val="537"/>
        </w:trPr>
        <w:tc>
          <w:tcPr>
            <w:tcW w:w="1299" w:type="dxa"/>
          </w:tcPr>
          <w:p w14:paraId="1A433DB5" w14:textId="772BF160" w:rsidR="00466891" w:rsidRPr="00CB753D" w:rsidRDefault="00466891" w:rsidP="00466891">
            <w:pPr>
              <w:spacing w:after="0"/>
              <w:ind w:left="0"/>
              <w:rPr>
                <w:bCs w:val="0"/>
                <w:sz w:val="20"/>
                <w:szCs w:val="20"/>
              </w:rPr>
            </w:pPr>
            <w:r w:rsidRPr="00CB753D">
              <w:rPr>
                <w:sz w:val="20"/>
                <w:szCs w:val="20"/>
              </w:rPr>
              <w:t>13/11/2024</w:t>
            </w:r>
          </w:p>
        </w:tc>
        <w:tc>
          <w:tcPr>
            <w:tcW w:w="1951" w:type="dxa"/>
          </w:tcPr>
          <w:p w14:paraId="20A2FA95" w14:textId="533F4253" w:rsidR="00466891" w:rsidRPr="00CB753D" w:rsidRDefault="00466891" w:rsidP="00466891">
            <w:pPr>
              <w:spacing w:after="0"/>
              <w:ind w:left="0"/>
              <w:rPr>
                <w:bCs w:val="0"/>
                <w:sz w:val="20"/>
                <w:szCs w:val="20"/>
              </w:rPr>
            </w:pPr>
            <w:r w:rsidRPr="00CB753D">
              <w:rPr>
                <w:sz w:val="20"/>
                <w:szCs w:val="20"/>
              </w:rPr>
              <w:t>Weston on the Green Village Hall</w:t>
            </w:r>
          </w:p>
        </w:tc>
        <w:tc>
          <w:tcPr>
            <w:tcW w:w="2448" w:type="dxa"/>
          </w:tcPr>
          <w:p w14:paraId="2773F7F4" w14:textId="0263BB89" w:rsidR="00466891" w:rsidRPr="00CB753D" w:rsidRDefault="00466891" w:rsidP="00466891">
            <w:pPr>
              <w:spacing w:after="0"/>
              <w:ind w:left="0"/>
              <w:rPr>
                <w:bCs w:val="0"/>
                <w:sz w:val="20"/>
                <w:szCs w:val="20"/>
              </w:rPr>
            </w:pPr>
            <w:r w:rsidRPr="00CB753D">
              <w:rPr>
                <w:rFonts w:eastAsia="Times New Roman"/>
                <w:color w:val="000000"/>
                <w:sz w:val="20"/>
                <w:szCs w:val="20"/>
                <w:lang w:eastAsia="en-GB"/>
              </w:rPr>
              <w:t>VE Day Event donation</w:t>
            </w:r>
          </w:p>
        </w:tc>
        <w:tc>
          <w:tcPr>
            <w:tcW w:w="1109" w:type="dxa"/>
          </w:tcPr>
          <w:p w14:paraId="26FC0C9B" w14:textId="6C10BB81" w:rsidR="00466891" w:rsidRPr="00CB753D" w:rsidRDefault="00466891" w:rsidP="00466891">
            <w:pPr>
              <w:spacing w:after="0"/>
              <w:ind w:left="0"/>
              <w:rPr>
                <w:bCs w:val="0"/>
                <w:sz w:val="20"/>
                <w:szCs w:val="20"/>
              </w:rPr>
            </w:pPr>
            <w:r w:rsidRPr="00CB753D">
              <w:rPr>
                <w:sz w:val="20"/>
                <w:szCs w:val="20"/>
              </w:rPr>
              <w:t>£300.00</w:t>
            </w:r>
          </w:p>
        </w:tc>
        <w:tc>
          <w:tcPr>
            <w:tcW w:w="1365" w:type="dxa"/>
          </w:tcPr>
          <w:p w14:paraId="2E7C5C4B" w14:textId="7B02AD78" w:rsidR="00466891" w:rsidRPr="00CB753D" w:rsidRDefault="00466891" w:rsidP="00466891">
            <w:pPr>
              <w:spacing w:after="0"/>
              <w:ind w:left="0"/>
              <w:rPr>
                <w:bCs w:val="0"/>
                <w:sz w:val="20"/>
                <w:szCs w:val="20"/>
              </w:rPr>
            </w:pPr>
            <w:r w:rsidRPr="00CB753D">
              <w:rPr>
                <w:sz w:val="20"/>
                <w:szCs w:val="20"/>
              </w:rPr>
              <w:t>04/12/2024</w:t>
            </w:r>
          </w:p>
        </w:tc>
        <w:tc>
          <w:tcPr>
            <w:tcW w:w="1074" w:type="dxa"/>
          </w:tcPr>
          <w:p w14:paraId="73ED75BF" w14:textId="2E28A2F6" w:rsidR="00466891" w:rsidRPr="00CB753D" w:rsidRDefault="00466891" w:rsidP="00466891">
            <w:pPr>
              <w:spacing w:after="0"/>
              <w:ind w:left="0"/>
              <w:rPr>
                <w:bCs w:val="0"/>
                <w:sz w:val="20"/>
                <w:szCs w:val="20"/>
              </w:rPr>
            </w:pPr>
            <w:r w:rsidRPr="00CB753D">
              <w:rPr>
                <w:sz w:val="20"/>
                <w:szCs w:val="20"/>
              </w:rPr>
              <w:t>24.416.12</w:t>
            </w:r>
          </w:p>
        </w:tc>
        <w:tc>
          <w:tcPr>
            <w:tcW w:w="1299" w:type="dxa"/>
          </w:tcPr>
          <w:p w14:paraId="77CB0BAE" w14:textId="77AD1CFC" w:rsidR="00466891" w:rsidRPr="00CB753D" w:rsidRDefault="00466891" w:rsidP="00466891">
            <w:pPr>
              <w:spacing w:after="0"/>
              <w:ind w:left="0"/>
              <w:rPr>
                <w:bCs w:val="0"/>
                <w:sz w:val="20"/>
                <w:szCs w:val="20"/>
              </w:rPr>
            </w:pPr>
            <w:r w:rsidRPr="00CB753D">
              <w:rPr>
                <w:sz w:val="20"/>
                <w:szCs w:val="20"/>
              </w:rPr>
              <w:t>13/12/2024</w:t>
            </w:r>
          </w:p>
        </w:tc>
      </w:tr>
    </w:tbl>
    <w:p w14:paraId="073EC784" w14:textId="77777777" w:rsidR="001E39E7" w:rsidRDefault="001E39E7" w:rsidP="0070566E">
      <w:pPr>
        <w:spacing w:before="77" w:line="322" w:lineRule="exact"/>
        <w:ind w:left="0"/>
        <w:rPr>
          <w:rFonts w:asciiTheme="minorHAnsi" w:hAnsiTheme="minorHAnsi" w:cstheme="minorHAnsi"/>
          <w:b/>
        </w:rPr>
      </w:pPr>
    </w:p>
    <w:p w14:paraId="70F3F938" w14:textId="05CFC95A" w:rsidR="0070566E" w:rsidRPr="00CB753D" w:rsidRDefault="0070566E" w:rsidP="0070566E">
      <w:pPr>
        <w:spacing w:before="77" w:line="322" w:lineRule="exact"/>
        <w:ind w:hanging="1440"/>
        <w:rPr>
          <w:sz w:val="20"/>
          <w:szCs w:val="20"/>
        </w:rPr>
      </w:pPr>
      <w:r w:rsidRPr="00CB753D">
        <w:rPr>
          <w:b/>
          <w:sz w:val="20"/>
          <w:szCs w:val="20"/>
        </w:rPr>
        <w:t>25.422.25</w:t>
      </w:r>
      <w:r w:rsidRPr="00CB753D">
        <w:rPr>
          <w:b/>
          <w:sz w:val="20"/>
          <w:szCs w:val="20"/>
        </w:rPr>
        <w:tab/>
        <w:t xml:space="preserve">To Note: </w:t>
      </w:r>
      <w:r w:rsidRPr="00CB753D">
        <w:rPr>
          <w:sz w:val="20"/>
          <w:szCs w:val="20"/>
        </w:rPr>
        <w:t xml:space="preserve">Councils Annual Subscriptions and discussion over amendments for FY 2025-26 (Chair) </w:t>
      </w:r>
    </w:p>
    <w:p w14:paraId="438A73D6" w14:textId="6FAEC7CC" w:rsidR="002535AA" w:rsidRPr="00CB753D" w:rsidRDefault="002535AA" w:rsidP="00FE5062">
      <w:pPr>
        <w:spacing w:before="77" w:line="322" w:lineRule="exact"/>
        <w:ind w:left="0"/>
        <w:rPr>
          <w:sz w:val="20"/>
          <w:szCs w:val="20"/>
        </w:rPr>
      </w:pPr>
      <w:r w:rsidRPr="00CB753D">
        <w:rPr>
          <w:sz w:val="20"/>
          <w:szCs w:val="20"/>
        </w:rPr>
        <w:t>DB detailed the annual subscriptions the Parish Council currently undertake. No amendments were identified.</w:t>
      </w:r>
    </w:p>
    <w:tbl>
      <w:tblPr>
        <w:tblStyle w:val="TableGrid"/>
        <w:tblW w:w="7402" w:type="dxa"/>
        <w:tblInd w:w="1413" w:type="dxa"/>
        <w:tblLook w:val="04A0" w:firstRow="1" w:lastRow="0" w:firstColumn="1" w:lastColumn="0" w:noHBand="0" w:noVBand="1"/>
      </w:tblPr>
      <w:tblGrid>
        <w:gridCol w:w="4709"/>
        <w:gridCol w:w="2693"/>
      </w:tblGrid>
      <w:tr w:rsidR="00125661" w14:paraId="14AE4D5A" w14:textId="77777777" w:rsidTr="0027776D">
        <w:trPr>
          <w:trHeight w:val="352"/>
        </w:trPr>
        <w:tc>
          <w:tcPr>
            <w:tcW w:w="4709" w:type="dxa"/>
          </w:tcPr>
          <w:p w14:paraId="01093BB7" w14:textId="77777777" w:rsidR="00125661" w:rsidRPr="00FE5062" w:rsidRDefault="00125661" w:rsidP="00884B14">
            <w:pPr>
              <w:spacing w:after="0"/>
              <w:ind w:left="0"/>
              <w:rPr>
                <w:b/>
                <w:sz w:val="20"/>
                <w:szCs w:val="20"/>
              </w:rPr>
            </w:pPr>
            <w:r w:rsidRPr="00FE5062">
              <w:rPr>
                <w:b/>
                <w:sz w:val="20"/>
                <w:szCs w:val="20"/>
              </w:rPr>
              <w:t>Subscription</w:t>
            </w:r>
          </w:p>
        </w:tc>
        <w:tc>
          <w:tcPr>
            <w:tcW w:w="2693" w:type="dxa"/>
          </w:tcPr>
          <w:p w14:paraId="5A4498FF" w14:textId="77777777" w:rsidR="00125661" w:rsidRPr="00FE5062" w:rsidRDefault="00125661" w:rsidP="00884B14">
            <w:pPr>
              <w:spacing w:after="0" w:line="322" w:lineRule="exact"/>
              <w:ind w:left="0"/>
              <w:rPr>
                <w:b/>
                <w:sz w:val="20"/>
                <w:szCs w:val="20"/>
              </w:rPr>
            </w:pPr>
            <w:r w:rsidRPr="00FE5062">
              <w:rPr>
                <w:b/>
                <w:sz w:val="20"/>
                <w:szCs w:val="20"/>
              </w:rPr>
              <w:t>Latest Cost of Annual Subscription</w:t>
            </w:r>
          </w:p>
        </w:tc>
      </w:tr>
      <w:tr w:rsidR="00C13C5D" w14:paraId="19379C83" w14:textId="77777777" w:rsidTr="0027776D">
        <w:trPr>
          <w:trHeight w:val="227"/>
        </w:trPr>
        <w:tc>
          <w:tcPr>
            <w:tcW w:w="4709" w:type="dxa"/>
          </w:tcPr>
          <w:p w14:paraId="7DDA250C" w14:textId="385A4883" w:rsidR="00C13C5D" w:rsidRPr="001E39E7" w:rsidRDefault="00C13C5D" w:rsidP="00C13C5D">
            <w:pPr>
              <w:spacing w:after="0"/>
              <w:ind w:left="0"/>
              <w:rPr>
                <w:bCs w:val="0"/>
                <w:sz w:val="18"/>
                <w:szCs w:val="18"/>
              </w:rPr>
            </w:pPr>
            <w:r w:rsidRPr="001E39E7">
              <w:rPr>
                <w:sz w:val="20"/>
                <w:szCs w:val="20"/>
              </w:rPr>
              <w:t>Oxfordshire Association of Local Councils (OALC)</w:t>
            </w:r>
          </w:p>
        </w:tc>
        <w:tc>
          <w:tcPr>
            <w:tcW w:w="2693" w:type="dxa"/>
          </w:tcPr>
          <w:p w14:paraId="1F120BA5" w14:textId="77777777" w:rsidR="00C13C5D" w:rsidRDefault="00C13C5D" w:rsidP="00C13C5D">
            <w:pPr>
              <w:spacing w:after="0"/>
              <w:ind w:left="0"/>
              <w:rPr>
                <w:sz w:val="20"/>
                <w:szCs w:val="20"/>
              </w:rPr>
            </w:pPr>
            <w:r w:rsidRPr="001E39E7">
              <w:rPr>
                <w:sz w:val="20"/>
                <w:szCs w:val="20"/>
              </w:rPr>
              <w:t>£216.00</w:t>
            </w:r>
          </w:p>
          <w:p w14:paraId="34CC35C5" w14:textId="65730D6D" w:rsidR="009B4254" w:rsidRPr="001E39E7" w:rsidRDefault="009B4254" w:rsidP="00C13C5D">
            <w:pPr>
              <w:spacing w:after="0"/>
              <w:ind w:left="0"/>
              <w:rPr>
                <w:bCs w:val="0"/>
                <w:sz w:val="18"/>
                <w:szCs w:val="18"/>
              </w:rPr>
            </w:pPr>
          </w:p>
        </w:tc>
      </w:tr>
      <w:tr w:rsidR="00C13C5D" w14:paraId="33CC5317" w14:textId="77777777" w:rsidTr="0027776D">
        <w:trPr>
          <w:trHeight w:val="227"/>
        </w:trPr>
        <w:tc>
          <w:tcPr>
            <w:tcW w:w="4709" w:type="dxa"/>
          </w:tcPr>
          <w:p w14:paraId="057C0E2F" w14:textId="1654CEB4" w:rsidR="00C13C5D" w:rsidRPr="001E39E7" w:rsidRDefault="00C13C5D" w:rsidP="00C13C5D">
            <w:pPr>
              <w:spacing w:after="0"/>
              <w:ind w:left="0"/>
              <w:rPr>
                <w:bCs w:val="0"/>
                <w:sz w:val="18"/>
                <w:szCs w:val="18"/>
              </w:rPr>
            </w:pPr>
            <w:r w:rsidRPr="001E39E7">
              <w:rPr>
                <w:sz w:val="20"/>
                <w:szCs w:val="20"/>
              </w:rPr>
              <w:t>Society of Local Council Clerks (SLCC)</w:t>
            </w:r>
          </w:p>
        </w:tc>
        <w:tc>
          <w:tcPr>
            <w:tcW w:w="2693" w:type="dxa"/>
          </w:tcPr>
          <w:p w14:paraId="726C53B2" w14:textId="77777777" w:rsidR="00C13C5D" w:rsidRDefault="00C13C5D" w:rsidP="00C13C5D">
            <w:pPr>
              <w:spacing w:after="0"/>
              <w:ind w:left="0"/>
              <w:rPr>
                <w:sz w:val="20"/>
                <w:szCs w:val="20"/>
              </w:rPr>
            </w:pPr>
            <w:r w:rsidRPr="001E39E7">
              <w:rPr>
                <w:sz w:val="20"/>
                <w:szCs w:val="20"/>
              </w:rPr>
              <w:t>£150.00</w:t>
            </w:r>
          </w:p>
          <w:p w14:paraId="0338C438" w14:textId="3696E49C" w:rsidR="009B4254" w:rsidRPr="001E39E7" w:rsidRDefault="009B4254" w:rsidP="00C13C5D">
            <w:pPr>
              <w:spacing w:after="0"/>
              <w:ind w:left="0"/>
              <w:rPr>
                <w:bCs w:val="0"/>
                <w:sz w:val="18"/>
                <w:szCs w:val="18"/>
              </w:rPr>
            </w:pPr>
          </w:p>
        </w:tc>
      </w:tr>
      <w:tr w:rsidR="00C13C5D" w14:paraId="0DD9A2AC" w14:textId="77777777" w:rsidTr="0027776D">
        <w:trPr>
          <w:trHeight w:val="227"/>
        </w:trPr>
        <w:tc>
          <w:tcPr>
            <w:tcW w:w="4709" w:type="dxa"/>
          </w:tcPr>
          <w:p w14:paraId="409C5C6B" w14:textId="34DB1E79" w:rsidR="00C13C5D" w:rsidRPr="001E39E7" w:rsidRDefault="00C13C5D" w:rsidP="00C13C5D">
            <w:pPr>
              <w:spacing w:after="0"/>
              <w:ind w:left="0"/>
              <w:rPr>
                <w:bCs w:val="0"/>
                <w:sz w:val="18"/>
                <w:szCs w:val="18"/>
              </w:rPr>
            </w:pPr>
            <w:r w:rsidRPr="001E39E7">
              <w:rPr>
                <w:sz w:val="20"/>
                <w:szCs w:val="20"/>
              </w:rPr>
              <w:t>Community First Oxfordshire (CFO)</w:t>
            </w:r>
          </w:p>
        </w:tc>
        <w:tc>
          <w:tcPr>
            <w:tcW w:w="2693" w:type="dxa"/>
          </w:tcPr>
          <w:p w14:paraId="2B7A58F9" w14:textId="77777777" w:rsidR="00C13C5D" w:rsidRDefault="00C13C5D" w:rsidP="00C13C5D">
            <w:pPr>
              <w:spacing w:after="0"/>
              <w:ind w:left="0"/>
              <w:rPr>
                <w:sz w:val="20"/>
                <w:szCs w:val="20"/>
              </w:rPr>
            </w:pPr>
            <w:r w:rsidRPr="001E39E7">
              <w:rPr>
                <w:sz w:val="20"/>
                <w:szCs w:val="20"/>
              </w:rPr>
              <w:t>£55.00</w:t>
            </w:r>
          </w:p>
          <w:p w14:paraId="49925527" w14:textId="40D3C57B" w:rsidR="009B4254" w:rsidRPr="001E39E7" w:rsidRDefault="009B4254" w:rsidP="00C13C5D">
            <w:pPr>
              <w:spacing w:after="0"/>
              <w:ind w:left="0"/>
              <w:rPr>
                <w:bCs w:val="0"/>
                <w:sz w:val="18"/>
                <w:szCs w:val="18"/>
              </w:rPr>
            </w:pPr>
          </w:p>
        </w:tc>
      </w:tr>
      <w:tr w:rsidR="00C13C5D" w14:paraId="0A3A252C" w14:textId="77777777" w:rsidTr="0027776D">
        <w:trPr>
          <w:trHeight w:val="227"/>
        </w:trPr>
        <w:tc>
          <w:tcPr>
            <w:tcW w:w="4709" w:type="dxa"/>
          </w:tcPr>
          <w:p w14:paraId="71424A5E" w14:textId="2161BBA1" w:rsidR="00C13C5D" w:rsidRPr="001E39E7" w:rsidRDefault="00C13C5D" w:rsidP="00C13C5D">
            <w:pPr>
              <w:spacing w:after="0"/>
              <w:ind w:left="0"/>
              <w:rPr>
                <w:bCs w:val="0"/>
                <w:sz w:val="18"/>
                <w:szCs w:val="18"/>
              </w:rPr>
            </w:pPr>
            <w:r w:rsidRPr="001E39E7">
              <w:rPr>
                <w:sz w:val="20"/>
                <w:szCs w:val="20"/>
              </w:rPr>
              <w:t>Oxfordshire Neighbourhood Plans Alliance (ONPA)</w:t>
            </w:r>
          </w:p>
        </w:tc>
        <w:tc>
          <w:tcPr>
            <w:tcW w:w="2693" w:type="dxa"/>
          </w:tcPr>
          <w:p w14:paraId="172BE698" w14:textId="51B203C3" w:rsidR="00C13C5D" w:rsidRPr="001E39E7" w:rsidRDefault="00C13C5D" w:rsidP="00C13C5D">
            <w:pPr>
              <w:spacing w:after="0"/>
              <w:ind w:left="0"/>
              <w:rPr>
                <w:bCs w:val="0"/>
                <w:sz w:val="18"/>
                <w:szCs w:val="18"/>
              </w:rPr>
            </w:pPr>
            <w:r w:rsidRPr="001E39E7">
              <w:rPr>
                <w:sz w:val="20"/>
                <w:szCs w:val="20"/>
              </w:rPr>
              <w:t>£50.00</w:t>
            </w:r>
          </w:p>
        </w:tc>
      </w:tr>
      <w:tr w:rsidR="00C13C5D" w14:paraId="48178434" w14:textId="77777777" w:rsidTr="0027776D">
        <w:trPr>
          <w:trHeight w:val="227"/>
        </w:trPr>
        <w:tc>
          <w:tcPr>
            <w:tcW w:w="4709" w:type="dxa"/>
          </w:tcPr>
          <w:p w14:paraId="73B0B530" w14:textId="07EE34AD" w:rsidR="00C13C5D" w:rsidRPr="001E39E7" w:rsidRDefault="00C13C5D" w:rsidP="00C13C5D">
            <w:pPr>
              <w:spacing w:after="0"/>
              <w:ind w:left="0"/>
              <w:rPr>
                <w:bCs w:val="0"/>
                <w:sz w:val="18"/>
                <w:szCs w:val="18"/>
              </w:rPr>
            </w:pPr>
            <w:r w:rsidRPr="001E39E7">
              <w:rPr>
                <w:sz w:val="20"/>
                <w:szCs w:val="20"/>
              </w:rPr>
              <w:t>Oxfordshire Playing Fields Association (OPFA)</w:t>
            </w:r>
          </w:p>
        </w:tc>
        <w:tc>
          <w:tcPr>
            <w:tcW w:w="2693" w:type="dxa"/>
          </w:tcPr>
          <w:p w14:paraId="0AB1A503" w14:textId="77777777" w:rsidR="00C13C5D" w:rsidRDefault="00C13C5D" w:rsidP="00C13C5D">
            <w:pPr>
              <w:spacing w:after="0"/>
              <w:ind w:left="0"/>
              <w:rPr>
                <w:sz w:val="20"/>
                <w:szCs w:val="20"/>
              </w:rPr>
            </w:pPr>
            <w:r w:rsidRPr="001E39E7">
              <w:rPr>
                <w:sz w:val="20"/>
                <w:szCs w:val="20"/>
              </w:rPr>
              <w:t>£49.00</w:t>
            </w:r>
          </w:p>
          <w:p w14:paraId="5D23F915" w14:textId="186E5D41" w:rsidR="009B4254" w:rsidRPr="001E39E7" w:rsidRDefault="009B4254" w:rsidP="00C13C5D">
            <w:pPr>
              <w:spacing w:after="0"/>
              <w:ind w:left="0"/>
              <w:rPr>
                <w:bCs w:val="0"/>
                <w:sz w:val="18"/>
                <w:szCs w:val="18"/>
              </w:rPr>
            </w:pPr>
          </w:p>
        </w:tc>
      </w:tr>
      <w:tr w:rsidR="00C13C5D" w14:paraId="65220C86" w14:textId="77777777" w:rsidTr="0027776D">
        <w:trPr>
          <w:trHeight w:val="227"/>
        </w:trPr>
        <w:tc>
          <w:tcPr>
            <w:tcW w:w="4709" w:type="dxa"/>
          </w:tcPr>
          <w:p w14:paraId="4937961B" w14:textId="56A02FBF" w:rsidR="00C13C5D" w:rsidRPr="001E39E7" w:rsidRDefault="00C13C5D" w:rsidP="00C13C5D">
            <w:pPr>
              <w:spacing w:after="0"/>
              <w:ind w:left="0"/>
              <w:rPr>
                <w:bCs w:val="0"/>
                <w:sz w:val="18"/>
                <w:szCs w:val="18"/>
              </w:rPr>
            </w:pPr>
            <w:r w:rsidRPr="001E39E7">
              <w:rPr>
                <w:sz w:val="20"/>
                <w:szCs w:val="20"/>
              </w:rPr>
              <w:t>Information Commissioner Office (ICO)</w:t>
            </w:r>
          </w:p>
        </w:tc>
        <w:tc>
          <w:tcPr>
            <w:tcW w:w="2693" w:type="dxa"/>
          </w:tcPr>
          <w:p w14:paraId="0A0CA506" w14:textId="77777777" w:rsidR="00C13C5D" w:rsidRDefault="00C13C5D" w:rsidP="00C13C5D">
            <w:pPr>
              <w:spacing w:after="0"/>
              <w:ind w:left="0"/>
              <w:rPr>
                <w:sz w:val="20"/>
                <w:szCs w:val="20"/>
              </w:rPr>
            </w:pPr>
            <w:r w:rsidRPr="001E39E7">
              <w:rPr>
                <w:sz w:val="20"/>
                <w:szCs w:val="20"/>
              </w:rPr>
              <w:t>£47.00</w:t>
            </w:r>
          </w:p>
          <w:p w14:paraId="74867421" w14:textId="79AE1211" w:rsidR="009B4254" w:rsidRPr="001E39E7" w:rsidRDefault="009B4254" w:rsidP="00C13C5D">
            <w:pPr>
              <w:spacing w:after="0"/>
              <w:ind w:left="0"/>
              <w:rPr>
                <w:bCs w:val="0"/>
                <w:sz w:val="18"/>
                <w:szCs w:val="18"/>
              </w:rPr>
            </w:pPr>
          </w:p>
        </w:tc>
      </w:tr>
      <w:tr w:rsidR="00C13C5D" w14:paraId="3AA95C2F" w14:textId="77777777" w:rsidTr="0027776D">
        <w:trPr>
          <w:trHeight w:val="238"/>
        </w:trPr>
        <w:tc>
          <w:tcPr>
            <w:tcW w:w="4709" w:type="dxa"/>
          </w:tcPr>
          <w:p w14:paraId="6647584E" w14:textId="3665FCAE" w:rsidR="00C13C5D" w:rsidRPr="001E39E7" w:rsidRDefault="00C13C5D" w:rsidP="00C13C5D">
            <w:pPr>
              <w:spacing w:after="0"/>
              <w:ind w:left="0"/>
              <w:rPr>
                <w:bCs w:val="0"/>
                <w:sz w:val="18"/>
                <w:szCs w:val="18"/>
              </w:rPr>
            </w:pPr>
            <w:r w:rsidRPr="001E39E7">
              <w:rPr>
                <w:sz w:val="20"/>
                <w:szCs w:val="20"/>
              </w:rPr>
              <w:t>CPRE, The Countryside Charity</w:t>
            </w:r>
          </w:p>
        </w:tc>
        <w:tc>
          <w:tcPr>
            <w:tcW w:w="2693" w:type="dxa"/>
          </w:tcPr>
          <w:p w14:paraId="48DB9D15" w14:textId="77777777" w:rsidR="00C13C5D" w:rsidRDefault="00C13C5D" w:rsidP="00C13C5D">
            <w:pPr>
              <w:spacing w:after="0"/>
              <w:ind w:left="0"/>
              <w:rPr>
                <w:sz w:val="20"/>
                <w:szCs w:val="20"/>
              </w:rPr>
            </w:pPr>
            <w:r w:rsidRPr="001E39E7">
              <w:rPr>
                <w:sz w:val="20"/>
                <w:szCs w:val="20"/>
              </w:rPr>
              <w:t>£36.00</w:t>
            </w:r>
          </w:p>
          <w:p w14:paraId="5A138A31" w14:textId="4374656C" w:rsidR="009B4254" w:rsidRPr="001E39E7" w:rsidRDefault="009B4254" w:rsidP="00C13C5D">
            <w:pPr>
              <w:spacing w:after="0"/>
              <w:ind w:left="0"/>
              <w:rPr>
                <w:bCs w:val="0"/>
                <w:sz w:val="18"/>
                <w:szCs w:val="18"/>
              </w:rPr>
            </w:pPr>
          </w:p>
        </w:tc>
      </w:tr>
    </w:tbl>
    <w:p w14:paraId="0E423D83" w14:textId="77777777" w:rsidR="00125661" w:rsidRPr="009B73D5" w:rsidRDefault="00125661" w:rsidP="00125661">
      <w:pPr>
        <w:widowControl w:val="0"/>
        <w:suppressAutoHyphens/>
        <w:spacing w:after="0"/>
        <w:textAlignment w:val="center"/>
        <w:rPr>
          <w:b/>
          <w:bCs w:val="0"/>
          <w:sz w:val="20"/>
          <w:szCs w:val="20"/>
        </w:rPr>
      </w:pPr>
    </w:p>
    <w:p w14:paraId="0F4B0452" w14:textId="77777777" w:rsidR="00FE5062" w:rsidRDefault="00FE5062" w:rsidP="00125661">
      <w:pPr>
        <w:widowControl w:val="0"/>
        <w:suppressAutoHyphens/>
        <w:spacing w:after="0"/>
        <w:ind w:left="0"/>
        <w:textAlignment w:val="center"/>
        <w:rPr>
          <w:b/>
          <w:sz w:val="20"/>
          <w:szCs w:val="20"/>
        </w:rPr>
      </w:pPr>
    </w:p>
    <w:p w14:paraId="22355F5C" w14:textId="77777777" w:rsidR="009027C8" w:rsidRPr="00A46A06" w:rsidRDefault="009027C8" w:rsidP="0044440C">
      <w:pPr>
        <w:widowControl w:val="0"/>
        <w:suppressAutoHyphens/>
        <w:spacing w:after="0"/>
        <w:ind w:hanging="1440"/>
        <w:textAlignment w:val="center"/>
        <w:rPr>
          <w:sz w:val="20"/>
          <w:szCs w:val="20"/>
        </w:rPr>
      </w:pPr>
      <w:r w:rsidRPr="00A46A06">
        <w:rPr>
          <w:b/>
          <w:sz w:val="20"/>
          <w:szCs w:val="20"/>
        </w:rPr>
        <w:t>25.422.26</w:t>
      </w:r>
      <w:r w:rsidRPr="00A46A06">
        <w:rPr>
          <w:b/>
          <w:sz w:val="20"/>
          <w:szCs w:val="20"/>
        </w:rPr>
        <w:tab/>
        <w:t xml:space="preserve">For Information: </w:t>
      </w:r>
      <w:r w:rsidRPr="00A46A06">
        <w:rPr>
          <w:sz w:val="20"/>
          <w:szCs w:val="20"/>
        </w:rPr>
        <w:t xml:space="preserve">Parish Council meeting dates for 2025-2026 booked with Village Hall (Chair) </w:t>
      </w:r>
    </w:p>
    <w:p w14:paraId="74980FC8" w14:textId="77777777" w:rsidR="009027C8" w:rsidRPr="00A46A06" w:rsidRDefault="009027C8" w:rsidP="009027C8">
      <w:pPr>
        <w:widowControl w:val="0"/>
        <w:suppressAutoHyphens/>
        <w:spacing w:after="0"/>
        <w:textAlignment w:val="center"/>
        <w:rPr>
          <w:sz w:val="20"/>
          <w:szCs w:val="20"/>
        </w:rPr>
      </w:pPr>
    </w:p>
    <w:p w14:paraId="6CB006FC" w14:textId="77777777" w:rsidR="009027C8" w:rsidRPr="00A46A06" w:rsidRDefault="009027C8" w:rsidP="009027C8">
      <w:pPr>
        <w:ind w:left="0"/>
        <w:jc w:val="both"/>
        <w:rPr>
          <w:sz w:val="20"/>
          <w:szCs w:val="20"/>
        </w:rPr>
      </w:pPr>
      <w:r w:rsidRPr="00A46A06">
        <w:rPr>
          <w:sz w:val="20"/>
          <w:szCs w:val="20"/>
        </w:rPr>
        <w:t>The booked dates for Parish Council meetings for the forthcoming year were noted by DB.</w:t>
      </w:r>
    </w:p>
    <w:p w14:paraId="7F8A035D" w14:textId="77777777" w:rsidR="009027C8" w:rsidRPr="00A46A06" w:rsidRDefault="009027C8" w:rsidP="009027C8">
      <w:pPr>
        <w:widowControl w:val="0"/>
        <w:suppressAutoHyphens/>
        <w:spacing w:after="0"/>
        <w:ind w:left="0"/>
        <w:textAlignment w:val="center"/>
        <w:rPr>
          <w:rStyle w:val="Strong"/>
          <w:color w:val="000000"/>
          <w:sz w:val="20"/>
          <w:szCs w:val="20"/>
          <w:shd w:val="clear" w:color="auto" w:fill="FFFFFF"/>
        </w:rPr>
      </w:pPr>
    </w:p>
    <w:p w14:paraId="08A250D0" w14:textId="7624DEF3" w:rsidR="009027C8" w:rsidRPr="00A46A06" w:rsidRDefault="009027C8" w:rsidP="009027C8">
      <w:pPr>
        <w:widowControl w:val="0"/>
        <w:suppressAutoHyphens/>
        <w:spacing w:after="0"/>
        <w:ind w:left="0"/>
        <w:textAlignment w:val="center"/>
        <w:rPr>
          <w:rStyle w:val="Strong"/>
          <w:b w:val="0"/>
          <w:bCs/>
          <w:sz w:val="20"/>
          <w:szCs w:val="20"/>
        </w:rPr>
      </w:pPr>
      <w:r w:rsidRPr="00A46A06">
        <w:rPr>
          <w:rStyle w:val="Strong"/>
          <w:color w:val="000000"/>
          <w:sz w:val="20"/>
          <w:szCs w:val="20"/>
          <w:shd w:val="clear" w:color="auto" w:fill="FFFFFF"/>
        </w:rPr>
        <w:t>2025:</w:t>
      </w:r>
      <w:r w:rsidRPr="00A46A06">
        <w:rPr>
          <w:rStyle w:val="Strong"/>
          <w:bCs/>
          <w:color w:val="000000"/>
          <w:sz w:val="20"/>
          <w:szCs w:val="20"/>
          <w:shd w:val="clear" w:color="auto" w:fill="FFFFFF"/>
        </w:rPr>
        <w:t xml:space="preserve"> </w:t>
      </w:r>
      <w:r w:rsidRPr="00A46A06">
        <w:rPr>
          <w:rStyle w:val="Strong"/>
          <w:b w:val="0"/>
          <w:sz w:val="20"/>
          <w:szCs w:val="20"/>
        </w:rPr>
        <w:t>4</w:t>
      </w:r>
      <w:r w:rsidRPr="00A46A06">
        <w:rPr>
          <w:rStyle w:val="Strong"/>
          <w:b w:val="0"/>
          <w:sz w:val="20"/>
          <w:szCs w:val="20"/>
          <w:vertAlign w:val="superscript"/>
        </w:rPr>
        <w:t>th</w:t>
      </w:r>
      <w:r w:rsidRPr="00A46A06">
        <w:rPr>
          <w:rStyle w:val="Strong"/>
          <w:b w:val="0"/>
          <w:sz w:val="20"/>
          <w:szCs w:val="20"/>
        </w:rPr>
        <w:t xml:space="preserve"> June, 2</w:t>
      </w:r>
      <w:r w:rsidRPr="00A46A06">
        <w:rPr>
          <w:rStyle w:val="Strong"/>
          <w:b w:val="0"/>
          <w:sz w:val="20"/>
          <w:szCs w:val="20"/>
          <w:vertAlign w:val="superscript"/>
        </w:rPr>
        <w:t>nd</w:t>
      </w:r>
      <w:r w:rsidRPr="00A46A06">
        <w:rPr>
          <w:rStyle w:val="Strong"/>
          <w:b w:val="0"/>
          <w:sz w:val="20"/>
          <w:szCs w:val="20"/>
        </w:rPr>
        <w:t xml:space="preserve"> July, 6</w:t>
      </w:r>
      <w:r w:rsidRPr="00A46A06">
        <w:rPr>
          <w:rStyle w:val="Strong"/>
          <w:b w:val="0"/>
          <w:sz w:val="20"/>
          <w:szCs w:val="20"/>
          <w:vertAlign w:val="superscript"/>
        </w:rPr>
        <w:t>th</w:t>
      </w:r>
      <w:r w:rsidRPr="00A46A06">
        <w:rPr>
          <w:rStyle w:val="Strong"/>
          <w:b w:val="0"/>
          <w:sz w:val="20"/>
          <w:szCs w:val="20"/>
        </w:rPr>
        <w:t xml:space="preserve"> August, 3</w:t>
      </w:r>
      <w:r w:rsidRPr="00A46A06">
        <w:rPr>
          <w:rStyle w:val="Strong"/>
          <w:b w:val="0"/>
          <w:sz w:val="20"/>
          <w:szCs w:val="20"/>
          <w:vertAlign w:val="superscript"/>
        </w:rPr>
        <w:t>rd</w:t>
      </w:r>
      <w:r w:rsidRPr="00A46A06">
        <w:rPr>
          <w:rStyle w:val="Strong"/>
          <w:b w:val="0"/>
          <w:sz w:val="20"/>
          <w:szCs w:val="20"/>
        </w:rPr>
        <w:t xml:space="preserve"> September, 1</w:t>
      </w:r>
      <w:r w:rsidRPr="00A46A06">
        <w:rPr>
          <w:rStyle w:val="Strong"/>
          <w:b w:val="0"/>
          <w:sz w:val="20"/>
          <w:szCs w:val="20"/>
          <w:vertAlign w:val="superscript"/>
        </w:rPr>
        <w:t>st</w:t>
      </w:r>
      <w:r w:rsidRPr="00A46A06">
        <w:rPr>
          <w:rStyle w:val="Strong"/>
          <w:b w:val="0"/>
          <w:sz w:val="20"/>
          <w:szCs w:val="20"/>
        </w:rPr>
        <w:t xml:space="preserve"> October, 5</w:t>
      </w:r>
      <w:r w:rsidRPr="00A46A06">
        <w:rPr>
          <w:rStyle w:val="Strong"/>
          <w:b w:val="0"/>
          <w:sz w:val="20"/>
          <w:szCs w:val="20"/>
          <w:vertAlign w:val="superscript"/>
        </w:rPr>
        <w:t>th</w:t>
      </w:r>
      <w:r w:rsidRPr="00A46A06">
        <w:rPr>
          <w:rStyle w:val="Strong"/>
          <w:b w:val="0"/>
          <w:sz w:val="20"/>
          <w:szCs w:val="20"/>
        </w:rPr>
        <w:t xml:space="preserve"> November, 3</w:t>
      </w:r>
      <w:r w:rsidRPr="00A46A06">
        <w:rPr>
          <w:rStyle w:val="Strong"/>
          <w:b w:val="0"/>
          <w:sz w:val="20"/>
          <w:szCs w:val="20"/>
          <w:vertAlign w:val="superscript"/>
        </w:rPr>
        <w:t>rd</w:t>
      </w:r>
      <w:r w:rsidRPr="00A46A06">
        <w:rPr>
          <w:rStyle w:val="Strong"/>
          <w:b w:val="0"/>
          <w:sz w:val="20"/>
          <w:szCs w:val="20"/>
        </w:rPr>
        <w:t xml:space="preserve"> December</w:t>
      </w:r>
    </w:p>
    <w:p w14:paraId="5602F76E" w14:textId="77777777" w:rsidR="009027C8" w:rsidRPr="00A46A06" w:rsidRDefault="009027C8" w:rsidP="009027C8">
      <w:pPr>
        <w:widowControl w:val="0"/>
        <w:suppressAutoHyphens/>
        <w:spacing w:after="0"/>
        <w:ind w:left="0"/>
        <w:textAlignment w:val="center"/>
        <w:rPr>
          <w:rStyle w:val="Strong"/>
          <w:b w:val="0"/>
          <w:bCs/>
          <w:color w:val="000000"/>
          <w:sz w:val="20"/>
          <w:szCs w:val="20"/>
          <w:shd w:val="clear" w:color="auto" w:fill="FFFFFF"/>
        </w:rPr>
      </w:pPr>
    </w:p>
    <w:p w14:paraId="4ADB15D2" w14:textId="77777777" w:rsidR="009027C8" w:rsidRPr="00A46A06" w:rsidRDefault="009027C8" w:rsidP="009027C8">
      <w:pPr>
        <w:widowControl w:val="0"/>
        <w:suppressAutoHyphens/>
        <w:spacing w:after="0"/>
        <w:ind w:left="0"/>
        <w:textAlignment w:val="center"/>
        <w:rPr>
          <w:rStyle w:val="Strong"/>
          <w:b w:val="0"/>
          <w:color w:val="000000"/>
          <w:sz w:val="20"/>
          <w:szCs w:val="20"/>
          <w:shd w:val="clear" w:color="auto" w:fill="FFFFFF"/>
        </w:rPr>
      </w:pPr>
      <w:r w:rsidRPr="00A46A06">
        <w:rPr>
          <w:rStyle w:val="Strong"/>
          <w:sz w:val="20"/>
          <w:szCs w:val="20"/>
          <w:shd w:val="clear" w:color="auto" w:fill="FFFFFF"/>
        </w:rPr>
        <w:t xml:space="preserve">2026: </w:t>
      </w:r>
      <w:r w:rsidRPr="00A46A06">
        <w:rPr>
          <w:rStyle w:val="Strong"/>
          <w:b w:val="0"/>
          <w:sz w:val="20"/>
          <w:szCs w:val="20"/>
          <w:shd w:val="clear" w:color="auto" w:fill="FFFFFF"/>
        </w:rPr>
        <w:t>7</w:t>
      </w:r>
      <w:r w:rsidRPr="00A46A06">
        <w:rPr>
          <w:rStyle w:val="Strong"/>
          <w:b w:val="0"/>
          <w:sz w:val="20"/>
          <w:szCs w:val="20"/>
          <w:shd w:val="clear" w:color="auto" w:fill="FFFFFF"/>
          <w:vertAlign w:val="superscript"/>
        </w:rPr>
        <w:t>th</w:t>
      </w:r>
      <w:r w:rsidRPr="00A46A06">
        <w:rPr>
          <w:rStyle w:val="Strong"/>
          <w:b w:val="0"/>
          <w:sz w:val="20"/>
          <w:szCs w:val="20"/>
          <w:shd w:val="clear" w:color="auto" w:fill="FFFFFF"/>
        </w:rPr>
        <w:t xml:space="preserve"> January, 4</w:t>
      </w:r>
      <w:r w:rsidRPr="00A46A06">
        <w:rPr>
          <w:rStyle w:val="Strong"/>
          <w:b w:val="0"/>
          <w:sz w:val="20"/>
          <w:szCs w:val="20"/>
          <w:shd w:val="clear" w:color="auto" w:fill="FFFFFF"/>
          <w:vertAlign w:val="superscript"/>
        </w:rPr>
        <w:t>th</w:t>
      </w:r>
      <w:r w:rsidRPr="00A46A06">
        <w:rPr>
          <w:rStyle w:val="Strong"/>
          <w:b w:val="0"/>
          <w:sz w:val="20"/>
          <w:szCs w:val="20"/>
          <w:shd w:val="clear" w:color="auto" w:fill="FFFFFF"/>
        </w:rPr>
        <w:t xml:space="preserve"> February, 4</w:t>
      </w:r>
      <w:r w:rsidRPr="00A46A06">
        <w:rPr>
          <w:rStyle w:val="Strong"/>
          <w:b w:val="0"/>
          <w:sz w:val="20"/>
          <w:szCs w:val="20"/>
          <w:shd w:val="clear" w:color="auto" w:fill="FFFFFF"/>
          <w:vertAlign w:val="superscript"/>
        </w:rPr>
        <w:t>th</w:t>
      </w:r>
      <w:r w:rsidRPr="00A46A06">
        <w:rPr>
          <w:rStyle w:val="Strong"/>
          <w:b w:val="0"/>
          <w:sz w:val="20"/>
          <w:szCs w:val="20"/>
          <w:shd w:val="clear" w:color="auto" w:fill="FFFFFF"/>
        </w:rPr>
        <w:t xml:space="preserve"> March, 1</w:t>
      </w:r>
      <w:r w:rsidRPr="00A46A06">
        <w:rPr>
          <w:rStyle w:val="Strong"/>
          <w:b w:val="0"/>
          <w:sz w:val="20"/>
          <w:szCs w:val="20"/>
          <w:shd w:val="clear" w:color="auto" w:fill="FFFFFF"/>
          <w:vertAlign w:val="superscript"/>
        </w:rPr>
        <w:t>st</w:t>
      </w:r>
      <w:r w:rsidRPr="00A46A06">
        <w:rPr>
          <w:rStyle w:val="Strong"/>
          <w:b w:val="0"/>
          <w:sz w:val="20"/>
          <w:szCs w:val="20"/>
          <w:shd w:val="clear" w:color="auto" w:fill="FFFFFF"/>
        </w:rPr>
        <w:t xml:space="preserve"> April, 6</w:t>
      </w:r>
      <w:r w:rsidRPr="00A46A06">
        <w:rPr>
          <w:rStyle w:val="Strong"/>
          <w:b w:val="0"/>
          <w:sz w:val="20"/>
          <w:szCs w:val="20"/>
          <w:shd w:val="clear" w:color="auto" w:fill="FFFFFF"/>
          <w:vertAlign w:val="superscript"/>
        </w:rPr>
        <w:t>th</w:t>
      </w:r>
      <w:r w:rsidRPr="00A46A06">
        <w:rPr>
          <w:rStyle w:val="Strong"/>
          <w:b w:val="0"/>
          <w:sz w:val="20"/>
          <w:szCs w:val="20"/>
          <w:shd w:val="clear" w:color="auto" w:fill="FFFFFF"/>
        </w:rPr>
        <w:t xml:space="preserve"> May </w:t>
      </w:r>
    </w:p>
    <w:p w14:paraId="51E0F17B" w14:textId="77777777" w:rsidR="009027C8" w:rsidRPr="00A46A06" w:rsidRDefault="009027C8" w:rsidP="009027C8">
      <w:pPr>
        <w:widowControl w:val="0"/>
        <w:suppressAutoHyphens/>
        <w:spacing w:after="0"/>
        <w:ind w:left="720" w:firstLine="720"/>
        <w:textAlignment w:val="center"/>
        <w:rPr>
          <w:b/>
          <w:bCs w:val="0"/>
          <w:color w:val="000000"/>
          <w:sz w:val="20"/>
          <w:szCs w:val="20"/>
          <w:lang w:bidi="en-US"/>
        </w:rPr>
      </w:pPr>
    </w:p>
    <w:p w14:paraId="52B3646F" w14:textId="77777777" w:rsidR="007031D9" w:rsidRPr="00A46A06" w:rsidRDefault="007031D9" w:rsidP="009B73D5">
      <w:pPr>
        <w:widowControl w:val="0"/>
        <w:suppressAutoHyphens/>
        <w:spacing w:after="0"/>
        <w:ind w:left="0"/>
        <w:textAlignment w:val="center"/>
        <w:rPr>
          <w:b/>
          <w:bCs w:val="0"/>
          <w:color w:val="000000"/>
          <w:sz w:val="20"/>
          <w:szCs w:val="20"/>
          <w:lang w:bidi="en-US"/>
        </w:rPr>
      </w:pPr>
    </w:p>
    <w:p w14:paraId="69E8FA28" w14:textId="77777777" w:rsidR="00AC3165" w:rsidRPr="00A46A06" w:rsidRDefault="00AC3165" w:rsidP="001E39E7">
      <w:pPr>
        <w:spacing w:after="0"/>
        <w:ind w:left="0"/>
        <w:jc w:val="both"/>
        <w:rPr>
          <w:color w:val="FF0000"/>
          <w:sz w:val="20"/>
          <w:szCs w:val="20"/>
        </w:rPr>
      </w:pPr>
      <w:bookmarkStart w:id="1" w:name="_Hlk80812836"/>
    </w:p>
    <w:bookmarkEnd w:id="1"/>
    <w:p w14:paraId="37E0D860" w14:textId="73398C60" w:rsidR="002B2FDF" w:rsidRPr="00A46A06" w:rsidRDefault="00AC3873" w:rsidP="00075901">
      <w:pPr>
        <w:spacing w:before="65"/>
        <w:ind w:left="0"/>
        <w:jc w:val="both"/>
        <w:rPr>
          <w:b/>
          <w:bCs w:val="0"/>
          <w:sz w:val="20"/>
          <w:szCs w:val="20"/>
        </w:rPr>
      </w:pPr>
      <w:r w:rsidRPr="00A46A06">
        <w:rPr>
          <w:b/>
          <w:bCs w:val="0"/>
          <w:sz w:val="20"/>
          <w:szCs w:val="20"/>
        </w:rPr>
        <w:t>Meeting Closed:</w:t>
      </w:r>
      <w:r w:rsidR="006826A0" w:rsidRPr="00A46A06">
        <w:rPr>
          <w:b/>
          <w:bCs w:val="0"/>
          <w:sz w:val="20"/>
          <w:szCs w:val="20"/>
        </w:rPr>
        <w:t xml:space="preserve"> </w:t>
      </w:r>
      <w:r w:rsidR="00A06792" w:rsidRPr="00A46A06">
        <w:rPr>
          <w:b/>
          <w:bCs w:val="0"/>
          <w:sz w:val="20"/>
          <w:szCs w:val="20"/>
        </w:rPr>
        <w:t>19.54</w:t>
      </w:r>
    </w:p>
    <w:sectPr w:rsidR="002B2FDF" w:rsidRPr="00A46A06" w:rsidSect="007A4EAB">
      <w:headerReference w:type="default" r:id="rId8"/>
      <w:footerReference w:type="default" r:id="rId9"/>
      <w:pgSz w:w="11906" w:h="16838"/>
      <w:pgMar w:top="1021" w:right="964"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81FC" w14:textId="77777777" w:rsidR="00B41ED1" w:rsidRDefault="00B41ED1" w:rsidP="006030AF">
      <w:pPr>
        <w:spacing w:after="0"/>
      </w:pPr>
      <w:r>
        <w:separator/>
      </w:r>
    </w:p>
  </w:endnote>
  <w:endnote w:type="continuationSeparator" w:id="0">
    <w:p w14:paraId="04C80D69" w14:textId="77777777" w:rsidR="00B41ED1" w:rsidRDefault="00B41ED1" w:rsidP="0060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54DD" w14:textId="5CEBBE41" w:rsidR="008164FA" w:rsidRPr="00210463" w:rsidRDefault="005B09C4" w:rsidP="00D35CBF">
    <w:pPr>
      <w:pStyle w:val="Footer"/>
      <w:pBdr>
        <w:top w:val="single" w:sz="4" w:space="1" w:color="auto"/>
        <w:left w:val="single" w:sz="4" w:space="29" w:color="auto"/>
        <w:bottom w:val="single" w:sz="4" w:space="1" w:color="auto"/>
        <w:right w:val="single" w:sz="4" w:space="4" w:color="auto"/>
      </w:pBdr>
      <w:rPr>
        <w:i/>
        <w:iCs/>
        <w:sz w:val="20"/>
        <w:szCs w:val="20"/>
      </w:rPr>
    </w:pPr>
    <w:r>
      <w:rPr>
        <w:i/>
        <w:iCs/>
        <w:sz w:val="20"/>
        <w:szCs w:val="20"/>
      </w:rPr>
      <w:t xml:space="preserve">Annual </w:t>
    </w:r>
    <w:r w:rsidR="00D35CBF" w:rsidRPr="00210463">
      <w:rPr>
        <w:i/>
        <w:iCs/>
        <w:sz w:val="20"/>
        <w:szCs w:val="20"/>
      </w:rPr>
      <w:t xml:space="preserve">Parish Council Meeting Minutes: </w:t>
    </w:r>
    <w:r w:rsidR="0044440C">
      <w:rPr>
        <w:i/>
        <w:iCs/>
        <w:sz w:val="20"/>
        <w:szCs w:val="20"/>
      </w:rPr>
      <w:t>7</w:t>
    </w:r>
    <w:r w:rsidR="0044440C" w:rsidRPr="0044440C">
      <w:rPr>
        <w:i/>
        <w:iCs/>
        <w:sz w:val="20"/>
        <w:szCs w:val="20"/>
        <w:vertAlign w:val="superscript"/>
      </w:rPr>
      <w:t>th</w:t>
    </w:r>
    <w:r w:rsidR="004A31A9">
      <w:rPr>
        <w:i/>
        <w:iCs/>
        <w:sz w:val="20"/>
        <w:szCs w:val="20"/>
      </w:rPr>
      <w:t xml:space="preserve"> May</w:t>
    </w:r>
    <w:r w:rsidR="00D35CBF" w:rsidRPr="00210463">
      <w:rPr>
        <w:i/>
        <w:iCs/>
        <w:sz w:val="20"/>
        <w:szCs w:val="20"/>
      </w:rPr>
      <w:t xml:space="preserve"> 202</w:t>
    </w:r>
    <w:r w:rsidR="0044440C">
      <w:rPr>
        <w:i/>
        <w:iCs/>
        <w:sz w:val="20"/>
        <w:szCs w:val="20"/>
      </w:rPr>
      <w:t>5</w:t>
    </w:r>
  </w:p>
  <w:p w14:paraId="1255C9EB" w14:textId="77777777" w:rsidR="006636EA" w:rsidRPr="00D35CBF" w:rsidRDefault="006636EA" w:rsidP="00D35CBF">
    <w:pPr>
      <w:pStyle w:val="Footer"/>
      <w:pBdr>
        <w:top w:val="single" w:sz="4" w:space="1" w:color="auto"/>
        <w:left w:val="single" w:sz="4" w:space="29" w:color="auto"/>
        <w:bottom w:val="single" w:sz="4" w:space="1" w:color="auto"/>
        <w:right w:val="single" w:sz="4" w:space="4" w:color="auto"/>
      </w:pBdr>
      <w:rPr>
        <w:i/>
        <w:iCs/>
      </w:rPr>
    </w:pPr>
  </w:p>
  <w:p w14:paraId="3B8C4F78" w14:textId="2A9C1A85" w:rsidR="008164FA" w:rsidRDefault="008164FA" w:rsidP="00D35CBF">
    <w:pPr>
      <w:pStyle w:val="Footer"/>
      <w:pBdr>
        <w:top w:val="single" w:sz="4" w:space="1" w:color="auto"/>
        <w:left w:val="single" w:sz="4" w:space="29" w:color="auto"/>
        <w:bottom w:val="single" w:sz="4" w:space="1" w:color="auto"/>
        <w:right w:val="single" w:sz="4" w:space="4" w:color="auto"/>
      </w:pBdr>
    </w:pPr>
    <w:r>
      <w:t>Minutes</w:t>
    </w:r>
    <w:r w:rsidR="00151BE9">
      <w:t xml:space="preserve"> </w:t>
    </w:r>
    <w:r>
      <w:t>Approved:</w:t>
    </w:r>
    <w:r w:rsidR="006636EA">
      <w:t xml:space="preserve"> </w:t>
    </w:r>
    <w:r>
      <w:t>...........................................................</w:t>
    </w:r>
    <w:r w:rsidR="006636EA">
      <w:t xml:space="preserve"> </w:t>
    </w:r>
    <w:r>
      <w:t>Dated.......................................</w:t>
    </w:r>
  </w:p>
  <w:p w14:paraId="10D17661" w14:textId="77777777" w:rsidR="008164FA" w:rsidRDefault="0081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5261" w14:textId="77777777" w:rsidR="00B41ED1" w:rsidRDefault="00B41ED1" w:rsidP="006030AF">
      <w:pPr>
        <w:spacing w:after="0"/>
      </w:pPr>
      <w:r>
        <w:separator/>
      </w:r>
    </w:p>
  </w:footnote>
  <w:footnote w:type="continuationSeparator" w:id="0">
    <w:p w14:paraId="5B58BF51" w14:textId="77777777" w:rsidR="00B41ED1" w:rsidRDefault="00B41ED1" w:rsidP="0060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DC0E" w14:textId="4B041843" w:rsidR="008164FA" w:rsidRDefault="008164FA">
    <w:pPr>
      <w:pStyle w:val="Header"/>
      <w:jc w:val="right"/>
    </w:pPr>
    <w:r>
      <w:fldChar w:fldCharType="begin"/>
    </w:r>
    <w:r>
      <w:instrText xml:space="preserve"> PAGE   \* MERGEFORMAT </w:instrText>
    </w:r>
    <w:r>
      <w:fldChar w:fldCharType="separate"/>
    </w:r>
    <w:r>
      <w:rPr>
        <w:noProof/>
      </w:rPr>
      <w:t>9</w:t>
    </w:r>
    <w:r>
      <w:rPr>
        <w:noProof/>
      </w:rPr>
      <w:fldChar w:fldCharType="end"/>
    </w:r>
  </w:p>
  <w:p w14:paraId="08A2F6FB" w14:textId="77777777" w:rsidR="008164FA" w:rsidRDefault="00816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18F8"/>
    <w:multiLevelType w:val="multilevel"/>
    <w:tmpl w:val="32A2C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2603B"/>
    <w:multiLevelType w:val="multilevel"/>
    <w:tmpl w:val="E668C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C2D6B"/>
    <w:multiLevelType w:val="multilevel"/>
    <w:tmpl w:val="35E87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14A74"/>
    <w:multiLevelType w:val="hybridMultilevel"/>
    <w:tmpl w:val="4C189DC6"/>
    <w:lvl w:ilvl="0" w:tplc="23865304">
      <w:start w:val="2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93CA6"/>
    <w:multiLevelType w:val="multilevel"/>
    <w:tmpl w:val="DA0EF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40204"/>
    <w:multiLevelType w:val="hybridMultilevel"/>
    <w:tmpl w:val="ED488382"/>
    <w:lvl w:ilvl="0" w:tplc="7A221070">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13885"/>
    <w:multiLevelType w:val="multilevel"/>
    <w:tmpl w:val="0078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85D66"/>
    <w:multiLevelType w:val="hybridMultilevel"/>
    <w:tmpl w:val="7046BF9C"/>
    <w:lvl w:ilvl="0" w:tplc="71BA9152">
      <w:start w:val="2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D3D27"/>
    <w:multiLevelType w:val="multilevel"/>
    <w:tmpl w:val="7462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5345A"/>
    <w:multiLevelType w:val="hybridMultilevel"/>
    <w:tmpl w:val="B53EB8E6"/>
    <w:lvl w:ilvl="0" w:tplc="9BB027A2">
      <w:start w:val="23"/>
      <w:numFmt w:val="bullet"/>
      <w:lvlText w:val="-"/>
      <w:lvlJc w:val="left"/>
      <w:pPr>
        <w:ind w:left="720" w:hanging="360"/>
      </w:pPr>
      <w:rPr>
        <w:rFonts w:ascii="Arial" w:eastAsia="Calibri" w:hAnsi="Aria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097345">
    <w:abstractNumId w:val="1"/>
  </w:num>
  <w:num w:numId="2" w16cid:durableId="710763529">
    <w:abstractNumId w:val="6"/>
  </w:num>
  <w:num w:numId="3" w16cid:durableId="2001035881">
    <w:abstractNumId w:val="0"/>
  </w:num>
  <w:num w:numId="4" w16cid:durableId="697388307">
    <w:abstractNumId w:val="4"/>
  </w:num>
  <w:num w:numId="5" w16cid:durableId="1851143383">
    <w:abstractNumId w:val="5"/>
  </w:num>
  <w:num w:numId="6" w16cid:durableId="1126967815">
    <w:abstractNumId w:val="7"/>
  </w:num>
  <w:num w:numId="7" w16cid:durableId="1904561641">
    <w:abstractNumId w:val="3"/>
  </w:num>
  <w:num w:numId="8" w16cid:durableId="1917980994">
    <w:abstractNumId w:val="9"/>
  </w:num>
  <w:num w:numId="9" w16cid:durableId="840775696">
    <w:abstractNumId w:val="2"/>
  </w:num>
  <w:num w:numId="10" w16cid:durableId="92419358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08"/>
    <w:rsid w:val="0000022F"/>
    <w:rsid w:val="000004EC"/>
    <w:rsid w:val="00000B00"/>
    <w:rsid w:val="0000119A"/>
    <w:rsid w:val="00001475"/>
    <w:rsid w:val="00004726"/>
    <w:rsid w:val="00004F79"/>
    <w:rsid w:val="00005403"/>
    <w:rsid w:val="00007DA0"/>
    <w:rsid w:val="0001030A"/>
    <w:rsid w:val="00011C5E"/>
    <w:rsid w:val="000120CE"/>
    <w:rsid w:val="000128E1"/>
    <w:rsid w:val="0001407A"/>
    <w:rsid w:val="00014E06"/>
    <w:rsid w:val="00014E42"/>
    <w:rsid w:val="00015A9C"/>
    <w:rsid w:val="00015F25"/>
    <w:rsid w:val="00016F09"/>
    <w:rsid w:val="00020017"/>
    <w:rsid w:val="00020AD0"/>
    <w:rsid w:val="00021F97"/>
    <w:rsid w:val="00022E39"/>
    <w:rsid w:val="00022EE4"/>
    <w:rsid w:val="00024DF2"/>
    <w:rsid w:val="00025511"/>
    <w:rsid w:val="000262AF"/>
    <w:rsid w:val="00027573"/>
    <w:rsid w:val="000306B5"/>
    <w:rsid w:val="00031CBF"/>
    <w:rsid w:val="0003312E"/>
    <w:rsid w:val="00034A7A"/>
    <w:rsid w:val="00035020"/>
    <w:rsid w:val="000357C2"/>
    <w:rsid w:val="00036549"/>
    <w:rsid w:val="000372F0"/>
    <w:rsid w:val="000414C4"/>
    <w:rsid w:val="00041D43"/>
    <w:rsid w:val="00042565"/>
    <w:rsid w:val="00042871"/>
    <w:rsid w:val="00043CDF"/>
    <w:rsid w:val="00044261"/>
    <w:rsid w:val="00045832"/>
    <w:rsid w:val="000458F1"/>
    <w:rsid w:val="0004608C"/>
    <w:rsid w:val="00046414"/>
    <w:rsid w:val="000469D5"/>
    <w:rsid w:val="00046F13"/>
    <w:rsid w:val="00047125"/>
    <w:rsid w:val="00050D9B"/>
    <w:rsid w:val="00051402"/>
    <w:rsid w:val="00052266"/>
    <w:rsid w:val="0005285D"/>
    <w:rsid w:val="00052FAA"/>
    <w:rsid w:val="00053520"/>
    <w:rsid w:val="00053A38"/>
    <w:rsid w:val="000541BA"/>
    <w:rsid w:val="00055BAC"/>
    <w:rsid w:val="000562D6"/>
    <w:rsid w:val="00056A63"/>
    <w:rsid w:val="000575AE"/>
    <w:rsid w:val="000605DD"/>
    <w:rsid w:val="00060D11"/>
    <w:rsid w:val="00060EC5"/>
    <w:rsid w:val="000612F1"/>
    <w:rsid w:val="0006201D"/>
    <w:rsid w:val="00062701"/>
    <w:rsid w:val="00063CE2"/>
    <w:rsid w:val="00063D20"/>
    <w:rsid w:val="00063D5C"/>
    <w:rsid w:val="00064476"/>
    <w:rsid w:val="00064B8E"/>
    <w:rsid w:val="000655F5"/>
    <w:rsid w:val="000659D0"/>
    <w:rsid w:val="0007007D"/>
    <w:rsid w:val="00070255"/>
    <w:rsid w:val="000719FF"/>
    <w:rsid w:val="00071AB2"/>
    <w:rsid w:val="00072BE6"/>
    <w:rsid w:val="00073843"/>
    <w:rsid w:val="00074A51"/>
    <w:rsid w:val="00075901"/>
    <w:rsid w:val="000761B3"/>
    <w:rsid w:val="000766F7"/>
    <w:rsid w:val="00077938"/>
    <w:rsid w:val="0008009E"/>
    <w:rsid w:val="00080A13"/>
    <w:rsid w:val="00081730"/>
    <w:rsid w:val="0008203E"/>
    <w:rsid w:val="00082473"/>
    <w:rsid w:val="000825D0"/>
    <w:rsid w:val="0008291A"/>
    <w:rsid w:val="00082C3E"/>
    <w:rsid w:val="00083F43"/>
    <w:rsid w:val="000844BE"/>
    <w:rsid w:val="000846D3"/>
    <w:rsid w:val="0008659E"/>
    <w:rsid w:val="00092308"/>
    <w:rsid w:val="00092B79"/>
    <w:rsid w:val="00093A27"/>
    <w:rsid w:val="00093DFD"/>
    <w:rsid w:val="000940F0"/>
    <w:rsid w:val="0009546D"/>
    <w:rsid w:val="000958C0"/>
    <w:rsid w:val="00096F27"/>
    <w:rsid w:val="000A14A6"/>
    <w:rsid w:val="000A182E"/>
    <w:rsid w:val="000A1C01"/>
    <w:rsid w:val="000A235E"/>
    <w:rsid w:val="000A2B8A"/>
    <w:rsid w:val="000A2EBC"/>
    <w:rsid w:val="000A4B43"/>
    <w:rsid w:val="000A541E"/>
    <w:rsid w:val="000A5E8E"/>
    <w:rsid w:val="000A668A"/>
    <w:rsid w:val="000A6CBD"/>
    <w:rsid w:val="000B003D"/>
    <w:rsid w:val="000B03B9"/>
    <w:rsid w:val="000B0907"/>
    <w:rsid w:val="000B0D35"/>
    <w:rsid w:val="000B21B2"/>
    <w:rsid w:val="000B2708"/>
    <w:rsid w:val="000B2DEF"/>
    <w:rsid w:val="000B37EF"/>
    <w:rsid w:val="000B402D"/>
    <w:rsid w:val="000B4379"/>
    <w:rsid w:val="000B539A"/>
    <w:rsid w:val="000B554B"/>
    <w:rsid w:val="000B5A0C"/>
    <w:rsid w:val="000B70D1"/>
    <w:rsid w:val="000B7E97"/>
    <w:rsid w:val="000C155C"/>
    <w:rsid w:val="000C1AA5"/>
    <w:rsid w:val="000C2879"/>
    <w:rsid w:val="000C4702"/>
    <w:rsid w:val="000C4944"/>
    <w:rsid w:val="000C4D3A"/>
    <w:rsid w:val="000C5E6D"/>
    <w:rsid w:val="000C63B1"/>
    <w:rsid w:val="000C6921"/>
    <w:rsid w:val="000C77E0"/>
    <w:rsid w:val="000D04E4"/>
    <w:rsid w:val="000D0D45"/>
    <w:rsid w:val="000D180B"/>
    <w:rsid w:val="000D1928"/>
    <w:rsid w:val="000D34ED"/>
    <w:rsid w:val="000D488B"/>
    <w:rsid w:val="000D58CE"/>
    <w:rsid w:val="000D59E3"/>
    <w:rsid w:val="000D5D82"/>
    <w:rsid w:val="000D6031"/>
    <w:rsid w:val="000D797D"/>
    <w:rsid w:val="000D7A90"/>
    <w:rsid w:val="000E043A"/>
    <w:rsid w:val="000E0E8C"/>
    <w:rsid w:val="000E1050"/>
    <w:rsid w:val="000E1B5B"/>
    <w:rsid w:val="000E1BE3"/>
    <w:rsid w:val="000E1BF6"/>
    <w:rsid w:val="000E2140"/>
    <w:rsid w:val="000E26FB"/>
    <w:rsid w:val="000E2C9F"/>
    <w:rsid w:val="000E3810"/>
    <w:rsid w:val="000E3A3E"/>
    <w:rsid w:val="000E3E6F"/>
    <w:rsid w:val="000E4445"/>
    <w:rsid w:val="000E516E"/>
    <w:rsid w:val="000E607A"/>
    <w:rsid w:val="000E744C"/>
    <w:rsid w:val="000E748D"/>
    <w:rsid w:val="000F058A"/>
    <w:rsid w:val="000F0781"/>
    <w:rsid w:val="000F2648"/>
    <w:rsid w:val="000F2B51"/>
    <w:rsid w:val="000F4050"/>
    <w:rsid w:val="000F5882"/>
    <w:rsid w:val="000F5D59"/>
    <w:rsid w:val="000F5F92"/>
    <w:rsid w:val="000F6011"/>
    <w:rsid w:val="000F605A"/>
    <w:rsid w:val="000F6E91"/>
    <w:rsid w:val="000F6EDA"/>
    <w:rsid w:val="000F76AC"/>
    <w:rsid w:val="000F77FC"/>
    <w:rsid w:val="000F7B7D"/>
    <w:rsid w:val="001000A5"/>
    <w:rsid w:val="00100D3B"/>
    <w:rsid w:val="00100FBE"/>
    <w:rsid w:val="001012C0"/>
    <w:rsid w:val="00101652"/>
    <w:rsid w:val="0010194E"/>
    <w:rsid w:val="00101A28"/>
    <w:rsid w:val="00101AFE"/>
    <w:rsid w:val="00102C6B"/>
    <w:rsid w:val="001036FC"/>
    <w:rsid w:val="0010370E"/>
    <w:rsid w:val="001048DE"/>
    <w:rsid w:val="00107052"/>
    <w:rsid w:val="00107B94"/>
    <w:rsid w:val="00107FF8"/>
    <w:rsid w:val="00113626"/>
    <w:rsid w:val="00113E03"/>
    <w:rsid w:val="00113EC8"/>
    <w:rsid w:val="00114B5E"/>
    <w:rsid w:val="00114E1B"/>
    <w:rsid w:val="00116084"/>
    <w:rsid w:val="00116492"/>
    <w:rsid w:val="00120BF8"/>
    <w:rsid w:val="00120EF2"/>
    <w:rsid w:val="00125054"/>
    <w:rsid w:val="00125235"/>
    <w:rsid w:val="00125661"/>
    <w:rsid w:val="00125662"/>
    <w:rsid w:val="001256D8"/>
    <w:rsid w:val="00125E48"/>
    <w:rsid w:val="001267C3"/>
    <w:rsid w:val="0012766E"/>
    <w:rsid w:val="00131054"/>
    <w:rsid w:val="00133DB7"/>
    <w:rsid w:val="001340F8"/>
    <w:rsid w:val="00134A90"/>
    <w:rsid w:val="0013511F"/>
    <w:rsid w:val="001355ED"/>
    <w:rsid w:val="0013700C"/>
    <w:rsid w:val="00137460"/>
    <w:rsid w:val="00142AC8"/>
    <w:rsid w:val="00144142"/>
    <w:rsid w:val="0014604A"/>
    <w:rsid w:val="00146A25"/>
    <w:rsid w:val="0014783D"/>
    <w:rsid w:val="00150C61"/>
    <w:rsid w:val="00151236"/>
    <w:rsid w:val="00151BE9"/>
    <w:rsid w:val="001529B9"/>
    <w:rsid w:val="00152A13"/>
    <w:rsid w:val="00153DA9"/>
    <w:rsid w:val="00155014"/>
    <w:rsid w:val="00155694"/>
    <w:rsid w:val="001566B8"/>
    <w:rsid w:val="00156769"/>
    <w:rsid w:val="00156A44"/>
    <w:rsid w:val="00161E79"/>
    <w:rsid w:val="001642E6"/>
    <w:rsid w:val="001653C9"/>
    <w:rsid w:val="00166088"/>
    <w:rsid w:val="00166873"/>
    <w:rsid w:val="00166FD6"/>
    <w:rsid w:val="00167A20"/>
    <w:rsid w:val="00167FCB"/>
    <w:rsid w:val="00170B49"/>
    <w:rsid w:val="00170BF5"/>
    <w:rsid w:val="00171BBC"/>
    <w:rsid w:val="00171D0E"/>
    <w:rsid w:val="00172F29"/>
    <w:rsid w:val="00173D52"/>
    <w:rsid w:val="00174FC2"/>
    <w:rsid w:val="001753E6"/>
    <w:rsid w:val="00175B75"/>
    <w:rsid w:val="00175EF5"/>
    <w:rsid w:val="001764D7"/>
    <w:rsid w:val="001768E8"/>
    <w:rsid w:val="00177822"/>
    <w:rsid w:val="00177DD3"/>
    <w:rsid w:val="00180C4D"/>
    <w:rsid w:val="00181065"/>
    <w:rsid w:val="001819E2"/>
    <w:rsid w:val="00183BA6"/>
    <w:rsid w:val="001842A2"/>
    <w:rsid w:val="001842C8"/>
    <w:rsid w:val="0018465D"/>
    <w:rsid w:val="00185EC8"/>
    <w:rsid w:val="00187CA0"/>
    <w:rsid w:val="00190A4A"/>
    <w:rsid w:val="0019133B"/>
    <w:rsid w:val="001915D2"/>
    <w:rsid w:val="00192293"/>
    <w:rsid w:val="00192AFE"/>
    <w:rsid w:val="00193AFC"/>
    <w:rsid w:val="00195033"/>
    <w:rsid w:val="001964C9"/>
    <w:rsid w:val="0019652F"/>
    <w:rsid w:val="0019695D"/>
    <w:rsid w:val="00196A22"/>
    <w:rsid w:val="001972C3"/>
    <w:rsid w:val="00197771"/>
    <w:rsid w:val="00197F4C"/>
    <w:rsid w:val="001A1044"/>
    <w:rsid w:val="001A19D6"/>
    <w:rsid w:val="001A1C82"/>
    <w:rsid w:val="001A278E"/>
    <w:rsid w:val="001A4887"/>
    <w:rsid w:val="001A62CC"/>
    <w:rsid w:val="001A6B35"/>
    <w:rsid w:val="001A74E9"/>
    <w:rsid w:val="001A786A"/>
    <w:rsid w:val="001B094E"/>
    <w:rsid w:val="001B10FC"/>
    <w:rsid w:val="001B1B31"/>
    <w:rsid w:val="001B1C19"/>
    <w:rsid w:val="001B284D"/>
    <w:rsid w:val="001B306A"/>
    <w:rsid w:val="001B34E4"/>
    <w:rsid w:val="001B3FE8"/>
    <w:rsid w:val="001B40A3"/>
    <w:rsid w:val="001B6DE6"/>
    <w:rsid w:val="001B7B82"/>
    <w:rsid w:val="001C0F65"/>
    <w:rsid w:val="001C1883"/>
    <w:rsid w:val="001C1DE0"/>
    <w:rsid w:val="001C1F6B"/>
    <w:rsid w:val="001C2616"/>
    <w:rsid w:val="001C2898"/>
    <w:rsid w:val="001C2C3B"/>
    <w:rsid w:val="001C36F8"/>
    <w:rsid w:val="001C3AA2"/>
    <w:rsid w:val="001C3AC5"/>
    <w:rsid w:val="001C4DC1"/>
    <w:rsid w:val="001C5042"/>
    <w:rsid w:val="001C505B"/>
    <w:rsid w:val="001D03C7"/>
    <w:rsid w:val="001D10C5"/>
    <w:rsid w:val="001D156F"/>
    <w:rsid w:val="001D17A8"/>
    <w:rsid w:val="001D2E98"/>
    <w:rsid w:val="001D43CC"/>
    <w:rsid w:val="001D5FCC"/>
    <w:rsid w:val="001E0A5A"/>
    <w:rsid w:val="001E16F1"/>
    <w:rsid w:val="001E178E"/>
    <w:rsid w:val="001E39E7"/>
    <w:rsid w:val="001E3B20"/>
    <w:rsid w:val="001E3B8F"/>
    <w:rsid w:val="001E3E1F"/>
    <w:rsid w:val="001E3F68"/>
    <w:rsid w:val="001E44F1"/>
    <w:rsid w:val="001E457F"/>
    <w:rsid w:val="001E5299"/>
    <w:rsid w:val="001E5DBB"/>
    <w:rsid w:val="001F0308"/>
    <w:rsid w:val="001F1096"/>
    <w:rsid w:val="001F1F8C"/>
    <w:rsid w:val="001F1F9D"/>
    <w:rsid w:val="001F22A6"/>
    <w:rsid w:val="001F4CDB"/>
    <w:rsid w:val="001F6999"/>
    <w:rsid w:val="001F6B62"/>
    <w:rsid w:val="001F6E9D"/>
    <w:rsid w:val="001F7820"/>
    <w:rsid w:val="002003B7"/>
    <w:rsid w:val="002030C4"/>
    <w:rsid w:val="00203521"/>
    <w:rsid w:val="00203AD5"/>
    <w:rsid w:val="00204CEB"/>
    <w:rsid w:val="00204F2E"/>
    <w:rsid w:val="0020530C"/>
    <w:rsid w:val="002054AC"/>
    <w:rsid w:val="00205ABF"/>
    <w:rsid w:val="00206122"/>
    <w:rsid w:val="002063C4"/>
    <w:rsid w:val="002065B8"/>
    <w:rsid w:val="00206E2B"/>
    <w:rsid w:val="00207FC8"/>
    <w:rsid w:val="00210059"/>
    <w:rsid w:val="00210463"/>
    <w:rsid w:val="00212593"/>
    <w:rsid w:val="00212984"/>
    <w:rsid w:val="00213151"/>
    <w:rsid w:val="002131AA"/>
    <w:rsid w:val="00213B66"/>
    <w:rsid w:val="00213BE5"/>
    <w:rsid w:val="002145F9"/>
    <w:rsid w:val="00214A11"/>
    <w:rsid w:val="00214BC4"/>
    <w:rsid w:val="00215832"/>
    <w:rsid w:val="00215938"/>
    <w:rsid w:val="00215E87"/>
    <w:rsid w:val="00217549"/>
    <w:rsid w:val="0022019D"/>
    <w:rsid w:val="00221E5C"/>
    <w:rsid w:val="002222A1"/>
    <w:rsid w:val="0022236A"/>
    <w:rsid w:val="00222CB8"/>
    <w:rsid w:val="002241C7"/>
    <w:rsid w:val="002245E0"/>
    <w:rsid w:val="00224830"/>
    <w:rsid w:val="00224CD9"/>
    <w:rsid w:val="00225D83"/>
    <w:rsid w:val="00226402"/>
    <w:rsid w:val="00226FE2"/>
    <w:rsid w:val="00227189"/>
    <w:rsid w:val="00227E46"/>
    <w:rsid w:val="0023303A"/>
    <w:rsid w:val="0023341D"/>
    <w:rsid w:val="00234045"/>
    <w:rsid w:val="002346D5"/>
    <w:rsid w:val="002349A4"/>
    <w:rsid w:val="00236112"/>
    <w:rsid w:val="00240009"/>
    <w:rsid w:val="002409E2"/>
    <w:rsid w:val="00240A59"/>
    <w:rsid w:val="00241F22"/>
    <w:rsid w:val="00242568"/>
    <w:rsid w:val="00242987"/>
    <w:rsid w:val="00245361"/>
    <w:rsid w:val="002455A6"/>
    <w:rsid w:val="00246123"/>
    <w:rsid w:val="00246287"/>
    <w:rsid w:val="0024704E"/>
    <w:rsid w:val="00247F22"/>
    <w:rsid w:val="00247F29"/>
    <w:rsid w:val="00250026"/>
    <w:rsid w:val="0025005B"/>
    <w:rsid w:val="0025118E"/>
    <w:rsid w:val="00252D0B"/>
    <w:rsid w:val="002535AA"/>
    <w:rsid w:val="00253624"/>
    <w:rsid w:val="00253676"/>
    <w:rsid w:val="00253C58"/>
    <w:rsid w:val="00254399"/>
    <w:rsid w:val="00254A2F"/>
    <w:rsid w:val="00256138"/>
    <w:rsid w:val="002610FA"/>
    <w:rsid w:val="00261BF0"/>
    <w:rsid w:val="00262FAD"/>
    <w:rsid w:val="002630CB"/>
    <w:rsid w:val="00266E66"/>
    <w:rsid w:val="002670F7"/>
    <w:rsid w:val="00267DCB"/>
    <w:rsid w:val="00270554"/>
    <w:rsid w:val="002705F2"/>
    <w:rsid w:val="00270625"/>
    <w:rsid w:val="00271C8E"/>
    <w:rsid w:val="002723DF"/>
    <w:rsid w:val="00273694"/>
    <w:rsid w:val="00273F83"/>
    <w:rsid w:val="00275BD8"/>
    <w:rsid w:val="00276CB8"/>
    <w:rsid w:val="00277747"/>
    <w:rsid w:val="00277C60"/>
    <w:rsid w:val="00277F58"/>
    <w:rsid w:val="0028055E"/>
    <w:rsid w:val="002809B5"/>
    <w:rsid w:val="00281646"/>
    <w:rsid w:val="0028193D"/>
    <w:rsid w:val="00281D82"/>
    <w:rsid w:val="002822BF"/>
    <w:rsid w:val="00282E4F"/>
    <w:rsid w:val="00283154"/>
    <w:rsid w:val="0028507F"/>
    <w:rsid w:val="00285089"/>
    <w:rsid w:val="002850E7"/>
    <w:rsid w:val="00285166"/>
    <w:rsid w:val="002858C9"/>
    <w:rsid w:val="00286F3D"/>
    <w:rsid w:val="00287A87"/>
    <w:rsid w:val="00290576"/>
    <w:rsid w:val="002909E5"/>
    <w:rsid w:val="00291118"/>
    <w:rsid w:val="00293BE1"/>
    <w:rsid w:val="00294435"/>
    <w:rsid w:val="00294C14"/>
    <w:rsid w:val="002952B9"/>
    <w:rsid w:val="00295CC1"/>
    <w:rsid w:val="002961BE"/>
    <w:rsid w:val="00296F1D"/>
    <w:rsid w:val="00297E0B"/>
    <w:rsid w:val="002A03D1"/>
    <w:rsid w:val="002A0BB8"/>
    <w:rsid w:val="002A0DE9"/>
    <w:rsid w:val="002A1A0A"/>
    <w:rsid w:val="002A1DA5"/>
    <w:rsid w:val="002A1E45"/>
    <w:rsid w:val="002A299E"/>
    <w:rsid w:val="002A43C7"/>
    <w:rsid w:val="002A558A"/>
    <w:rsid w:val="002A60A1"/>
    <w:rsid w:val="002A6645"/>
    <w:rsid w:val="002A7CE0"/>
    <w:rsid w:val="002B2990"/>
    <w:rsid w:val="002B2B6B"/>
    <w:rsid w:val="002B2FDF"/>
    <w:rsid w:val="002B3F36"/>
    <w:rsid w:val="002B42EC"/>
    <w:rsid w:val="002B45E5"/>
    <w:rsid w:val="002B4DF3"/>
    <w:rsid w:val="002B5860"/>
    <w:rsid w:val="002B7CEE"/>
    <w:rsid w:val="002C11E2"/>
    <w:rsid w:val="002C12BE"/>
    <w:rsid w:val="002C1CE9"/>
    <w:rsid w:val="002C1D1C"/>
    <w:rsid w:val="002C25E4"/>
    <w:rsid w:val="002C25ED"/>
    <w:rsid w:val="002C2671"/>
    <w:rsid w:val="002C3F39"/>
    <w:rsid w:val="002C3F9F"/>
    <w:rsid w:val="002C4161"/>
    <w:rsid w:val="002C4D79"/>
    <w:rsid w:val="002C5A2E"/>
    <w:rsid w:val="002C6451"/>
    <w:rsid w:val="002C66DF"/>
    <w:rsid w:val="002C6FD5"/>
    <w:rsid w:val="002C795B"/>
    <w:rsid w:val="002D1B90"/>
    <w:rsid w:val="002D29CA"/>
    <w:rsid w:val="002D3F90"/>
    <w:rsid w:val="002D5FB7"/>
    <w:rsid w:val="002D64C0"/>
    <w:rsid w:val="002D706D"/>
    <w:rsid w:val="002E04CB"/>
    <w:rsid w:val="002E19F2"/>
    <w:rsid w:val="002E1E1D"/>
    <w:rsid w:val="002E2164"/>
    <w:rsid w:val="002E2167"/>
    <w:rsid w:val="002E26E5"/>
    <w:rsid w:val="002E2C7A"/>
    <w:rsid w:val="002E3747"/>
    <w:rsid w:val="002E4DDC"/>
    <w:rsid w:val="002E7748"/>
    <w:rsid w:val="002F0308"/>
    <w:rsid w:val="002F0347"/>
    <w:rsid w:val="002F1A77"/>
    <w:rsid w:val="002F1F5B"/>
    <w:rsid w:val="002F206B"/>
    <w:rsid w:val="002F21FA"/>
    <w:rsid w:val="002F2769"/>
    <w:rsid w:val="002F27B8"/>
    <w:rsid w:val="002F299C"/>
    <w:rsid w:val="002F304C"/>
    <w:rsid w:val="002F3C98"/>
    <w:rsid w:val="002F3D64"/>
    <w:rsid w:val="002F3FFB"/>
    <w:rsid w:val="002F50B9"/>
    <w:rsid w:val="002F5262"/>
    <w:rsid w:val="002F5725"/>
    <w:rsid w:val="002F72CC"/>
    <w:rsid w:val="002F7820"/>
    <w:rsid w:val="002F7DAF"/>
    <w:rsid w:val="00300295"/>
    <w:rsid w:val="0030132F"/>
    <w:rsid w:val="003013CC"/>
    <w:rsid w:val="0030270C"/>
    <w:rsid w:val="0030287C"/>
    <w:rsid w:val="00302BA0"/>
    <w:rsid w:val="00302FE9"/>
    <w:rsid w:val="003034C3"/>
    <w:rsid w:val="0030351C"/>
    <w:rsid w:val="00304286"/>
    <w:rsid w:val="00304D38"/>
    <w:rsid w:val="003062A8"/>
    <w:rsid w:val="00306472"/>
    <w:rsid w:val="003068FA"/>
    <w:rsid w:val="00307126"/>
    <w:rsid w:val="0030718D"/>
    <w:rsid w:val="00307607"/>
    <w:rsid w:val="00307A74"/>
    <w:rsid w:val="00311298"/>
    <w:rsid w:val="00312922"/>
    <w:rsid w:val="00312F48"/>
    <w:rsid w:val="00313EE7"/>
    <w:rsid w:val="00314786"/>
    <w:rsid w:val="00315B8D"/>
    <w:rsid w:val="00316C8C"/>
    <w:rsid w:val="00317A72"/>
    <w:rsid w:val="003210D0"/>
    <w:rsid w:val="00322407"/>
    <w:rsid w:val="00322A3D"/>
    <w:rsid w:val="003233CB"/>
    <w:rsid w:val="00323A9F"/>
    <w:rsid w:val="00324C6C"/>
    <w:rsid w:val="0032707B"/>
    <w:rsid w:val="003272FA"/>
    <w:rsid w:val="0032763E"/>
    <w:rsid w:val="00327675"/>
    <w:rsid w:val="00327D5B"/>
    <w:rsid w:val="0033155F"/>
    <w:rsid w:val="0033209C"/>
    <w:rsid w:val="00332933"/>
    <w:rsid w:val="003337DC"/>
    <w:rsid w:val="00333E57"/>
    <w:rsid w:val="003346F5"/>
    <w:rsid w:val="003350A5"/>
    <w:rsid w:val="00336F72"/>
    <w:rsid w:val="00337136"/>
    <w:rsid w:val="003376F0"/>
    <w:rsid w:val="0034022E"/>
    <w:rsid w:val="00340BBE"/>
    <w:rsid w:val="00341A2F"/>
    <w:rsid w:val="00342086"/>
    <w:rsid w:val="00343ACD"/>
    <w:rsid w:val="0034494B"/>
    <w:rsid w:val="00345C29"/>
    <w:rsid w:val="003460AD"/>
    <w:rsid w:val="00347ED5"/>
    <w:rsid w:val="00350308"/>
    <w:rsid w:val="00351409"/>
    <w:rsid w:val="00352C84"/>
    <w:rsid w:val="00353728"/>
    <w:rsid w:val="00354A6A"/>
    <w:rsid w:val="00355042"/>
    <w:rsid w:val="0035740C"/>
    <w:rsid w:val="003607B5"/>
    <w:rsid w:val="00360CB4"/>
    <w:rsid w:val="0036138F"/>
    <w:rsid w:val="00362C63"/>
    <w:rsid w:val="0036345B"/>
    <w:rsid w:val="003639E1"/>
    <w:rsid w:val="00363E92"/>
    <w:rsid w:val="0036540E"/>
    <w:rsid w:val="003654E9"/>
    <w:rsid w:val="003657B7"/>
    <w:rsid w:val="00365F95"/>
    <w:rsid w:val="003663B7"/>
    <w:rsid w:val="0036789E"/>
    <w:rsid w:val="00367FD6"/>
    <w:rsid w:val="0037157B"/>
    <w:rsid w:val="00371EBA"/>
    <w:rsid w:val="0037367A"/>
    <w:rsid w:val="00373840"/>
    <w:rsid w:val="00374AA4"/>
    <w:rsid w:val="00377A78"/>
    <w:rsid w:val="00377A7E"/>
    <w:rsid w:val="00377DF2"/>
    <w:rsid w:val="00380333"/>
    <w:rsid w:val="00380962"/>
    <w:rsid w:val="00380CE1"/>
    <w:rsid w:val="003843F1"/>
    <w:rsid w:val="0038510C"/>
    <w:rsid w:val="00385F9A"/>
    <w:rsid w:val="00386ADE"/>
    <w:rsid w:val="00387BB4"/>
    <w:rsid w:val="00387C5B"/>
    <w:rsid w:val="00387EDA"/>
    <w:rsid w:val="00391AF4"/>
    <w:rsid w:val="00393A0D"/>
    <w:rsid w:val="00394B74"/>
    <w:rsid w:val="00395ECD"/>
    <w:rsid w:val="00395F85"/>
    <w:rsid w:val="003964E1"/>
    <w:rsid w:val="003A0BC6"/>
    <w:rsid w:val="003A146E"/>
    <w:rsid w:val="003A2616"/>
    <w:rsid w:val="003A36FF"/>
    <w:rsid w:val="003A390F"/>
    <w:rsid w:val="003A44DC"/>
    <w:rsid w:val="003A4890"/>
    <w:rsid w:val="003A4CD9"/>
    <w:rsid w:val="003A579C"/>
    <w:rsid w:val="003A60F7"/>
    <w:rsid w:val="003A649F"/>
    <w:rsid w:val="003A662D"/>
    <w:rsid w:val="003A67CB"/>
    <w:rsid w:val="003A6FD9"/>
    <w:rsid w:val="003A7B1A"/>
    <w:rsid w:val="003A7EEE"/>
    <w:rsid w:val="003B0B47"/>
    <w:rsid w:val="003B1890"/>
    <w:rsid w:val="003B1F0F"/>
    <w:rsid w:val="003B2A5F"/>
    <w:rsid w:val="003B2F83"/>
    <w:rsid w:val="003B50C3"/>
    <w:rsid w:val="003B744B"/>
    <w:rsid w:val="003B7DDF"/>
    <w:rsid w:val="003C05ED"/>
    <w:rsid w:val="003C06F7"/>
    <w:rsid w:val="003C1C04"/>
    <w:rsid w:val="003C1E5B"/>
    <w:rsid w:val="003C2110"/>
    <w:rsid w:val="003C2327"/>
    <w:rsid w:val="003C4705"/>
    <w:rsid w:val="003C54D3"/>
    <w:rsid w:val="003C6B5E"/>
    <w:rsid w:val="003D0562"/>
    <w:rsid w:val="003D245D"/>
    <w:rsid w:val="003D2B1F"/>
    <w:rsid w:val="003D393A"/>
    <w:rsid w:val="003D44AF"/>
    <w:rsid w:val="003D4B96"/>
    <w:rsid w:val="003D523F"/>
    <w:rsid w:val="003D5255"/>
    <w:rsid w:val="003D5494"/>
    <w:rsid w:val="003D61B7"/>
    <w:rsid w:val="003D64FB"/>
    <w:rsid w:val="003D6711"/>
    <w:rsid w:val="003D6BDB"/>
    <w:rsid w:val="003D6CB4"/>
    <w:rsid w:val="003D6E91"/>
    <w:rsid w:val="003D7D11"/>
    <w:rsid w:val="003E040F"/>
    <w:rsid w:val="003E0F28"/>
    <w:rsid w:val="003E2491"/>
    <w:rsid w:val="003E2858"/>
    <w:rsid w:val="003E2FA2"/>
    <w:rsid w:val="003E31F0"/>
    <w:rsid w:val="003E3614"/>
    <w:rsid w:val="003E429B"/>
    <w:rsid w:val="003E6A9D"/>
    <w:rsid w:val="003E7FD2"/>
    <w:rsid w:val="003F0941"/>
    <w:rsid w:val="003F1CF3"/>
    <w:rsid w:val="003F3C53"/>
    <w:rsid w:val="003F432C"/>
    <w:rsid w:val="003F5063"/>
    <w:rsid w:val="003F6629"/>
    <w:rsid w:val="003F72F1"/>
    <w:rsid w:val="003F7AB3"/>
    <w:rsid w:val="00403DBF"/>
    <w:rsid w:val="0040554E"/>
    <w:rsid w:val="00405ABD"/>
    <w:rsid w:val="00405F71"/>
    <w:rsid w:val="004071F4"/>
    <w:rsid w:val="00407BD9"/>
    <w:rsid w:val="00410BFA"/>
    <w:rsid w:val="0041229F"/>
    <w:rsid w:val="004122C5"/>
    <w:rsid w:val="004122E4"/>
    <w:rsid w:val="00413EA2"/>
    <w:rsid w:val="004143B2"/>
    <w:rsid w:val="00414D4A"/>
    <w:rsid w:val="00415848"/>
    <w:rsid w:val="0041704E"/>
    <w:rsid w:val="004171D2"/>
    <w:rsid w:val="00417552"/>
    <w:rsid w:val="0042009C"/>
    <w:rsid w:val="004215D2"/>
    <w:rsid w:val="00423CF0"/>
    <w:rsid w:val="00423D12"/>
    <w:rsid w:val="00425071"/>
    <w:rsid w:val="00425A57"/>
    <w:rsid w:val="00425EBE"/>
    <w:rsid w:val="00426880"/>
    <w:rsid w:val="00426999"/>
    <w:rsid w:val="00426B75"/>
    <w:rsid w:val="00426BD5"/>
    <w:rsid w:val="0042720D"/>
    <w:rsid w:val="004272DC"/>
    <w:rsid w:val="00427376"/>
    <w:rsid w:val="004275D3"/>
    <w:rsid w:val="00427613"/>
    <w:rsid w:val="00427725"/>
    <w:rsid w:val="00427C70"/>
    <w:rsid w:val="00431495"/>
    <w:rsid w:val="004318AE"/>
    <w:rsid w:val="00431D8B"/>
    <w:rsid w:val="00432274"/>
    <w:rsid w:val="00432E9C"/>
    <w:rsid w:val="00432EBA"/>
    <w:rsid w:val="004335C4"/>
    <w:rsid w:val="004338C0"/>
    <w:rsid w:val="00435624"/>
    <w:rsid w:val="00436345"/>
    <w:rsid w:val="00436679"/>
    <w:rsid w:val="00437121"/>
    <w:rsid w:val="004403FC"/>
    <w:rsid w:val="004417E5"/>
    <w:rsid w:val="004419F6"/>
    <w:rsid w:val="00442C0E"/>
    <w:rsid w:val="00442CBB"/>
    <w:rsid w:val="00443E08"/>
    <w:rsid w:val="0044440C"/>
    <w:rsid w:val="004444EB"/>
    <w:rsid w:val="004446D5"/>
    <w:rsid w:val="00444F35"/>
    <w:rsid w:val="004457C7"/>
    <w:rsid w:val="00445E1D"/>
    <w:rsid w:val="004462CB"/>
    <w:rsid w:val="0044650B"/>
    <w:rsid w:val="00451B0C"/>
    <w:rsid w:val="00453957"/>
    <w:rsid w:val="004539AC"/>
    <w:rsid w:val="0045412C"/>
    <w:rsid w:val="0045456E"/>
    <w:rsid w:val="004547A5"/>
    <w:rsid w:val="0045507D"/>
    <w:rsid w:val="00455D89"/>
    <w:rsid w:val="00456362"/>
    <w:rsid w:val="0045735F"/>
    <w:rsid w:val="004573AD"/>
    <w:rsid w:val="00457893"/>
    <w:rsid w:val="0046010B"/>
    <w:rsid w:val="004601F4"/>
    <w:rsid w:val="004615A7"/>
    <w:rsid w:val="004618EA"/>
    <w:rsid w:val="00461BD8"/>
    <w:rsid w:val="00464C4F"/>
    <w:rsid w:val="0046604B"/>
    <w:rsid w:val="004665A2"/>
    <w:rsid w:val="00466891"/>
    <w:rsid w:val="00467056"/>
    <w:rsid w:val="00467D90"/>
    <w:rsid w:val="004700FC"/>
    <w:rsid w:val="00470AFE"/>
    <w:rsid w:val="0047121D"/>
    <w:rsid w:val="004712C3"/>
    <w:rsid w:val="00471809"/>
    <w:rsid w:val="00471DA1"/>
    <w:rsid w:val="00473691"/>
    <w:rsid w:val="0047404F"/>
    <w:rsid w:val="00474B14"/>
    <w:rsid w:val="00474DD8"/>
    <w:rsid w:val="00474F77"/>
    <w:rsid w:val="0047503E"/>
    <w:rsid w:val="004750AB"/>
    <w:rsid w:val="004753B7"/>
    <w:rsid w:val="00475976"/>
    <w:rsid w:val="00476418"/>
    <w:rsid w:val="00476CB1"/>
    <w:rsid w:val="00476F4C"/>
    <w:rsid w:val="0048097A"/>
    <w:rsid w:val="00481A6E"/>
    <w:rsid w:val="00481D56"/>
    <w:rsid w:val="00481EA1"/>
    <w:rsid w:val="00481FD2"/>
    <w:rsid w:val="00482D09"/>
    <w:rsid w:val="004832CB"/>
    <w:rsid w:val="004837AF"/>
    <w:rsid w:val="004838C3"/>
    <w:rsid w:val="00483F62"/>
    <w:rsid w:val="00484A65"/>
    <w:rsid w:val="004856C2"/>
    <w:rsid w:val="00485BDC"/>
    <w:rsid w:val="00485ED0"/>
    <w:rsid w:val="00486397"/>
    <w:rsid w:val="00487525"/>
    <w:rsid w:val="004878E5"/>
    <w:rsid w:val="00487B41"/>
    <w:rsid w:val="00487F6A"/>
    <w:rsid w:val="00487FB7"/>
    <w:rsid w:val="00487FFB"/>
    <w:rsid w:val="00490704"/>
    <w:rsid w:val="00492483"/>
    <w:rsid w:val="004929BD"/>
    <w:rsid w:val="00492FC6"/>
    <w:rsid w:val="004941F9"/>
    <w:rsid w:val="004946FE"/>
    <w:rsid w:val="0049487D"/>
    <w:rsid w:val="004957FC"/>
    <w:rsid w:val="00496A64"/>
    <w:rsid w:val="00496D71"/>
    <w:rsid w:val="00496E0A"/>
    <w:rsid w:val="0049718C"/>
    <w:rsid w:val="00497458"/>
    <w:rsid w:val="004A051E"/>
    <w:rsid w:val="004A0BA1"/>
    <w:rsid w:val="004A11C3"/>
    <w:rsid w:val="004A1CBE"/>
    <w:rsid w:val="004A2EAD"/>
    <w:rsid w:val="004A31A9"/>
    <w:rsid w:val="004A3766"/>
    <w:rsid w:val="004A4848"/>
    <w:rsid w:val="004A4A19"/>
    <w:rsid w:val="004A5983"/>
    <w:rsid w:val="004A7BCF"/>
    <w:rsid w:val="004A7CE2"/>
    <w:rsid w:val="004B07D7"/>
    <w:rsid w:val="004B0B64"/>
    <w:rsid w:val="004B0D72"/>
    <w:rsid w:val="004B1273"/>
    <w:rsid w:val="004B16B2"/>
    <w:rsid w:val="004B1D0B"/>
    <w:rsid w:val="004B2A04"/>
    <w:rsid w:val="004B2A07"/>
    <w:rsid w:val="004B3B7E"/>
    <w:rsid w:val="004B3C21"/>
    <w:rsid w:val="004B560F"/>
    <w:rsid w:val="004B677F"/>
    <w:rsid w:val="004B7614"/>
    <w:rsid w:val="004B7B55"/>
    <w:rsid w:val="004B7F5D"/>
    <w:rsid w:val="004C13DB"/>
    <w:rsid w:val="004C16AB"/>
    <w:rsid w:val="004C384D"/>
    <w:rsid w:val="004C392D"/>
    <w:rsid w:val="004C498E"/>
    <w:rsid w:val="004C5BB0"/>
    <w:rsid w:val="004C6018"/>
    <w:rsid w:val="004C6A59"/>
    <w:rsid w:val="004C6EA9"/>
    <w:rsid w:val="004C7402"/>
    <w:rsid w:val="004C788B"/>
    <w:rsid w:val="004D07A5"/>
    <w:rsid w:val="004D0C7C"/>
    <w:rsid w:val="004D17D2"/>
    <w:rsid w:val="004D1B2D"/>
    <w:rsid w:val="004D31FB"/>
    <w:rsid w:val="004D4596"/>
    <w:rsid w:val="004D5869"/>
    <w:rsid w:val="004E060E"/>
    <w:rsid w:val="004E0A4D"/>
    <w:rsid w:val="004E0CDE"/>
    <w:rsid w:val="004E146E"/>
    <w:rsid w:val="004E3078"/>
    <w:rsid w:val="004E3430"/>
    <w:rsid w:val="004E391D"/>
    <w:rsid w:val="004E41BB"/>
    <w:rsid w:val="004E45E3"/>
    <w:rsid w:val="004E4634"/>
    <w:rsid w:val="004E46FE"/>
    <w:rsid w:val="004E4722"/>
    <w:rsid w:val="004E4B0F"/>
    <w:rsid w:val="004E4ED1"/>
    <w:rsid w:val="004E56BC"/>
    <w:rsid w:val="004E5C44"/>
    <w:rsid w:val="004E6EFB"/>
    <w:rsid w:val="004F0286"/>
    <w:rsid w:val="004F19CE"/>
    <w:rsid w:val="004F1D99"/>
    <w:rsid w:val="004F1FDA"/>
    <w:rsid w:val="004F3079"/>
    <w:rsid w:val="004F43AA"/>
    <w:rsid w:val="004F45E7"/>
    <w:rsid w:val="004F5509"/>
    <w:rsid w:val="004F64AA"/>
    <w:rsid w:val="004F657E"/>
    <w:rsid w:val="004F684B"/>
    <w:rsid w:val="004F77E3"/>
    <w:rsid w:val="00500512"/>
    <w:rsid w:val="0050145C"/>
    <w:rsid w:val="00502DCC"/>
    <w:rsid w:val="00504191"/>
    <w:rsid w:val="005049C4"/>
    <w:rsid w:val="005049EA"/>
    <w:rsid w:val="00504C8C"/>
    <w:rsid w:val="00505229"/>
    <w:rsid w:val="00507D33"/>
    <w:rsid w:val="00510205"/>
    <w:rsid w:val="00510B7F"/>
    <w:rsid w:val="005111E2"/>
    <w:rsid w:val="005119B0"/>
    <w:rsid w:val="0051233D"/>
    <w:rsid w:val="0051651E"/>
    <w:rsid w:val="0051732E"/>
    <w:rsid w:val="00517B73"/>
    <w:rsid w:val="005209E7"/>
    <w:rsid w:val="00521349"/>
    <w:rsid w:val="005218AC"/>
    <w:rsid w:val="00521C70"/>
    <w:rsid w:val="00522197"/>
    <w:rsid w:val="0052248B"/>
    <w:rsid w:val="005234AB"/>
    <w:rsid w:val="005235B9"/>
    <w:rsid w:val="00524202"/>
    <w:rsid w:val="005257C0"/>
    <w:rsid w:val="0052744A"/>
    <w:rsid w:val="00527950"/>
    <w:rsid w:val="00530459"/>
    <w:rsid w:val="005308D8"/>
    <w:rsid w:val="00530DC6"/>
    <w:rsid w:val="00530EB9"/>
    <w:rsid w:val="005325E9"/>
    <w:rsid w:val="0053328D"/>
    <w:rsid w:val="00534219"/>
    <w:rsid w:val="005358C7"/>
    <w:rsid w:val="00536352"/>
    <w:rsid w:val="00536D61"/>
    <w:rsid w:val="00537421"/>
    <w:rsid w:val="00537890"/>
    <w:rsid w:val="00537BAE"/>
    <w:rsid w:val="00540912"/>
    <w:rsid w:val="00540928"/>
    <w:rsid w:val="00541451"/>
    <w:rsid w:val="00541527"/>
    <w:rsid w:val="00542A14"/>
    <w:rsid w:val="00543A9A"/>
    <w:rsid w:val="005441B8"/>
    <w:rsid w:val="00544A42"/>
    <w:rsid w:val="00545855"/>
    <w:rsid w:val="005466F4"/>
    <w:rsid w:val="005469D7"/>
    <w:rsid w:val="00547C37"/>
    <w:rsid w:val="005500D2"/>
    <w:rsid w:val="005505C5"/>
    <w:rsid w:val="00554430"/>
    <w:rsid w:val="005549F8"/>
    <w:rsid w:val="00554D36"/>
    <w:rsid w:val="00554E24"/>
    <w:rsid w:val="00557023"/>
    <w:rsid w:val="00557EEA"/>
    <w:rsid w:val="005606F5"/>
    <w:rsid w:val="005609A6"/>
    <w:rsid w:val="00562B2B"/>
    <w:rsid w:val="00562CA5"/>
    <w:rsid w:val="00563BC5"/>
    <w:rsid w:val="00565664"/>
    <w:rsid w:val="00566648"/>
    <w:rsid w:val="00566BB8"/>
    <w:rsid w:val="005672D2"/>
    <w:rsid w:val="005703B1"/>
    <w:rsid w:val="00570539"/>
    <w:rsid w:val="005729E4"/>
    <w:rsid w:val="00572DB4"/>
    <w:rsid w:val="00573008"/>
    <w:rsid w:val="00573D86"/>
    <w:rsid w:val="005744B0"/>
    <w:rsid w:val="00574F24"/>
    <w:rsid w:val="00575FDC"/>
    <w:rsid w:val="00576056"/>
    <w:rsid w:val="00576C80"/>
    <w:rsid w:val="00577A03"/>
    <w:rsid w:val="00577C13"/>
    <w:rsid w:val="005814BE"/>
    <w:rsid w:val="0058241E"/>
    <w:rsid w:val="005841F7"/>
    <w:rsid w:val="00584766"/>
    <w:rsid w:val="00584CB5"/>
    <w:rsid w:val="00584E68"/>
    <w:rsid w:val="00584F02"/>
    <w:rsid w:val="00585ABF"/>
    <w:rsid w:val="005866FC"/>
    <w:rsid w:val="0058693D"/>
    <w:rsid w:val="00586C58"/>
    <w:rsid w:val="005874FB"/>
    <w:rsid w:val="00590DFF"/>
    <w:rsid w:val="005912C1"/>
    <w:rsid w:val="00591E8E"/>
    <w:rsid w:val="005920BF"/>
    <w:rsid w:val="00592FD2"/>
    <w:rsid w:val="00593028"/>
    <w:rsid w:val="0059645E"/>
    <w:rsid w:val="005964F1"/>
    <w:rsid w:val="005969AD"/>
    <w:rsid w:val="005A086C"/>
    <w:rsid w:val="005A1FFD"/>
    <w:rsid w:val="005A2649"/>
    <w:rsid w:val="005A2787"/>
    <w:rsid w:val="005A2967"/>
    <w:rsid w:val="005A31D0"/>
    <w:rsid w:val="005A48CC"/>
    <w:rsid w:val="005A492B"/>
    <w:rsid w:val="005A559D"/>
    <w:rsid w:val="005A5B1E"/>
    <w:rsid w:val="005A6C8F"/>
    <w:rsid w:val="005A6F29"/>
    <w:rsid w:val="005A740D"/>
    <w:rsid w:val="005B09C4"/>
    <w:rsid w:val="005B0F05"/>
    <w:rsid w:val="005B1100"/>
    <w:rsid w:val="005B3278"/>
    <w:rsid w:val="005B34EC"/>
    <w:rsid w:val="005B4158"/>
    <w:rsid w:val="005B4F9F"/>
    <w:rsid w:val="005B520D"/>
    <w:rsid w:val="005B7E7C"/>
    <w:rsid w:val="005C07C8"/>
    <w:rsid w:val="005C0AD3"/>
    <w:rsid w:val="005C117D"/>
    <w:rsid w:val="005C1689"/>
    <w:rsid w:val="005C22B2"/>
    <w:rsid w:val="005C25F0"/>
    <w:rsid w:val="005C2644"/>
    <w:rsid w:val="005C3467"/>
    <w:rsid w:val="005C3D6A"/>
    <w:rsid w:val="005C46D4"/>
    <w:rsid w:val="005C46FE"/>
    <w:rsid w:val="005C4EB5"/>
    <w:rsid w:val="005C51F5"/>
    <w:rsid w:val="005C531A"/>
    <w:rsid w:val="005C6D3F"/>
    <w:rsid w:val="005C7E8B"/>
    <w:rsid w:val="005D0062"/>
    <w:rsid w:val="005D1C1F"/>
    <w:rsid w:val="005D1DAB"/>
    <w:rsid w:val="005D22F8"/>
    <w:rsid w:val="005D29BD"/>
    <w:rsid w:val="005D2BFE"/>
    <w:rsid w:val="005D2DB9"/>
    <w:rsid w:val="005D66A2"/>
    <w:rsid w:val="005D67C9"/>
    <w:rsid w:val="005D6AB7"/>
    <w:rsid w:val="005E01AA"/>
    <w:rsid w:val="005E1017"/>
    <w:rsid w:val="005E18FA"/>
    <w:rsid w:val="005E2B24"/>
    <w:rsid w:val="005E3116"/>
    <w:rsid w:val="005E5E3F"/>
    <w:rsid w:val="005E6F1B"/>
    <w:rsid w:val="005E75E6"/>
    <w:rsid w:val="005F0932"/>
    <w:rsid w:val="005F190D"/>
    <w:rsid w:val="005F1DFB"/>
    <w:rsid w:val="005F251E"/>
    <w:rsid w:val="005F2A85"/>
    <w:rsid w:val="005F5648"/>
    <w:rsid w:val="005F66E1"/>
    <w:rsid w:val="005F7220"/>
    <w:rsid w:val="0060055D"/>
    <w:rsid w:val="00601165"/>
    <w:rsid w:val="00602B57"/>
    <w:rsid w:val="006030AF"/>
    <w:rsid w:val="0060321F"/>
    <w:rsid w:val="00604061"/>
    <w:rsid w:val="0060527F"/>
    <w:rsid w:val="00605432"/>
    <w:rsid w:val="0060572C"/>
    <w:rsid w:val="006059B3"/>
    <w:rsid w:val="00606EBD"/>
    <w:rsid w:val="006075A0"/>
    <w:rsid w:val="00610912"/>
    <w:rsid w:val="00610A88"/>
    <w:rsid w:val="00610C2E"/>
    <w:rsid w:val="00611D1C"/>
    <w:rsid w:val="006126B3"/>
    <w:rsid w:val="00613364"/>
    <w:rsid w:val="006137B4"/>
    <w:rsid w:val="00613E83"/>
    <w:rsid w:val="00614491"/>
    <w:rsid w:val="00614A2F"/>
    <w:rsid w:val="006162E5"/>
    <w:rsid w:val="00616383"/>
    <w:rsid w:val="00616AE6"/>
    <w:rsid w:val="00616B62"/>
    <w:rsid w:val="00617FE0"/>
    <w:rsid w:val="00620011"/>
    <w:rsid w:val="0062083F"/>
    <w:rsid w:val="006217D1"/>
    <w:rsid w:val="00622629"/>
    <w:rsid w:val="006230B6"/>
    <w:rsid w:val="00623E58"/>
    <w:rsid w:val="00623EE4"/>
    <w:rsid w:val="0062468B"/>
    <w:rsid w:val="00624CAC"/>
    <w:rsid w:val="00624EFC"/>
    <w:rsid w:val="00626A22"/>
    <w:rsid w:val="00627050"/>
    <w:rsid w:val="00627332"/>
    <w:rsid w:val="00627794"/>
    <w:rsid w:val="006277CE"/>
    <w:rsid w:val="006278D2"/>
    <w:rsid w:val="00627F5D"/>
    <w:rsid w:val="00627FE1"/>
    <w:rsid w:val="0063063A"/>
    <w:rsid w:val="00630A51"/>
    <w:rsid w:val="00630FE4"/>
    <w:rsid w:val="00631339"/>
    <w:rsid w:val="00631836"/>
    <w:rsid w:val="00632D37"/>
    <w:rsid w:val="00632FF1"/>
    <w:rsid w:val="0063525C"/>
    <w:rsid w:val="006355CA"/>
    <w:rsid w:val="00637900"/>
    <w:rsid w:val="00640818"/>
    <w:rsid w:val="00641C77"/>
    <w:rsid w:val="006426D7"/>
    <w:rsid w:val="00642E0E"/>
    <w:rsid w:val="00643E04"/>
    <w:rsid w:val="006448E5"/>
    <w:rsid w:val="00644D06"/>
    <w:rsid w:val="00644D53"/>
    <w:rsid w:val="00645664"/>
    <w:rsid w:val="006456D0"/>
    <w:rsid w:val="00645A2A"/>
    <w:rsid w:val="00645BAB"/>
    <w:rsid w:val="00646636"/>
    <w:rsid w:val="006466B4"/>
    <w:rsid w:val="006466F5"/>
    <w:rsid w:val="00646CD3"/>
    <w:rsid w:val="006511CC"/>
    <w:rsid w:val="00651BCA"/>
    <w:rsid w:val="00652D41"/>
    <w:rsid w:val="00653825"/>
    <w:rsid w:val="006539AC"/>
    <w:rsid w:val="0065409D"/>
    <w:rsid w:val="00655131"/>
    <w:rsid w:val="0065762F"/>
    <w:rsid w:val="00657DFF"/>
    <w:rsid w:val="00661033"/>
    <w:rsid w:val="00661B83"/>
    <w:rsid w:val="00662586"/>
    <w:rsid w:val="006632B8"/>
    <w:rsid w:val="006635D6"/>
    <w:rsid w:val="00663642"/>
    <w:rsid w:val="006636EA"/>
    <w:rsid w:val="00664DAD"/>
    <w:rsid w:val="00664EC7"/>
    <w:rsid w:val="006709F9"/>
    <w:rsid w:val="00671243"/>
    <w:rsid w:val="006716B0"/>
    <w:rsid w:val="006723DA"/>
    <w:rsid w:val="006723F2"/>
    <w:rsid w:val="00673368"/>
    <w:rsid w:val="00673D2A"/>
    <w:rsid w:val="006744CC"/>
    <w:rsid w:val="006746E2"/>
    <w:rsid w:val="00674F21"/>
    <w:rsid w:val="00674F76"/>
    <w:rsid w:val="00677197"/>
    <w:rsid w:val="00677DC9"/>
    <w:rsid w:val="006807E4"/>
    <w:rsid w:val="00680E29"/>
    <w:rsid w:val="0068109F"/>
    <w:rsid w:val="006811E6"/>
    <w:rsid w:val="006812A3"/>
    <w:rsid w:val="00681321"/>
    <w:rsid w:val="00681932"/>
    <w:rsid w:val="006821B5"/>
    <w:rsid w:val="006826A0"/>
    <w:rsid w:val="00683486"/>
    <w:rsid w:val="00684C23"/>
    <w:rsid w:val="00684C78"/>
    <w:rsid w:val="00684DCB"/>
    <w:rsid w:val="00684E70"/>
    <w:rsid w:val="00687931"/>
    <w:rsid w:val="0069082A"/>
    <w:rsid w:val="00690A8F"/>
    <w:rsid w:val="00691A72"/>
    <w:rsid w:val="0069233A"/>
    <w:rsid w:val="006923E5"/>
    <w:rsid w:val="0069320C"/>
    <w:rsid w:val="00693E4D"/>
    <w:rsid w:val="00694220"/>
    <w:rsid w:val="0069455A"/>
    <w:rsid w:val="00694759"/>
    <w:rsid w:val="00694A44"/>
    <w:rsid w:val="00694CF3"/>
    <w:rsid w:val="00695615"/>
    <w:rsid w:val="0069680E"/>
    <w:rsid w:val="00696D5B"/>
    <w:rsid w:val="006973AF"/>
    <w:rsid w:val="006A0AE0"/>
    <w:rsid w:val="006A0E46"/>
    <w:rsid w:val="006A3584"/>
    <w:rsid w:val="006A3707"/>
    <w:rsid w:val="006A38AC"/>
    <w:rsid w:val="006A4FD8"/>
    <w:rsid w:val="006A5053"/>
    <w:rsid w:val="006A5659"/>
    <w:rsid w:val="006A6866"/>
    <w:rsid w:val="006A687F"/>
    <w:rsid w:val="006A6F5B"/>
    <w:rsid w:val="006A7070"/>
    <w:rsid w:val="006A787B"/>
    <w:rsid w:val="006B10E6"/>
    <w:rsid w:val="006B1460"/>
    <w:rsid w:val="006B1DAA"/>
    <w:rsid w:val="006B218F"/>
    <w:rsid w:val="006B2F8C"/>
    <w:rsid w:val="006B3DB8"/>
    <w:rsid w:val="006B4064"/>
    <w:rsid w:val="006B5183"/>
    <w:rsid w:val="006B702E"/>
    <w:rsid w:val="006B7A03"/>
    <w:rsid w:val="006B7C41"/>
    <w:rsid w:val="006C0558"/>
    <w:rsid w:val="006C0CA1"/>
    <w:rsid w:val="006C12DF"/>
    <w:rsid w:val="006C19A5"/>
    <w:rsid w:val="006C22C1"/>
    <w:rsid w:val="006C2B6B"/>
    <w:rsid w:val="006C3496"/>
    <w:rsid w:val="006C5E26"/>
    <w:rsid w:val="006C6054"/>
    <w:rsid w:val="006C61A5"/>
    <w:rsid w:val="006C6AC0"/>
    <w:rsid w:val="006C6E5D"/>
    <w:rsid w:val="006C7CCA"/>
    <w:rsid w:val="006D0435"/>
    <w:rsid w:val="006D1536"/>
    <w:rsid w:val="006D1A9D"/>
    <w:rsid w:val="006D1E5C"/>
    <w:rsid w:val="006D2106"/>
    <w:rsid w:val="006D2B07"/>
    <w:rsid w:val="006D32CF"/>
    <w:rsid w:val="006D3707"/>
    <w:rsid w:val="006D426E"/>
    <w:rsid w:val="006D5302"/>
    <w:rsid w:val="006D5702"/>
    <w:rsid w:val="006D5E6E"/>
    <w:rsid w:val="006D69B3"/>
    <w:rsid w:val="006D716F"/>
    <w:rsid w:val="006D7222"/>
    <w:rsid w:val="006E07EB"/>
    <w:rsid w:val="006E2D01"/>
    <w:rsid w:val="006E57F8"/>
    <w:rsid w:val="006E6B7A"/>
    <w:rsid w:val="006E73CF"/>
    <w:rsid w:val="006E7811"/>
    <w:rsid w:val="006F2D00"/>
    <w:rsid w:val="006F331F"/>
    <w:rsid w:val="006F3A5D"/>
    <w:rsid w:val="006F48E8"/>
    <w:rsid w:val="006F527F"/>
    <w:rsid w:val="006F535D"/>
    <w:rsid w:val="006F55EB"/>
    <w:rsid w:val="006F68EF"/>
    <w:rsid w:val="006F7132"/>
    <w:rsid w:val="006F73C3"/>
    <w:rsid w:val="006F7603"/>
    <w:rsid w:val="006F7A6C"/>
    <w:rsid w:val="006F7DF8"/>
    <w:rsid w:val="007008E6"/>
    <w:rsid w:val="00701FBB"/>
    <w:rsid w:val="007026D4"/>
    <w:rsid w:val="00702BCE"/>
    <w:rsid w:val="00702EEB"/>
    <w:rsid w:val="007031D9"/>
    <w:rsid w:val="0070411F"/>
    <w:rsid w:val="00704A26"/>
    <w:rsid w:val="0070566E"/>
    <w:rsid w:val="00707185"/>
    <w:rsid w:val="007108B2"/>
    <w:rsid w:val="00710DE5"/>
    <w:rsid w:val="00710F50"/>
    <w:rsid w:val="00713F77"/>
    <w:rsid w:val="0071481B"/>
    <w:rsid w:val="00714950"/>
    <w:rsid w:val="00714C3F"/>
    <w:rsid w:val="00715103"/>
    <w:rsid w:val="00716560"/>
    <w:rsid w:val="007168F6"/>
    <w:rsid w:val="00716F11"/>
    <w:rsid w:val="007172DA"/>
    <w:rsid w:val="007208BB"/>
    <w:rsid w:val="00720A6A"/>
    <w:rsid w:val="00721846"/>
    <w:rsid w:val="007219A4"/>
    <w:rsid w:val="007221E7"/>
    <w:rsid w:val="00723736"/>
    <w:rsid w:val="00724919"/>
    <w:rsid w:val="0072506B"/>
    <w:rsid w:val="007250E8"/>
    <w:rsid w:val="007321F7"/>
    <w:rsid w:val="007331CC"/>
    <w:rsid w:val="0073392E"/>
    <w:rsid w:val="007347E6"/>
    <w:rsid w:val="00735952"/>
    <w:rsid w:val="0073630C"/>
    <w:rsid w:val="0073655B"/>
    <w:rsid w:val="007371DB"/>
    <w:rsid w:val="00737354"/>
    <w:rsid w:val="0073769C"/>
    <w:rsid w:val="00737962"/>
    <w:rsid w:val="0074068C"/>
    <w:rsid w:val="00742D1C"/>
    <w:rsid w:val="007430CD"/>
    <w:rsid w:val="00745B3A"/>
    <w:rsid w:val="00745C77"/>
    <w:rsid w:val="007468BC"/>
    <w:rsid w:val="00746F9D"/>
    <w:rsid w:val="00747E96"/>
    <w:rsid w:val="00750055"/>
    <w:rsid w:val="00751964"/>
    <w:rsid w:val="00751A6D"/>
    <w:rsid w:val="00752223"/>
    <w:rsid w:val="00753DA5"/>
    <w:rsid w:val="007565B5"/>
    <w:rsid w:val="00756C63"/>
    <w:rsid w:val="00756D95"/>
    <w:rsid w:val="007618C0"/>
    <w:rsid w:val="00762527"/>
    <w:rsid w:val="00765298"/>
    <w:rsid w:val="00767956"/>
    <w:rsid w:val="0077052B"/>
    <w:rsid w:val="007705E0"/>
    <w:rsid w:val="00770947"/>
    <w:rsid w:val="007726D1"/>
    <w:rsid w:val="00773E79"/>
    <w:rsid w:val="00774088"/>
    <w:rsid w:val="00776491"/>
    <w:rsid w:val="00776F00"/>
    <w:rsid w:val="007775D3"/>
    <w:rsid w:val="00777800"/>
    <w:rsid w:val="00777CB3"/>
    <w:rsid w:val="007805DA"/>
    <w:rsid w:val="007838D8"/>
    <w:rsid w:val="007838FD"/>
    <w:rsid w:val="00783E24"/>
    <w:rsid w:val="00783F23"/>
    <w:rsid w:val="00783FC0"/>
    <w:rsid w:val="0078490C"/>
    <w:rsid w:val="00784EA1"/>
    <w:rsid w:val="007857F6"/>
    <w:rsid w:val="007870EE"/>
    <w:rsid w:val="00787CEE"/>
    <w:rsid w:val="0079028B"/>
    <w:rsid w:val="0079063F"/>
    <w:rsid w:val="007906E6"/>
    <w:rsid w:val="0079093F"/>
    <w:rsid w:val="00790FCA"/>
    <w:rsid w:val="00791957"/>
    <w:rsid w:val="00791ED9"/>
    <w:rsid w:val="00792017"/>
    <w:rsid w:val="00792130"/>
    <w:rsid w:val="007924CB"/>
    <w:rsid w:val="00792E48"/>
    <w:rsid w:val="00794102"/>
    <w:rsid w:val="00794EBD"/>
    <w:rsid w:val="00794EE7"/>
    <w:rsid w:val="007951D0"/>
    <w:rsid w:val="00796B43"/>
    <w:rsid w:val="00796C89"/>
    <w:rsid w:val="0079780B"/>
    <w:rsid w:val="0079784F"/>
    <w:rsid w:val="007A0A37"/>
    <w:rsid w:val="007A1535"/>
    <w:rsid w:val="007A2BD3"/>
    <w:rsid w:val="007A384C"/>
    <w:rsid w:val="007A4EAB"/>
    <w:rsid w:val="007A511C"/>
    <w:rsid w:val="007A65B4"/>
    <w:rsid w:val="007A7035"/>
    <w:rsid w:val="007A744C"/>
    <w:rsid w:val="007B107C"/>
    <w:rsid w:val="007B1407"/>
    <w:rsid w:val="007B1A98"/>
    <w:rsid w:val="007B33A2"/>
    <w:rsid w:val="007B39A6"/>
    <w:rsid w:val="007B4193"/>
    <w:rsid w:val="007B528D"/>
    <w:rsid w:val="007B56E8"/>
    <w:rsid w:val="007B6D80"/>
    <w:rsid w:val="007B6E32"/>
    <w:rsid w:val="007B6E86"/>
    <w:rsid w:val="007B7989"/>
    <w:rsid w:val="007C18A6"/>
    <w:rsid w:val="007C1B2D"/>
    <w:rsid w:val="007C2EDB"/>
    <w:rsid w:val="007C318C"/>
    <w:rsid w:val="007C439D"/>
    <w:rsid w:val="007C4E92"/>
    <w:rsid w:val="007C7460"/>
    <w:rsid w:val="007D0AD1"/>
    <w:rsid w:val="007D0CAA"/>
    <w:rsid w:val="007D1038"/>
    <w:rsid w:val="007D1439"/>
    <w:rsid w:val="007D1DB1"/>
    <w:rsid w:val="007D3D00"/>
    <w:rsid w:val="007D40C3"/>
    <w:rsid w:val="007D51CA"/>
    <w:rsid w:val="007D6317"/>
    <w:rsid w:val="007D69E7"/>
    <w:rsid w:val="007D6C4A"/>
    <w:rsid w:val="007D7A80"/>
    <w:rsid w:val="007E0CB1"/>
    <w:rsid w:val="007E125B"/>
    <w:rsid w:val="007E1DF7"/>
    <w:rsid w:val="007E1EB1"/>
    <w:rsid w:val="007E2733"/>
    <w:rsid w:val="007E29E7"/>
    <w:rsid w:val="007E3272"/>
    <w:rsid w:val="007E3B84"/>
    <w:rsid w:val="007E43A8"/>
    <w:rsid w:val="007E50A7"/>
    <w:rsid w:val="007E5DD5"/>
    <w:rsid w:val="007E6AA4"/>
    <w:rsid w:val="007E7539"/>
    <w:rsid w:val="007F027E"/>
    <w:rsid w:val="007F057C"/>
    <w:rsid w:val="007F071F"/>
    <w:rsid w:val="007F10EC"/>
    <w:rsid w:val="007F1C4A"/>
    <w:rsid w:val="007F1E8C"/>
    <w:rsid w:val="007F224C"/>
    <w:rsid w:val="007F2C64"/>
    <w:rsid w:val="007F3595"/>
    <w:rsid w:val="007F3A34"/>
    <w:rsid w:val="007F4FF9"/>
    <w:rsid w:val="007F548D"/>
    <w:rsid w:val="007F5793"/>
    <w:rsid w:val="007F5CA9"/>
    <w:rsid w:val="007F5D20"/>
    <w:rsid w:val="007F6124"/>
    <w:rsid w:val="007F6664"/>
    <w:rsid w:val="007F7F6F"/>
    <w:rsid w:val="00800D51"/>
    <w:rsid w:val="00801082"/>
    <w:rsid w:val="008020BA"/>
    <w:rsid w:val="008027A7"/>
    <w:rsid w:val="008027BF"/>
    <w:rsid w:val="00802A1A"/>
    <w:rsid w:val="0080322A"/>
    <w:rsid w:val="008037B0"/>
    <w:rsid w:val="00803A76"/>
    <w:rsid w:val="00803C24"/>
    <w:rsid w:val="00803E76"/>
    <w:rsid w:val="008040AA"/>
    <w:rsid w:val="008040DB"/>
    <w:rsid w:val="008052C1"/>
    <w:rsid w:val="0080721D"/>
    <w:rsid w:val="00807463"/>
    <w:rsid w:val="008078BB"/>
    <w:rsid w:val="0081027A"/>
    <w:rsid w:val="0081032B"/>
    <w:rsid w:val="008119DC"/>
    <w:rsid w:val="00811FD7"/>
    <w:rsid w:val="008133AC"/>
    <w:rsid w:val="00814851"/>
    <w:rsid w:val="00815816"/>
    <w:rsid w:val="008164FA"/>
    <w:rsid w:val="00816FA7"/>
    <w:rsid w:val="00817998"/>
    <w:rsid w:val="00820E6D"/>
    <w:rsid w:val="008224FF"/>
    <w:rsid w:val="00823DB6"/>
    <w:rsid w:val="00824BFA"/>
    <w:rsid w:val="00825205"/>
    <w:rsid w:val="0082527E"/>
    <w:rsid w:val="00825540"/>
    <w:rsid w:val="00825CFA"/>
    <w:rsid w:val="008260E6"/>
    <w:rsid w:val="008262D6"/>
    <w:rsid w:val="00830851"/>
    <w:rsid w:val="00830C6D"/>
    <w:rsid w:val="008313E6"/>
    <w:rsid w:val="00832196"/>
    <w:rsid w:val="00832761"/>
    <w:rsid w:val="00832D08"/>
    <w:rsid w:val="00832DA0"/>
    <w:rsid w:val="0083385F"/>
    <w:rsid w:val="008338BD"/>
    <w:rsid w:val="0083443A"/>
    <w:rsid w:val="00835A6E"/>
    <w:rsid w:val="00835D92"/>
    <w:rsid w:val="00836062"/>
    <w:rsid w:val="008368FC"/>
    <w:rsid w:val="008376D6"/>
    <w:rsid w:val="0083773C"/>
    <w:rsid w:val="00837F30"/>
    <w:rsid w:val="0084022E"/>
    <w:rsid w:val="00841BD1"/>
    <w:rsid w:val="00842212"/>
    <w:rsid w:val="00842358"/>
    <w:rsid w:val="00842507"/>
    <w:rsid w:val="008426D5"/>
    <w:rsid w:val="008430C7"/>
    <w:rsid w:val="0084408E"/>
    <w:rsid w:val="00844449"/>
    <w:rsid w:val="00844BC2"/>
    <w:rsid w:val="00844F9E"/>
    <w:rsid w:val="00844FD0"/>
    <w:rsid w:val="00845516"/>
    <w:rsid w:val="008458B0"/>
    <w:rsid w:val="00846A6C"/>
    <w:rsid w:val="00847890"/>
    <w:rsid w:val="008505B0"/>
    <w:rsid w:val="00850E3E"/>
    <w:rsid w:val="008520F4"/>
    <w:rsid w:val="008526E9"/>
    <w:rsid w:val="0085298A"/>
    <w:rsid w:val="00852DE6"/>
    <w:rsid w:val="00853002"/>
    <w:rsid w:val="0085391F"/>
    <w:rsid w:val="00853998"/>
    <w:rsid w:val="008547EF"/>
    <w:rsid w:val="00855746"/>
    <w:rsid w:val="00856908"/>
    <w:rsid w:val="00856AE6"/>
    <w:rsid w:val="00857820"/>
    <w:rsid w:val="00857AC0"/>
    <w:rsid w:val="00857F05"/>
    <w:rsid w:val="00857FF2"/>
    <w:rsid w:val="00860712"/>
    <w:rsid w:val="00860AA4"/>
    <w:rsid w:val="00860C86"/>
    <w:rsid w:val="00862258"/>
    <w:rsid w:val="00863B59"/>
    <w:rsid w:val="0086449D"/>
    <w:rsid w:val="008653D7"/>
    <w:rsid w:val="00865B31"/>
    <w:rsid w:val="00866EDC"/>
    <w:rsid w:val="00867F5E"/>
    <w:rsid w:val="00870DD1"/>
    <w:rsid w:val="008712D2"/>
    <w:rsid w:val="00871602"/>
    <w:rsid w:val="00871B14"/>
    <w:rsid w:val="0087314B"/>
    <w:rsid w:val="008733DB"/>
    <w:rsid w:val="00873990"/>
    <w:rsid w:val="00873EFB"/>
    <w:rsid w:val="0087504A"/>
    <w:rsid w:val="008751A7"/>
    <w:rsid w:val="00876DD8"/>
    <w:rsid w:val="008778FB"/>
    <w:rsid w:val="00877BAE"/>
    <w:rsid w:val="00877D55"/>
    <w:rsid w:val="008803AE"/>
    <w:rsid w:val="00881052"/>
    <w:rsid w:val="0088124A"/>
    <w:rsid w:val="0088145C"/>
    <w:rsid w:val="00881A12"/>
    <w:rsid w:val="00881F58"/>
    <w:rsid w:val="0088247E"/>
    <w:rsid w:val="00882641"/>
    <w:rsid w:val="00882B21"/>
    <w:rsid w:val="00882F3B"/>
    <w:rsid w:val="008833CB"/>
    <w:rsid w:val="00884B14"/>
    <w:rsid w:val="008855E0"/>
    <w:rsid w:val="00885988"/>
    <w:rsid w:val="00885C4C"/>
    <w:rsid w:val="008864DF"/>
    <w:rsid w:val="00890663"/>
    <w:rsid w:val="00891C24"/>
    <w:rsid w:val="00894E52"/>
    <w:rsid w:val="0089572C"/>
    <w:rsid w:val="00895866"/>
    <w:rsid w:val="00895877"/>
    <w:rsid w:val="00896CC6"/>
    <w:rsid w:val="0089707B"/>
    <w:rsid w:val="00897209"/>
    <w:rsid w:val="008A0C1A"/>
    <w:rsid w:val="008A15F4"/>
    <w:rsid w:val="008A317C"/>
    <w:rsid w:val="008A454F"/>
    <w:rsid w:val="008A48D0"/>
    <w:rsid w:val="008A4E25"/>
    <w:rsid w:val="008A6759"/>
    <w:rsid w:val="008A76F0"/>
    <w:rsid w:val="008B08BE"/>
    <w:rsid w:val="008B121B"/>
    <w:rsid w:val="008B122A"/>
    <w:rsid w:val="008B2B6A"/>
    <w:rsid w:val="008B3063"/>
    <w:rsid w:val="008B32D6"/>
    <w:rsid w:val="008B41FB"/>
    <w:rsid w:val="008B44B2"/>
    <w:rsid w:val="008B4A59"/>
    <w:rsid w:val="008B52B4"/>
    <w:rsid w:val="008B58DE"/>
    <w:rsid w:val="008B7D04"/>
    <w:rsid w:val="008C1781"/>
    <w:rsid w:val="008C256F"/>
    <w:rsid w:val="008C4BD6"/>
    <w:rsid w:val="008C5792"/>
    <w:rsid w:val="008C77E3"/>
    <w:rsid w:val="008D1496"/>
    <w:rsid w:val="008D1C80"/>
    <w:rsid w:val="008D2226"/>
    <w:rsid w:val="008D22E7"/>
    <w:rsid w:val="008D2EB0"/>
    <w:rsid w:val="008D3A33"/>
    <w:rsid w:val="008D57F5"/>
    <w:rsid w:val="008D5952"/>
    <w:rsid w:val="008D679D"/>
    <w:rsid w:val="008E05AE"/>
    <w:rsid w:val="008E0836"/>
    <w:rsid w:val="008E290D"/>
    <w:rsid w:val="008E2ED4"/>
    <w:rsid w:val="008E5E33"/>
    <w:rsid w:val="008E60DD"/>
    <w:rsid w:val="008E611C"/>
    <w:rsid w:val="008F0924"/>
    <w:rsid w:val="008F0F32"/>
    <w:rsid w:val="008F1175"/>
    <w:rsid w:val="008F256C"/>
    <w:rsid w:val="008F2BF5"/>
    <w:rsid w:val="008F321C"/>
    <w:rsid w:val="008F3284"/>
    <w:rsid w:val="008F33B9"/>
    <w:rsid w:val="008F46D7"/>
    <w:rsid w:val="008F540F"/>
    <w:rsid w:val="008F5BB8"/>
    <w:rsid w:val="008F60BE"/>
    <w:rsid w:val="008F7C43"/>
    <w:rsid w:val="00900F5C"/>
    <w:rsid w:val="00901363"/>
    <w:rsid w:val="009014BF"/>
    <w:rsid w:val="00901FF8"/>
    <w:rsid w:val="009027C8"/>
    <w:rsid w:val="00903108"/>
    <w:rsid w:val="009040BE"/>
    <w:rsid w:val="009040C1"/>
    <w:rsid w:val="0090433D"/>
    <w:rsid w:val="0090435B"/>
    <w:rsid w:val="00904620"/>
    <w:rsid w:val="00904880"/>
    <w:rsid w:val="009070E0"/>
    <w:rsid w:val="0091073A"/>
    <w:rsid w:val="00910D46"/>
    <w:rsid w:val="00911C5B"/>
    <w:rsid w:val="009122AB"/>
    <w:rsid w:val="009125C4"/>
    <w:rsid w:val="0091283A"/>
    <w:rsid w:val="00912DC7"/>
    <w:rsid w:val="009139BF"/>
    <w:rsid w:val="00913B6C"/>
    <w:rsid w:val="00915D87"/>
    <w:rsid w:val="00915DC9"/>
    <w:rsid w:val="00916013"/>
    <w:rsid w:val="009166FF"/>
    <w:rsid w:val="00916FC2"/>
    <w:rsid w:val="0092134D"/>
    <w:rsid w:val="00921B3B"/>
    <w:rsid w:val="00923457"/>
    <w:rsid w:val="00924999"/>
    <w:rsid w:val="00925458"/>
    <w:rsid w:val="00926B6D"/>
    <w:rsid w:val="00926F42"/>
    <w:rsid w:val="009302A6"/>
    <w:rsid w:val="009330D6"/>
    <w:rsid w:val="009339E8"/>
    <w:rsid w:val="0093451D"/>
    <w:rsid w:val="009346B5"/>
    <w:rsid w:val="00934C9A"/>
    <w:rsid w:val="0093577C"/>
    <w:rsid w:val="0093694D"/>
    <w:rsid w:val="00937D74"/>
    <w:rsid w:val="009419DA"/>
    <w:rsid w:val="00942C5E"/>
    <w:rsid w:val="00942E61"/>
    <w:rsid w:val="009433AA"/>
    <w:rsid w:val="009441B7"/>
    <w:rsid w:val="00944D76"/>
    <w:rsid w:val="009450D8"/>
    <w:rsid w:val="00945177"/>
    <w:rsid w:val="0094540F"/>
    <w:rsid w:val="00945A75"/>
    <w:rsid w:val="009479B2"/>
    <w:rsid w:val="00947A9C"/>
    <w:rsid w:val="00947E9F"/>
    <w:rsid w:val="00953BCD"/>
    <w:rsid w:val="00953CD4"/>
    <w:rsid w:val="009546BE"/>
    <w:rsid w:val="0095472C"/>
    <w:rsid w:val="00954C33"/>
    <w:rsid w:val="00955042"/>
    <w:rsid w:val="0095526C"/>
    <w:rsid w:val="009555E3"/>
    <w:rsid w:val="00955888"/>
    <w:rsid w:val="00956461"/>
    <w:rsid w:val="0095691C"/>
    <w:rsid w:val="00957C5F"/>
    <w:rsid w:val="00960A23"/>
    <w:rsid w:val="0096294D"/>
    <w:rsid w:val="0096316D"/>
    <w:rsid w:val="0096377C"/>
    <w:rsid w:val="00965519"/>
    <w:rsid w:val="0096572A"/>
    <w:rsid w:val="009660A9"/>
    <w:rsid w:val="009664B0"/>
    <w:rsid w:val="00966A54"/>
    <w:rsid w:val="00967563"/>
    <w:rsid w:val="0096766D"/>
    <w:rsid w:val="0096787C"/>
    <w:rsid w:val="00967DC1"/>
    <w:rsid w:val="00970D3A"/>
    <w:rsid w:val="00971E0F"/>
    <w:rsid w:val="00971EBC"/>
    <w:rsid w:val="00971EC1"/>
    <w:rsid w:val="00973212"/>
    <w:rsid w:val="009735F5"/>
    <w:rsid w:val="009737AB"/>
    <w:rsid w:val="00973F3D"/>
    <w:rsid w:val="00974408"/>
    <w:rsid w:val="00974694"/>
    <w:rsid w:val="00974723"/>
    <w:rsid w:val="00974B46"/>
    <w:rsid w:val="00977543"/>
    <w:rsid w:val="00977795"/>
    <w:rsid w:val="0097792C"/>
    <w:rsid w:val="0098051B"/>
    <w:rsid w:val="00980843"/>
    <w:rsid w:val="00980B81"/>
    <w:rsid w:val="00980D21"/>
    <w:rsid w:val="00981C18"/>
    <w:rsid w:val="009823A8"/>
    <w:rsid w:val="00984B8C"/>
    <w:rsid w:val="009852C8"/>
    <w:rsid w:val="00985C81"/>
    <w:rsid w:val="00986325"/>
    <w:rsid w:val="009869DB"/>
    <w:rsid w:val="00986B66"/>
    <w:rsid w:val="00987AFD"/>
    <w:rsid w:val="00987ECC"/>
    <w:rsid w:val="0099027F"/>
    <w:rsid w:val="00990D59"/>
    <w:rsid w:val="009926A4"/>
    <w:rsid w:val="00993019"/>
    <w:rsid w:val="009939AD"/>
    <w:rsid w:val="009947EC"/>
    <w:rsid w:val="00994C56"/>
    <w:rsid w:val="00997439"/>
    <w:rsid w:val="009977B4"/>
    <w:rsid w:val="009A0098"/>
    <w:rsid w:val="009A08F6"/>
    <w:rsid w:val="009A2519"/>
    <w:rsid w:val="009A3B71"/>
    <w:rsid w:val="009A3E3E"/>
    <w:rsid w:val="009A4555"/>
    <w:rsid w:val="009A564B"/>
    <w:rsid w:val="009A5E67"/>
    <w:rsid w:val="009A6098"/>
    <w:rsid w:val="009A60BD"/>
    <w:rsid w:val="009A7555"/>
    <w:rsid w:val="009A7899"/>
    <w:rsid w:val="009B1651"/>
    <w:rsid w:val="009B1B0E"/>
    <w:rsid w:val="009B2D2B"/>
    <w:rsid w:val="009B4254"/>
    <w:rsid w:val="009B4C44"/>
    <w:rsid w:val="009B562C"/>
    <w:rsid w:val="009B73D5"/>
    <w:rsid w:val="009B74B1"/>
    <w:rsid w:val="009C22E3"/>
    <w:rsid w:val="009C41F3"/>
    <w:rsid w:val="009C48A0"/>
    <w:rsid w:val="009C58EE"/>
    <w:rsid w:val="009C672A"/>
    <w:rsid w:val="009C7209"/>
    <w:rsid w:val="009C7805"/>
    <w:rsid w:val="009C7FFE"/>
    <w:rsid w:val="009D054C"/>
    <w:rsid w:val="009D0F2C"/>
    <w:rsid w:val="009D10AC"/>
    <w:rsid w:val="009D1FA4"/>
    <w:rsid w:val="009D3101"/>
    <w:rsid w:val="009D3181"/>
    <w:rsid w:val="009D3183"/>
    <w:rsid w:val="009D4679"/>
    <w:rsid w:val="009D4EBE"/>
    <w:rsid w:val="009D575A"/>
    <w:rsid w:val="009D5992"/>
    <w:rsid w:val="009D5A3E"/>
    <w:rsid w:val="009D6980"/>
    <w:rsid w:val="009E1E5C"/>
    <w:rsid w:val="009E2003"/>
    <w:rsid w:val="009E37E3"/>
    <w:rsid w:val="009E3871"/>
    <w:rsid w:val="009E3955"/>
    <w:rsid w:val="009E4134"/>
    <w:rsid w:val="009E4CF7"/>
    <w:rsid w:val="009E606C"/>
    <w:rsid w:val="009E7C44"/>
    <w:rsid w:val="009F0744"/>
    <w:rsid w:val="009F0841"/>
    <w:rsid w:val="009F1266"/>
    <w:rsid w:val="009F19BD"/>
    <w:rsid w:val="009F20EB"/>
    <w:rsid w:val="009F21B0"/>
    <w:rsid w:val="009F28B6"/>
    <w:rsid w:val="009F28F9"/>
    <w:rsid w:val="009F2E47"/>
    <w:rsid w:val="009F2EF6"/>
    <w:rsid w:val="009F484F"/>
    <w:rsid w:val="009F5FE6"/>
    <w:rsid w:val="009F637F"/>
    <w:rsid w:val="009F6BB2"/>
    <w:rsid w:val="009F6E65"/>
    <w:rsid w:val="00A00CEF"/>
    <w:rsid w:val="00A011B1"/>
    <w:rsid w:val="00A02728"/>
    <w:rsid w:val="00A02B7C"/>
    <w:rsid w:val="00A02C11"/>
    <w:rsid w:val="00A04201"/>
    <w:rsid w:val="00A04936"/>
    <w:rsid w:val="00A04A18"/>
    <w:rsid w:val="00A04B08"/>
    <w:rsid w:val="00A06792"/>
    <w:rsid w:val="00A0702A"/>
    <w:rsid w:val="00A073A8"/>
    <w:rsid w:val="00A12012"/>
    <w:rsid w:val="00A12EFD"/>
    <w:rsid w:val="00A13EC0"/>
    <w:rsid w:val="00A14B4B"/>
    <w:rsid w:val="00A17AA3"/>
    <w:rsid w:val="00A20383"/>
    <w:rsid w:val="00A20B1E"/>
    <w:rsid w:val="00A20CF9"/>
    <w:rsid w:val="00A2103C"/>
    <w:rsid w:val="00A221EC"/>
    <w:rsid w:val="00A22B79"/>
    <w:rsid w:val="00A22F03"/>
    <w:rsid w:val="00A239AF"/>
    <w:rsid w:val="00A23E73"/>
    <w:rsid w:val="00A23FBF"/>
    <w:rsid w:val="00A24393"/>
    <w:rsid w:val="00A24D6A"/>
    <w:rsid w:val="00A257FC"/>
    <w:rsid w:val="00A26597"/>
    <w:rsid w:val="00A26C69"/>
    <w:rsid w:val="00A26D4E"/>
    <w:rsid w:val="00A3035C"/>
    <w:rsid w:val="00A30C54"/>
    <w:rsid w:val="00A32797"/>
    <w:rsid w:val="00A333B1"/>
    <w:rsid w:val="00A4079F"/>
    <w:rsid w:val="00A40895"/>
    <w:rsid w:val="00A426DB"/>
    <w:rsid w:val="00A435C5"/>
    <w:rsid w:val="00A43B7B"/>
    <w:rsid w:val="00A43BA0"/>
    <w:rsid w:val="00A43D02"/>
    <w:rsid w:val="00A446AD"/>
    <w:rsid w:val="00A45C71"/>
    <w:rsid w:val="00A46A06"/>
    <w:rsid w:val="00A471C2"/>
    <w:rsid w:val="00A51744"/>
    <w:rsid w:val="00A5254E"/>
    <w:rsid w:val="00A528F4"/>
    <w:rsid w:val="00A52CF8"/>
    <w:rsid w:val="00A53B2E"/>
    <w:rsid w:val="00A5525E"/>
    <w:rsid w:val="00A55575"/>
    <w:rsid w:val="00A5779D"/>
    <w:rsid w:val="00A57CEE"/>
    <w:rsid w:val="00A605D1"/>
    <w:rsid w:val="00A6131F"/>
    <w:rsid w:val="00A617C6"/>
    <w:rsid w:val="00A61896"/>
    <w:rsid w:val="00A61A2E"/>
    <w:rsid w:val="00A61C55"/>
    <w:rsid w:val="00A645A3"/>
    <w:rsid w:val="00A64AF6"/>
    <w:rsid w:val="00A64BF3"/>
    <w:rsid w:val="00A65093"/>
    <w:rsid w:val="00A66316"/>
    <w:rsid w:val="00A66366"/>
    <w:rsid w:val="00A66C79"/>
    <w:rsid w:val="00A66DCB"/>
    <w:rsid w:val="00A66E80"/>
    <w:rsid w:val="00A676C3"/>
    <w:rsid w:val="00A70251"/>
    <w:rsid w:val="00A70A48"/>
    <w:rsid w:val="00A71F00"/>
    <w:rsid w:val="00A72D91"/>
    <w:rsid w:val="00A74E0A"/>
    <w:rsid w:val="00A75943"/>
    <w:rsid w:val="00A75C33"/>
    <w:rsid w:val="00A76068"/>
    <w:rsid w:val="00A767A5"/>
    <w:rsid w:val="00A7768C"/>
    <w:rsid w:val="00A80596"/>
    <w:rsid w:val="00A81D4B"/>
    <w:rsid w:val="00A83B59"/>
    <w:rsid w:val="00A84AE6"/>
    <w:rsid w:val="00A8626C"/>
    <w:rsid w:val="00A86D4B"/>
    <w:rsid w:val="00A872E5"/>
    <w:rsid w:val="00A87835"/>
    <w:rsid w:val="00A879CA"/>
    <w:rsid w:val="00A93A4C"/>
    <w:rsid w:val="00A94117"/>
    <w:rsid w:val="00A943F5"/>
    <w:rsid w:val="00A975FF"/>
    <w:rsid w:val="00AA0166"/>
    <w:rsid w:val="00AA033D"/>
    <w:rsid w:val="00AA1D81"/>
    <w:rsid w:val="00AA2202"/>
    <w:rsid w:val="00AA2B28"/>
    <w:rsid w:val="00AA3011"/>
    <w:rsid w:val="00AA34E9"/>
    <w:rsid w:val="00AA3ACA"/>
    <w:rsid w:val="00AA5469"/>
    <w:rsid w:val="00AA57E7"/>
    <w:rsid w:val="00AA618F"/>
    <w:rsid w:val="00AA635A"/>
    <w:rsid w:val="00AA65BA"/>
    <w:rsid w:val="00AB08CE"/>
    <w:rsid w:val="00AB2E50"/>
    <w:rsid w:val="00AB4E23"/>
    <w:rsid w:val="00AB5E0F"/>
    <w:rsid w:val="00AB7389"/>
    <w:rsid w:val="00AB7ECA"/>
    <w:rsid w:val="00AC0395"/>
    <w:rsid w:val="00AC0A53"/>
    <w:rsid w:val="00AC2EA5"/>
    <w:rsid w:val="00AC3165"/>
    <w:rsid w:val="00AC3873"/>
    <w:rsid w:val="00AC3A5A"/>
    <w:rsid w:val="00AC420C"/>
    <w:rsid w:val="00AC6F6F"/>
    <w:rsid w:val="00AC7A9E"/>
    <w:rsid w:val="00AC7CFB"/>
    <w:rsid w:val="00AC7E6A"/>
    <w:rsid w:val="00AD093F"/>
    <w:rsid w:val="00AD1832"/>
    <w:rsid w:val="00AD2800"/>
    <w:rsid w:val="00AD36CC"/>
    <w:rsid w:val="00AD4BDB"/>
    <w:rsid w:val="00AD5565"/>
    <w:rsid w:val="00AD5DC5"/>
    <w:rsid w:val="00AD608F"/>
    <w:rsid w:val="00AD625C"/>
    <w:rsid w:val="00AD6260"/>
    <w:rsid w:val="00AD6443"/>
    <w:rsid w:val="00AD75D8"/>
    <w:rsid w:val="00AD78EA"/>
    <w:rsid w:val="00AD7DF9"/>
    <w:rsid w:val="00AE0C21"/>
    <w:rsid w:val="00AE12BD"/>
    <w:rsid w:val="00AE18DB"/>
    <w:rsid w:val="00AE1D61"/>
    <w:rsid w:val="00AE3083"/>
    <w:rsid w:val="00AE3E50"/>
    <w:rsid w:val="00AE3EB0"/>
    <w:rsid w:val="00AE3F5A"/>
    <w:rsid w:val="00AE4D77"/>
    <w:rsid w:val="00AE5512"/>
    <w:rsid w:val="00AE557E"/>
    <w:rsid w:val="00AE58AE"/>
    <w:rsid w:val="00AE5B22"/>
    <w:rsid w:val="00AE65D6"/>
    <w:rsid w:val="00AE76B8"/>
    <w:rsid w:val="00AF28CA"/>
    <w:rsid w:val="00AF30A5"/>
    <w:rsid w:val="00AF44D1"/>
    <w:rsid w:val="00AF44F0"/>
    <w:rsid w:val="00AF4702"/>
    <w:rsid w:val="00AF54CC"/>
    <w:rsid w:val="00AF5903"/>
    <w:rsid w:val="00AF60A9"/>
    <w:rsid w:val="00AF6400"/>
    <w:rsid w:val="00AF6469"/>
    <w:rsid w:val="00AF7349"/>
    <w:rsid w:val="00AF76FB"/>
    <w:rsid w:val="00AF7DF7"/>
    <w:rsid w:val="00AF7E52"/>
    <w:rsid w:val="00B00118"/>
    <w:rsid w:val="00B00A0D"/>
    <w:rsid w:val="00B00E2A"/>
    <w:rsid w:val="00B010FB"/>
    <w:rsid w:val="00B0129D"/>
    <w:rsid w:val="00B015BF"/>
    <w:rsid w:val="00B02717"/>
    <w:rsid w:val="00B03B57"/>
    <w:rsid w:val="00B04462"/>
    <w:rsid w:val="00B04975"/>
    <w:rsid w:val="00B049CB"/>
    <w:rsid w:val="00B0547A"/>
    <w:rsid w:val="00B055E7"/>
    <w:rsid w:val="00B06108"/>
    <w:rsid w:val="00B06AB0"/>
    <w:rsid w:val="00B10023"/>
    <w:rsid w:val="00B10025"/>
    <w:rsid w:val="00B11210"/>
    <w:rsid w:val="00B1156B"/>
    <w:rsid w:val="00B11A38"/>
    <w:rsid w:val="00B12527"/>
    <w:rsid w:val="00B1399D"/>
    <w:rsid w:val="00B140FB"/>
    <w:rsid w:val="00B141C6"/>
    <w:rsid w:val="00B143B4"/>
    <w:rsid w:val="00B147E1"/>
    <w:rsid w:val="00B153EB"/>
    <w:rsid w:val="00B16D10"/>
    <w:rsid w:val="00B16EC9"/>
    <w:rsid w:val="00B178C4"/>
    <w:rsid w:val="00B17BB7"/>
    <w:rsid w:val="00B20B2D"/>
    <w:rsid w:val="00B22447"/>
    <w:rsid w:val="00B22690"/>
    <w:rsid w:val="00B22EB6"/>
    <w:rsid w:val="00B24136"/>
    <w:rsid w:val="00B241C0"/>
    <w:rsid w:val="00B24F68"/>
    <w:rsid w:val="00B2513C"/>
    <w:rsid w:val="00B256A2"/>
    <w:rsid w:val="00B25CC5"/>
    <w:rsid w:val="00B279CA"/>
    <w:rsid w:val="00B27BD7"/>
    <w:rsid w:val="00B3010E"/>
    <w:rsid w:val="00B30178"/>
    <w:rsid w:val="00B30213"/>
    <w:rsid w:val="00B316B2"/>
    <w:rsid w:val="00B3176D"/>
    <w:rsid w:val="00B33E9E"/>
    <w:rsid w:val="00B34690"/>
    <w:rsid w:val="00B34CE3"/>
    <w:rsid w:val="00B350AC"/>
    <w:rsid w:val="00B351FF"/>
    <w:rsid w:val="00B356C0"/>
    <w:rsid w:val="00B35C65"/>
    <w:rsid w:val="00B35F6B"/>
    <w:rsid w:val="00B36A9E"/>
    <w:rsid w:val="00B36ABD"/>
    <w:rsid w:val="00B374DA"/>
    <w:rsid w:val="00B405B0"/>
    <w:rsid w:val="00B41ED1"/>
    <w:rsid w:val="00B42545"/>
    <w:rsid w:val="00B4365C"/>
    <w:rsid w:val="00B44632"/>
    <w:rsid w:val="00B44C88"/>
    <w:rsid w:val="00B44CBD"/>
    <w:rsid w:val="00B45840"/>
    <w:rsid w:val="00B468F9"/>
    <w:rsid w:val="00B46BF7"/>
    <w:rsid w:val="00B46F87"/>
    <w:rsid w:val="00B4738E"/>
    <w:rsid w:val="00B50061"/>
    <w:rsid w:val="00B508F6"/>
    <w:rsid w:val="00B50945"/>
    <w:rsid w:val="00B510E5"/>
    <w:rsid w:val="00B5211D"/>
    <w:rsid w:val="00B5344B"/>
    <w:rsid w:val="00B537E2"/>
    <w:rsid w:val="00B54716"/>
    <w:rsid w:val="00B5665F"/>
    <w:rsid w:val="00B566E8"/>
    <w:rsid w:val="00B5726C"/>
    <w:rsid w:val="00B57845"/>
    <w:rsid w:val="00B57BDF"/>
    <w:rsid w:val="00B6002E"/>
    <w:rsid w:val="00B6009D"/>
    <w:rsid w:val="00B605FF"/>
    <w:rsid w:val="00B6204C"/>
    <w:rsid w:val="00B622B2"/>
    <w:rsid w:val="00B62652"/>
    <w:rsid w:val="00B62D74"/>
    <w:rsid w:val="00B62FFD"/>
    <w:rsid w:val="00B63322"/>
    <w:rsid w:val="00B63475"/>
    <w:rsid w:val="00B63C31"/>
    <w:rsid w:val="00B65D02"/>
    <w:rsid w:val="00B66ADF"/>
    <w:rsid w:val="00B66BAB"/>
    <w:rsid w:val="00B66C1A"/>
    <w:rsid w:val="00B66FE1"/>
    <w:rsid w:val="00B67A86"/>
    <w:rsid w:val="00B715DD"/>
    <w:rsid w:val="00B72464"/>
    <w:rsid w:val="00B7249F"/>
    <w:rsid w:val="00B7308C"/>
    <w:rsid w:val="00B7388F"/>
    <w:rsid w:val="00B7435C"/>
    <w:rsid w:val="00B74D90"/>
    <w:rsid w:val="00B7569C"/>
    <w:rsid w:val="00B75E35"/>
    <w:rsid w:val="00B76FD2"/>
    <w:rsid w:val="00B772FA"/>
    <w:rsid w:val="00B8397E"/>
    <w:rsid w:val="00B84044"/>
    <w:rsid w:val="00B86318"/>
    <w:rsid w:val="00B86610"/>
    <w:rsid w:val="00B867E7"/>
    <w:rsid w:val="00B86910"/>
    <w:rsid w:val="00B86B88"/>
    <w:rsid w:val="00B86DCF"/>
    <w:rsid w:val="00B86EBD"/>
    <w:rsid w:val="00B87481"/>
    <w:rsid w:val="00B87F23"/>
    <w:rsid w:val="00B9019D"/>
    <w:rsid w:val="00B9055D"/>
    <w:rsid w:val="00B913C9"/>
    <w:rsid w:val="00B92059"/>
    <w:rsid w:val="00B95E42"/>
    <w:rsid w:val="00B95EF1"/>
    <w:rsid w:val="00B95F8E"/>
    <w:rsid w:val="00B95FF5"/>
    <w:rsid w:val="00B97EB9"/>
    <w:rsid w:val="00BA0B6D"/>
    <w:rsid w:val="00BA1878"/>
    <w:rsid w:val="00BA1C24"/>
    <w:rsid w:val="00BA261B"/>
    <w:rsid w:val="00BA2774"/>
    <w:rsid w:val="00BA3084"/>
    <w:rsid w:val="00BA3485"/>
    <w:rsid w:val="00BA3675"/>
    <w:rsid w:val="00BA3BB1"/>
    <w:rsid w:val="00BA3FE5"/>
    <w:rsid w:val="00BA577A"/>
    <w:rsid w:val="00BA6043"/>
    <w:rsid w:val="00BA6C4B"/>
    <w:rsid w:val="00BB0B78"/>
    <w:rsid w:val="00BB195C"/>
    <w:rsid w:val="00BB1C9E"/>
    <w:rsid w:val="00BB317B"/>
    <w:rsid w:val="00BB32DA"/>
    <w:rsid w:val="00BB3A6A"/>
    <w:rsid w:val="00BB4B7A"/>
    <w:rsid w:val="00BB534B"/>
    <w:rsid w:val="00BB56EF"/>
    <w:rsid w:val="00BB5A2C"/>
    <w:rsid w:val="00BB6375"/>
    <w:rsid w:val="00BB65E2"/>
    <w:rsid w:val="00BC0231"/>
    <w:rsid w:val="00BC1F14"/>
    <w:rsid w:val="00BC255D"/>
    <w:rsid w:val="00BC257F"/>
    <w:rsid w:val="00BC4A2A"/>
    <w:rsid w:val="00BC4C97"/>
    <w:rsid w:val="00BC5306"/>
    <w:rsid w:val="00BC646E"/>
    <w:rsid w:val="00BC6B0D"/>
    <w:rsid w:val="00BC7502"/>
    <w:rsid w:val="00BC77C2"/>
    <w:rsid w:val="00BC7E5E"/>
    <w:rsid w:val="00BC7FFA"/>
    <w:rsid w:val="00BD063D"/>
    <w:rsid w:val="00BD3ECB"/>
    <w:rsid w:val="00BD479B"/>
    <w:rsid w:val="00BD585F"/>
    <w:rsid w:val="00BD6FA6"/>
    <w:rsid w:val="00BD7008"/>
    <w:rsid w:val="00BE16A5"/>
    <w:rsid w:val="00BE27E0"/>
    <w:rsid w:val="00BE2DDD"/>
    <w:rsid w:val="00BE396D"/>
    <w:rsid w:val="00BE4F2B"/>
    <w:rsid w:val="00BE6E8D"/>
    <w:rsid w:val="00BE7ADA"/>
    <w:rsid w:val="00BF15EE"/>
    <w:rsid w:val="00BF1A5F"/>
    <w:rsid w:val="00BF1E22"/>
    <w:rsid w:val="00BF2704"/>
    <w:rsid w:val="00BF27FB"/>
    <w:rsid w:val="00BF308B"/>
    <w:rsid w:val="00BF54AD"/>
    <w:rsid w:val="00BF54DB"/>
    <w:rsid w:val="00BF5F01"/>
    <w:rsid w:val="00BF623E"/>
    <w:rsid w:val="00BF662E"/>
    <w:rsid w:val="00BF7325"/>
    <w:rsid w:val="00BF77C3"/>
    <w:rsid w:val="00BF7FA5"/>
    <w:rsid w:val="00C005A5"/>
    <w:rsid w:val="00C0122B"/>
    <w:rsid w:val="00C01908"/>
    <w:rsid w:val="00C02947"/>
    <w:rsid w:val="00C0300C"/>
    <w:rsid w:val="00C034CF"/>
    <w:rsid w:val="00C037CD"/>
    <w:rsid w:val="00C041D5"/>
    <w:rsid w:val="00C04C61"/>
    <w:rsid w:val="00C050F5"/>
    <w:rsid w:val="00C05F79"/>
    <w:rsid w:val="00C06A3E"/>
    <w:rsid w:val="00C06B2B"/>
    <w:rsid w:val="00C06F76"/>
    <w:rsid w:val="00C079D7"/>
    <w:rsid w:val="00C11221"/>
    <w:rsid w:val="00C1166D"/>
    <w:rsid w:val="00C121E8"/>
    <w:rsid w:val="00C12FC1"/>
    <w:rsid w:val="00C131AD"/>
    <w:rsid w:val="00C1370C"/>
    <w:rsid w:val="00C13955"/>
    <w:rsid w:val="00C13C5D"/>
    <w:rsid w:val="00C144B2"/>
    <w:rsid w:val="00C14DA2"/>
    <w:rsid w:val="00C156AC"/>
    <w:rsid w:val="00C15757"/>
    <w:rsid w:val="00C15861"/>
    <w:rsid w:val="00C1588B"/>
    <w:rsid w:val="00C16D68"/>
    <w:rsid w:val="00C20006"/>
    <w:rsid w:val="00C20BFB"/>
    <w:rsid w:val="00C20CE8"/>
    <w:rsid w:val="00C20DAA"/>
    <w:rsid w:val="00C21CF9"/>
    <w:rsid w:val="00C237A3"/>
    <w:rsid w:val="00C240BB"/>
    <w:rsid w:val="00C2478D"/>
    <w:rsid w:val="00C262ED"/>
    <w:rsid w:val="00C27275"/>
    <w:rsid w:val="00C3006F"/>
    <w:rsid w:val="00C30633"/>
    <w:rsid w:val="00C30681"/>
    <w:rsid w:val="00C30883"/>
    <w:rsid w:val="00C30A73"/>
    <w:rsid w:val="00C3138F"/>
    <w:rsid w:val="00C31B22"/>
    <w:rsid w:val="00C324D6"/>
    <w:rsid w:val="00C327EA"/>
    <w:rsid w:val="00C32D08"/>
    <w:rsid w:val="00C32E51"/>
    <w:rsid w:val="00C330AA"/>
    <w:rsid w:val="00C33521"/>
    <w:rsid w:val="00C407EB"/>
    <w:rsid w:val="00C40DDF"/>
    <w:rsid w:val="00C43874"/>
    <w:rsid w:val="00C43EFC"/>
    <w:rsid w:val="00C468E3"/>
    <w:rsid w:val="00C46B51"/>
    <w:rsid w:val="00C47355"/>
    <w:rsid w:val="00C5117D"/>
    <w:rsid w:val="00C514BB"/>
    <w:rsid w:val="00C51742"/>
    <w:rsid w:val="00C51DAA"/>
    <w:rsid w:val="00C5214A"/>
    <w:rsid w:val="00C533DA"/>
    <w:rsid w:val="00C53CCA"/>
    <w:rsid w:val="00C5559D"/>
    <w:rsid w:val="00C55F2B"/>
    <w:rsid w:val="00C55F91"/>
    <w:rsid w:val="00C56361"/>
    <w:rsid w:val="00C56480"/>
    <w:rsid w:val="00C572CC"/>
    <w:rsid w:val="00C61326"/>
    <w:rsid w:val="00C628B2"/>
    <w:rsid w:val="00C632DD"/>
    <w:rsid w:val="00C63411"/>
    <w:rsid w:val="00C647C1"/>
    <w:rsid w:val="00C65640"/>
    <w:rsid w:val="00C65E3D"/>
    <w:rsid w:val="00C672D4"/>
    <w:rsid w:val="00C674B5"/>
    <w:rsid w:val="00C676F7"/>
    <w:rsid w:val="00C70AB4"/>
    <w:rsid w:val="00C7124E"/>
    <w:rsid w:val="00C727A1"/>
    <w:rsid w:val="00C72883"/>
    <w:rsid w:val="00C729E4"/>
    <w:rsid w:val="00C72EC4"/>
    <w:rsid w:val="00C739B7"/>
    <w:rsid w:val="00C73E83"/>
    <w:rsid w:val="00C74976"/>
    <w:rsid w:val="00C74BFC"/>
    <w:rsid w:val="00C76E58"/>
    <w:rsid w:val="00C80982"/>
    <w:rsid w:val="00C80D2A"/>
    <w:rsid w:val="00C83461"/>
    <w:rsid w:val="00C83F48"/>
    <w:rsid w:val="00C842F2"/>
    <w:rsid w:val="00C847DD"/>
    <w:rsid w:val="00C84974"/>
    <w:rsid w:val="00C84ED9"/>
    <w:rsid w:val="00C8541B"/>
    <w:rsid w:val="00C857D7"/>
    <w:rsid w:val="00C86791"/>
    <w:rsid w:val="00C86F5D"/>
    <w:rsid w:val="00C91DA1"/>
    <w:rsid w:val="00C92439"/>
    <w:rsid w:val="00C925EB"/>
    <w:rsid w:val="00C93127"/>
    <w:rsid w:val="00C9364F"/>
    <w:rsid w:val="00C9471F"/>
    <w:rsid w:val="00C948E7"/>
    <w:rsid w:val="00C94A64"/>
    <w:rsid w:val="00C960DC"/>
    <w:rsid w:val="00C966F4"/>
    <w:rsid w:val="00CA0262"/>
    <w:rsid w:val="00CA0B61"/>
    <w:rsid w:val="00CA0D67"/>
    <w:rsid w:val="00CA199E"/>
    <w:rsid w:val="00CA1C76"/>
    <w:rsid w:val="00CA2372"/>
    <w:rsid w:val="00CA2491"/>
    <w:rsid w:val="00CA279D"/>
    <w:rsid w:val="00CA3416"/>
    <w:rsid w:val="00CA3F59"/>
    <w:rsid w:val="00CA5F09"/>
    <w:rsid w:val="00CA6530"/>
    <w:rsid w:val="00CA69D3"/>
    <w:rsid w:val="00CA70E4"/>
    <w:rsid w:val="00CA7BC4"/>
    <w:rsid w:val="00CA7CDE"/>
    <w:rsid w:val="00CA7EC8"/>
    <w:rsid w:val="00CB0878"/>
    <w:rsid w:val="00CB12EA"/>
    <w:rsid w:val="00CB1406"/>
    <w:rsid w:val="00CB408D"/>
    <w:rsid w:val="00CB4CB6"/>
    <w:rsid w:val="00CB5C25"/>
    <w:rsid w:val="00CB711D"/>
    <w:rsid w:val="00CB753D"/>
    <w:rsid w:val="00CC04C0"/>
    <w:rsid w:val="00CC1F7D"/>
    <w:rsid w:val="00CC2A99"/>
    <w:rsid w:val="00CC333B"/>
    <w:rsid w:val="00CC4260"/>
    <w:rsid w:val="00CC43EE"/>
    <w:rsid w:val="00CC4E50"/>
    <w:rsid w:val="00CC6FAE"/>
    <w:rsid w:val="00CD0D62"/>
    <w:rsid w:val="00CD2182"/>
    <w:rsid w:val="00CD3077"/>
    <w:rsid w:val="00CD4145"/>
    <w:rsid w:val="00CD5384"/>
    <w:rsid w:val="00CD623E"/>
    <w:rsid w:val="00CD67F4"/>
    <w:rsid w:val="00CD75DB"/>
    <w:rsid w:val="00CD7981"/>
    <w:rsid w:val="00CD7C22"/>
    <w:rsid w:val="00CE0D36"/>
    <w:rsid w:val="00CE1375"/>
    <w:rsid w:val="00CE1CD3"/>
    <w:rsid w:val="00CE2C6E"/>
    <w:rsid w:val="00CE33BD"/>
    <w:rsid w:val="00CE4089"/>
    <w:rsid w:val="00CE41F3"/>
    <w:rsid w:val="00CE5DEF"/>
    <w:rsid w:val="00CE6115"/>
    <w:rsid w:val="00CE6406"/>
    <w:rsid w:val="00CE79C4"/>
    <w:rsid w:val="00CF24FB"/>
    <w:rsid w:val="00CF26E5"/>
    <w:rsid w:val="00CF3082"/>
    <w:rsid w:val="00CF36A7"/>
    <w:rsid w:val="00CF3D10"/>
    <w:rsid w:val="00CF3FE3"/>
    <w:rsid w:val="00CF4470"/>
    <w:rsid w:val="00CF51CB"/>
    <w:rsid w:val="00CF5BAE"/>
    <w:rsid w:val="00CF5E41"/>
    <w:rsid w:val="00CF66B1"/>
    <w:rsid w:val="00CF7AA0"/>
    <w:rsid w:val="00D000BE"/>
    <w:rsid w:val="00D0014B"/>
    <w:rsid w:val="00D00C3D"/>
    <w:rsid w:val="00D033F3"/>
    <w:rsid w:val="00D034DF"/>
    <w:rsid w:val="00D03955"/>
    <w:rsid w:val="00D03A53"/>
    <w:rsid w:val="00D03D73"/>
    <w:rsid w:val="00D05183"/>
    <w:rsid w:val="00D05709"/>
    <w:rsid w:val="00D12150"/>
    <w:rsid w:val="00D133FD"/>
    <w:rsid w:val="00D13943"/>
    <w:rsid w:val="00D13D32"/>
    <w:rsid w:val="00D16660"/>
    <w:rsid w:val="00D16F55"/>
    <w:rsid w:val="00D177A1"/>
    <w:rsid w:val="00D17CE5"/>
    <w:rsid w:val="00D221DF"/>
    <w:rsid w:val="00D226C5"/>
    <w:rsid w:val="00D230D7"/>
    <w:rsid w:val="00D2339E"/>
    <w:rsid w:val="00D234AC"/>
    <w:rsid w:val="00D23886"/>
    <w:rsid w:val="00D25723"/>
    <w:rsid w:val="00D25FF8"/>
    <w:rsid w:val="00D2620E"/>
    <w:rsid w:val="00D26525"/>
    <w:rsid w:val="00D26BD9"/>
    <w:rsid w:val="00D2703C"/>
    <w:rsid w:val="00D30585"/>
    <w:rsid w:val="00D30980"/>
    <w:rsid w:val="00D31AD5"/>
    <w:rsid w:val="00D3467D"/>
    <w:rsid w:val="00D346BA"/>
    <w:rsid w:val="00D348D1"/>
    <w:rsid w:val="00D34BA7"/>
    <w:rsid w:val="00D35054"/>
    <w:rsid w:val="00D35CBF"/>
    <w:rsid w:val="00D37BBB"/>
    <w:rsid w:val="00D41E67"/>
    <w:rsid w:val="00D4235E"/>
    <w:rsid w:val="00D424ED"/>
    <w:rsid w:val="00D433EB"/>
    <w:rsid w:val="00D439E1"/>
    <w:rsid w:val="00D447EC"/>
    <w:rsid w:val="00D4526C"/>
    <w:rsid w:val="00D455D9"/>
    <w:rsid w:val="00D4569C"/>
    <w:rsid w:val="00D456D3"/>
    <w:rsid w:val="00D46249"/>
    <w:rsid w:val="00D46659"/>
    <w:rsid w:val="00D46D30"/>
    <w:rsid w:val="00D47937"/>
    <w:rsid w:val="00D507DA"/>
    <w:rsid w:val="00D51ACF"/>
    <w:rsid w:val="00D52C52"/>
    <w:rsid w:val="00D531B4"/>
    <w:rsid w:val="00D54BCA"/>
    <w:rsid w:val="00D558FF"/>
    <w:rsid w:val="00D560AA"/>
    <w:rsid w:val="00D56693"/>
    <w:rsid w:val="00D57292"/>
    <w:rsid w:val="00D5795E"/>
    <w:rsid w:val="00D579F8"/>
    <w:rsid w:val="00D6002A"/>
    <w:rsid w:val="00D60FA5"/>
    <w:rsid w:val="00D61A19"/>
    <w:rsid w:val="00D62ABC"/>
    <w:rsid w:val="00D63EF0"/>
    <w:rsid w:val="00D645A7"/>
    <w:rsid w:val="00D6631E"/>
    <w:rsid w:val="00D67559"/>
    <w:rsid w:val="00D70D8D"/>
    <w:rsid w:val="00D73150"/>
    <w:rsid w:val="00D73385"/>
    <w:rsid w:val="00D73DC6"/>
    <w:rsid w:val="00D748B2"/>
    <w:rsid w:val="00D7740E"/>
    <w:rsid w:val="00D8012F"/>
    <w:rsid w:val="00D81DD4"/>
    <w:rsid w:val="00D8302E"/>
    <w:rsid w:val="00D83365"/>
    <w:rsid w:val="00D8409A"/>
    <w:rsid w:val="00D84684"/>
    <w:rsid w:val="00D8486C"/>
    <w:rsid w:val="00D85C1C"/>
    <w:rsid w:val="00D86B7E"/>
    <w:rsid w:val="00D871A3"/>
    <w:rsid w:val="00D876B6"/>
    <w:rsid w:val="00D87C73"/>
    <w:rsid w:val="00D90188"/>
    <w:rsid w:val="00D9066B"/>
    <w:rsid w:val="00D93185"/>
    <w:rsid w:val="00D934E1"/>
    <w:rsid w:val="00D93845"/>
    <w:rsid w:val="00D93EF0"/>
    <w:rsid w:val="00D94775"/>
    <w:rsid w:val="00D94D4C"/>
    <w:rsid w:val="00D971DB"/>
    <w:rsid w:val="00D97C8E"/>
    <w:rsid w:val="00D97DFB"/>
    <w:rsid w:val="00DA0D59"/>
    <w:rsid w:val="00DA0F12"/>
    <w:rsid w:val="00DA1157"/>
    <w:rsid w:val="00DA1452"/>
    <w:rsid w:val="00DA155E"/>
    <w:rsid w:val="00DA265A"/>
    <w:rsid w:val="00DA2872"/>
    <w:rsid w:val="00DA2EB3"/>
    <w:rsid w:val="00DA3045"/>
    <w:rsid w:val="00DA6B9F"/>
    <w:rsid w:val="00DB0AD4"/>
    <w:rsid w:val="00DB0E8A"/>
    <w:rsid w:val="00DB283D"/>
    <w:rsid w:val="00DB39FE"/>
    <w:rsid w:val="00DB5238"/>
    <w:rsid w:val="00DB5692"/>
    <w:rsid w:val="00DB6C5D"/>
    <w:rsid w:val="00DB7073"/>
    <w:rsid w:val="00DB7142"/>
    <w:rsid w:val="00DC00E0"/>
    <w:rsid w:val="00DC0ACD"/>
    <w:rsid w:val="00DC360F"/>
    <w:rsid w:val="00DC36D9"/>
    <w:rsid w:val="00DC37B2"/>
    <w:rsid w:val="00DC37F1"/>
    <w:rsid w:val="00DC498B"/>
    <w:rsid w:val="00DC4C89"/>
    <w:rsid w:val="00DC5DF9"/>
    <w:rsid w:val="00DC61DA"/>
    <w:rsid w:val="00DC7CD4"/>
    <w:rsid w:val="00DC7F16"/>
    <w:rsid w:val="00DD0CF0"/>
    <w:rsid w:val="00DD1272"/>
    <w:rsid w:val="00DD198B"/>
    <w:rsid w:val="00DD2244"/>
    <w:rsid w:val="00DD312D"/>
    <w:rsid w:val="00DD3223"/>
    <w:rsid w:val="00DD3B54"/>
    <w:rsid w:val="00DD5800"/>
    <w:rsid w:val="00DD5C6E"/>
    <w:rsid w:val="00DD79BD"/>
    <w:rsid w:val="00DD7FBE"/>
    <w:rsid w:val="00DE0467"/>
    <w:rsid w:val="00DE0A73"/>
    <w:rsid w:val="00DE25EF"/>
    <w:rsid w:val="00DE2992"/>
    <w:rsid w:val="00DE6A98"/>
    <w:rsid w:val="00DE72D2"/>
    <w:rsid w:val="00DE7694"/>
    <w:rsid w:val="00DE775B"/>
    <w:rsid w:val="00DF1D53"/>
    <w:rsid w:val="00DF2F69"/>
    <w:rsid w:val="00DF4072"/>
    <w:rsid w:val="00DF416E"/>
    <w:rsid w:val="00DF478B"/>
    <w:rsid w:val="00DF491D"/>
    <w:rsid w:val="00DF557A"/>
    <w:rsid w:val="00DF588A"/>
    <w:rsid w:val="00DF58EB"/>
    <w:rsid w:val="00DF6108"/>
    <w:rsid w:val="00DF6CC4"/>
    <w:rsid w:val="00DF70BD"/>
    <w:rsid w:val="00DF71B5"/>
    <w:rsid w:val="00E001F0"/>
    <w:rsid w:val="00E00254"/>
    <w:rsid w:val="00E0207B"/>
    <w:rsid w:val="00E033D8"/>
    <w:rsid w:val="00E035BE"/>
    <w:rsid w:val="00E0600F"/>
    <w:rsid w:val="00E06B1F"/>
    <w:rsid w:val="00E104FA"/>
    <w:rsid w:val="00E12FB2"/>
    <w:rsid w:val="00E13182"/>
    <w:rsid w:val="00E13AF1"/>
    <w:rsid w:val="00E13C51"/>
    <w:rsid w:val="00E14ABA"/>
    <w:rsid w:val="00E168B6"/>
    <w:rsid w:val="00E1718F"/>
    <w:rsid w:val="00E17366"/>
    <w:rsid w:val="00E224C8"/>
    <w:rsid w:val="00E226DC"/>
    <w:rsid w:val="00E22CF4"/>
    <w:rsid w:val="00E22EB4"/>
    <w:rsid w:val="00E23455"/>
    <w:rsid w:val="00E2367C"/>
    <w:rsid w:val="00E238D0"/>
    <w:rsid w:val="00E23B0E"/>
    <w:rsid w:val="00E244E3"/>
    <w:rsid w:val="00E27F12"/>
    <w:rsid w:val="00E308B1"/>
    <w:rsid w:val="00E31C5B"/>
    <w:rsid w:val="00E3204D"/>
    <w:rsid w:val="00E33A16"/>
    <w:rsid w:val="00E33AA2"/>
    <w:rsid w:val="00E3459F"/>
    <w:rsid w:val="00E34AE2"/>
    <w:rsid w:val="00E35182"/>
    <w:rsid w:val="00E356AF"/>
    <w:rsid w:val="00E36A4D"/>
    <w:rsid w:val="00E36A9A"/>
    <w:rsid w:val="00E37A0D"/>
    <w:rsid w:val="00E42683"/>
    <w:rsid w:val="00E427E8"/>
    <w:rsid w:val="00E42F92"/>
    <w:rsid w:val="00E43AE5"/>
    <w:rsid w:val="00E443EE"/>
    <w:rsid w:val="00E448D2"/>
    <w:rsid w:val="00E4533B"/>
    <w:rsid w:val="00E453D1"/>
    <w:rsid w:val="00E45D5C"/>
    <w:rsid w:val="00E466ED"/>
    <w:rsid w:val="00E467DA"/>
    <w:rsid w:val="00E46A86"/>
    <w:rsid w:val="00E50300"/>
    <w:rsid w:val="00E507AE"/>
    <w:rsid w:val="00E530F5"/>
    <w:rsid w:val="00E54F90"/>
    <w:rsid w:val="00E56585"/>
    <w:rsid w:val="00E57CD7"/>
    <w:rsid w:val="00E60850"/>
    <w:rsid w:val="00E60EE0"/>
    <w:rsid w:val="00E6150A"/>
    <w:rsid w:val="00E61A61"/>
    <w:rsid w:val="00E63923"/>
    <w:rsid w:val="00E65A06"/>
    <w:rsid w:val="00E67B38"/>
    <w:rsid w:val="00E67F91"/>
    <w:rsid w:val="00E70512"/>
    <w:rsid w:val="00E708F8"/>
    <w:rsid w:val="00E7177E"/>
    <w:rsid w:val="00E71EDA"/>
    <w:rsid w:val="00E7219D"/>
    <w:rsid w:val="00E72780"/>
    <w:rsid w:val="00E72B95"/>
    <w:rsid w:val="00E73426"/>
    <w:rsid w:val="00E7465E"/>
    <w:rsid w:val="00E75555"/>
    <w:rsid w:val="00E76620"/>
    <w:rsid w:val="00E77D0D"/>
    <w:rsid w:val="00E80004"/>
    <w:rsid w:val="00E8031E"/>
    <w:rsid w:val="00E8063B"/>
    <w:rsid w:val="00E819F1"/>
    <w:rsid w:val="00E82514"/>
    <w:rsid w:val="00E826A5"/>
    <w:rsid w:val="00E83014"/>
    <w:rsid w:val="00E834DD"/>
    <w:rsid w:val="00E84633"/>
    <w:rsid w:val="00E846AA"/>
    <w:rsid w:val="00E85D32"/>
    <w:rsid w:val="00E86767"/>
    <w:rsid w:val="00E90A4F"/>
    <w:rsid w:val="00E9105E"/>
    <w:rsid w:val="00E921D4"/>
    <w:rsid w:val="00E92F1A"/>
    <w:rsid w:val="00E93213"/>
    <w:rsid w:val="00E940DF"/>
    <w:rsid w:val="00E94BAD"/>
    <w:rsid w:val="00E951A9"/>
    <w:rsid w:val="00E95BB6"/>
    <w:rsid w:val="00E95C20"/>
    <w:rsid w:val="00E961F5"/>
    <w:rsid w:val="00E96446"/>
    <w:rsid w:val="00E97A95"/>
    <w:rsid w:val="00EA1BEC"/>
    <w:rsid w:val="00EA2947"/>
    <w:rsid w:val="00EA2C94"/>
    <w:rsid w:val="00EA3422"/>
    <w:rsid w:val="00EA4165"/>
    <w:rsid w:val="00EA4A04"/>
    <w:rsid w:val="00EA4ACE"/>
    <w:rsid w:val="00EA7C17"/>
    <w:rsid w:val="00EB011A"/>
    <w:rsid w:val="00EB0656"/>
    <w:rsid w:val="00EB0AB0"/>
    <w:rsid w:val="00EB0DCB"/>
    <w:rsid w:val="00EB0DD4"/>
    <w:rsid w:val="00EB13E6"/>
    <w:rsid w:val="00EB357F"/>
    <w:rsid w:val="00EB39F9"/>
    <w:rsid w:val="00EB43B6"/>
    <w:rsid w:val="00EB47F3"/>
    <w:rsid w:val="00EB4928"/>
    <w:rsid w:val="00EB6074"/>
    <w:rsid w:val="00EB60EE"/>
    <w:rsid w:val="00EB64DE"/>
    <w:rsid w:val="00EB6D89"/>
    <w:rsid w:val="00EB6E1D"/>
    <w:rsid w:val="00EB7070"/>
    <w:rsid w:val="00EB7559"/>
    <w:rsid w:val="00EB7BF1"/>
    <w:rsid w:val="00EC0ACB"/>
    <w:rsid w:val="00EC0C6A"/>
    <w:rsid w:val="00EC1601"/>
    <w:rsid w:val="00EC1822"/>
    <w:rsid w:val="00EC20FA"/>
    <w:rsid w:val="00EC367F"/>
    <w:rsid w:val="00EC3A06"/>
    <w:rsid w:val="00EC5751"/>
    <w:rsid w:val="00EC5BFE"/>
    <w:rsid w:val="00EC6504"/>
    <w:rsid w:val="00EC6BE5"/>
    <w:rsid w:val="00EC729B"/>
    <w:rsid w:val="00EC7AE0"/>
    <w:rsid w:val="00EC7B2B"/>
    <w:rsid w:val="00EC7C00"/>
    <w:rsid w:val="00ED2061"/>
    <w:rsid w:val="00ED23D3"/>
    <w:rsid w:val="00ED256B"/>
    <w:rsid w:val="00ED2605"/>
    <w:rsid w:val="00ED4996"/>
    <w:rsid w:val="00ED4E71"/>
    <w:rsid w:val="00ED50FD"/>
    <w:rsid w:val="00ED5728"/>
    <w:rsid w:val="00ED6654"/>
    <w:rsid w:val="00ED7822"/>
    <w:rsid w:val="00ED79F8"/>
    <w:rsid w:val="00ED7B08"/>
    <w:rsid w:val="00EE1062"/>
    <w:rsid w:val="00EE1093"/>
    <w:rsid w:val="00EE13A2"/>
    <w:rsid w:val="00EE2388"/>
    <w:rsid w:val="00EE2568"/>
    <w:rsid w:val="00EE2850"/>
    <w:rsid w:val="00EE3E5E"/>
    <w:rsid w:val="00EE3FD2"/>
    <w:rsid w:val="00EE4C7D"/>
    <w:rsid w:val="00EE54CC"/>
    <w:rsid w:val="00EE5751"/>
    <w:rsid w:val="00EE6396"/>
    <w:rsid w:val="00EE6E9B"/>
    <w:rsid w:val="00EE7209"/>
    <w:rsid w:val="00EE7809"/>
    <w:rsid w:val="00EE7F49"/>
    <w:rsid w:val="00EF06C9"/>
    <w:rsid w:val="00EF3BA5"/>
    <w:rsid w:val="00EF4010"/>
    <w:rsid w:val="00EF50A6"/>
    <w:rsid w:val="00EF5ED5"/>
    <w:rsid w:val="00EF6481"/>
    <w:rsid w:val="00EF70DB"/>
    <w:rsid w:val="00EF7132"/>
    <w:rsid w:val="00EF7736"/>
    <w:rsid w:val="00EF7ED2"/>
    <w:rsid w:val="00EF7EF5"/>
    <w:rsid w:val="00F00BC6"/>
    <w:rsid w:val="00F00D5C"/>
    <w:rsid w:val="00F029A2"/>
    <w:rsid w:val="00F02A47"/>
    <w:rsid w:val="00F03D5E"/>
    <w:rsid w:val="00F04BBD"/>
    <w:rsid w:val="00F04BFC"/>
    <w:rsid w:val="00F05D66"/>
    <w:rsid w:val="00F068B6"/>
    <w:rsid w:val="00F06C1E"/>
    <w:rsid w:val="00F0738A"/>
    <w:rsid w:val="00F10908"/>
    <w:rsid w:val="00F113B3"/>
    <w:rsid w:val="00F120E1"/>
    <w:rsid w:val="00F12FFA"/>
    <w:rsid w:val="00F13875"/>
    <w:rsid w:val="00F150C2"/>
    <w:rsid w:val="00F153E2"/>
    <w:rsid w:val="00F16360"/>
    <w:rsid w:val="00F1760B"/>
    <w:rsid w:val="00F20642"/>
    <w:rsid w:val="00F20F86"/>
    <w:rsid w:val="00F222FA"/>
    <w:rsid w:val="00F233A4"/>
    <w:rsid w:val="00F24F36"/>
    <w:rsid w:val="00F265A3"/>
    <w:rsid w:val="00F26956"/>
    <w:rsid w:val="00F27C44"/>
    <w:rsid w:val="00F27E55"/>
    <w:rsid w:val="00F30EEE"/>
    <w:rsid w:val="00F3363C"/>
    <w:rsid w:val="00F348C4"/>
    <w:rsid w:val="00F34E76"/>
    <w:rsid w:val="00F3562B"/>
    <w:rsid w:val="00F35C0B"/>
    <w:rsid w:val="00F36A15"/>
    <w:rsid w:val="00F37473"/>
    <w:rsid w:val="00F409F5"/>
    <w:rsid w:val="00F42912"/>
    <w:rsid w:val="00F42956"/>
    <w:rsid w:val="00F4339F"/>
    <w:rsid w:val="00F442B2"/>
    <w:rsid w:val="00F44406"/>
    <w:rsid w:val="00F47E6C"/>
    <w:rsid w:val="00F50433"/>
    <w:rsid w:val="00F5046A"/>
    <w:rsid w:val="00F50530"/>
    <w:rsid w:val="00F5066B"/>
    <w:rsid w:val="00F51A6E"/>
    <w:rsid w:val="00F52411"/>
    <w:rsid w:val="00F52926"/>
    <w:rsid w:val="00F529E6"/>
    <w:rsid w:val="00F538FF"/>
    <w:rsid w:val="00F53D0D"/>
    <w:rsid w:val="00F555E4"/>
    <w:rsid w:val="00F55722"/>
    <w:rsid w:val="00F55E4A"/>
    <w:rsid w:val="00F57575"/>
    <w:rsid w:val="00F576C5"/>
    <w:rsid w:val="00F6066F"/>
    <w:rsid w:val="00F60A2E"/>
    <w:rsid w:val="00F61CD7"/>
    <w:rsid w:val="00F62D9A"/>
    <w:rsid w:val="00F631FA"/>
    <w:rsid w:val="00F63E15"/>
    <w:rsid w:val="00F645CB"/>
    <w:rsid w:val="00F65104"/>
    <w:rsid w:val="00F659B0"/>
    <w:rsid w:val="00F65D8A"/>
    <w:rsid w:val="00F67067"/>
    <w:rsid w:val="00F67830"/>
    <w:rsid w:val="00F6798B"/>
    <w:rsid w:val="00F71A3B"/>
    <w:rsid w:val="00F721FE"/>
    <w:rsid w:val="00F7404D"/>
    <w:rsid w:val="00F74452"/>
    <w:rsid w:val="00F745D1"/>
    <w:rsid w:val="00F75641"/>
    <w:rsid w:val="00F756BE"/>
    <w:rsid w:val="00F757CC"/>
    <w:rsid w:val="00F75EB3"/>
    <w:rsid w:val="00F76076"/>
    <w:rsid w:val="00F768C4"/>
    <w:rsid w:val="00F80571"/>
    <w:rsid w:val="00F80883"/>
    <w:rsid w:val="00F81036"/>
    <w:rsid w:val="00F82BC9"/>
    <w:rsid w:val="00F83D11"/>
    <w:rsid w:val="00F84573"/>
    <w:rsid w:val="00F845D7"/>
    <w:rsid w:val="00F86191"/>
    <w:rsid w:val="00F86A0C"/>
    <w:rsid w:val="00F8727D"/>
    <w:rsid w:val="00F87667"/>
    <w:rsid w:val="00F90664"/>
    <w:rsid w:val="00F92059"/>
    <w:rsid w:val="00F923D2"/>
    <w:rsid w:val="00F925F4"/>
    <w:rsid w:val="00F92B4B"/>
    <w:rsid w:val="00F92F4E"/>
    <w:rsid w:val="00F938B8"/>
    <w:rsid w:val="00F953AB"/>
    <w:rsid w:val="00F956B7"/>
    <w:rsid w:val="00F96E8B"/>
    <w:rsid w:val="00F97D43"/>
    <w:rsid w:val="00FA02F9"/>
    <w:rsid w:val="00FA0606"/>
    <w:rsid w:val="00FA0EBF"/>
    <w:rsid w:val="00FA1512"/>
    <w:rsid w:val="00FA1ED3"/>
    <w:rsid w:val="00FA2745"/>
    <w:rsid w:val="00FA3237"/>
    <w:rsid w:val="00FA3609"/>
    <w:rsid w:val="00FA36F8"/>
    <w:rsid w:val="00FA3925"/>
    <w:rsid w:val="00FA3CED"/>
    <w:rsid w:val="00FA4223"/>
    <w:rsid w:val="00FA4F83"/>
    <w:rsid w:val="00FA52B1"/>
    <w:rsid w:val="00FB0FFE"/>
    <w:rsid w:val="00FB10CD"/>
    <w:rsid w:val="00FB1568"/>
    <w:rsid w:val="00FB249C"/>
    <w:rsid w:val="00FB2C82"/>
    <w:rsid w:val="00FB379F"/>
    <w:rsid w:val="00FB4DE7"/>
    <w:rsid w:val="00FB4E39"/>
    <w:rsid w:val="00FB53D5"/>
    <w:rsid w:val="00FB54D1"/>
    <w:rsid w:val="00FB5746"/>
    <w:rsid w:val="00FB65E8"/>
    <w:rsid w:val="00FC07EC"/>
    <w:rsid w:val="00FC1BBF"/>
    <w:rsid w:val="00FC1CC5"/>
    <w:rsid w:val="00FC24E4"/>
    <w:rsid w:val="00FC262B"/>
    <w:rsid w:val="00FC3A57"/>
    <w:rsid w:val="00FC3A7C"/>
    <w:rsid w:val="00FC4FB1"/>
    <w:rsid w:val="00FC4FE8"/>
    <w:rsid w:val="00FC5CE1"/>
    <w:rsid w:val="00FC655F"/>
    <w:rsid w:val="00FC6C4F"/>
    <w:rsid w:val="00FC7EC2"/>
    <w:rsid w:val="00FD15F7"/>
    <w:rsid w:val="00FD1709"/>
    <w:rsid w:val="00FD172F"/>
    <w:rsid w:val="00FD34E2"/>
    <w:rsid w:val="00FD62ED"/>
    <w:rsid w:val="00FD71FE"/>
    <w:rsid w:val="00FD7425"/>
    <w:rsid w:val="00FE243F"/>
    <w:rsid w:val="00FE2544"/>
    <w:rsid w:val="00FE34EC"/>
    <w:rsid w:val="00FE3B68"/>
    <w:rsid w:val="00FE40E7"/>
    <w:rsid w:val="00FE424D"/>
    <w:rsid w:val="00FE4AE9"/>
    <w:rsid w:val="00FE4C77"/>
    <w:rsid w:val="00FE5062"/>
    <w:rsid w:val="00FE5BFF"/>
    <w:rsid w:val="00FE5CAC"/>
    <w:rsid w:val="00FE5D92"/>
    <w:rsid w:val="00FE7676"/>
    <w:rsid w:val="00FF00D0"/>
    <w:rsid w:val="00FF0C56"/>
    <w:rsid w:val="00FF305D"/>
    <w:rsid w:val="00FF3252"/>
    <w:rsid w:val="00FF3498"/>
    <w:rsid w:val="00FF42F2"/>
    <w:rsid w:val="00FF43AF"/>
    <w:rsid w:val="00FF5431"/>
    <w:rsid w:val="00FF5852"/>
    <w:rsid w:val="00FF6621"/>
    <w:rsid w:val="00FF6EDD"/>
    <w:rsid w:val="00FF70C4"/>
    <w:rsid w:val="00FF71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E9A65"/>
  <w15:docId w15:val="{AEAF8B44-B6C0-47D8-BF8D-47EC3AA4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08"/>
    <w:pPr>
      <w:autoSpaceDE w:val="0"/>
      <w:autoSpaceDN w:val="0"/>
      <w:adjustRightInd w:val="0"/>
      <w:spacing w:after="200"/>
      <w:ind w:left="1440"/>
    </w:pPr>
    <w:rPr>
      <w:rFonts w:ascii="Arial" w:hAnsi="Arial" w:cs="Arial"/>
      <w:bCs/>
      <w:sz w:val="22"/>
      <w:szCs w:val="22"/>
    </w:rPr>
  </w:style>
  <w:style w:type="paragraph" w:styleId="Heading1">
    <w:name w:val="heading 1"/>
    <w:basedOn w:val="Normal"/>
    <w:link w:val="Heading1Char"/>
    <w:uiPriority w:val="9"/>
    <w:qFormat/>
    <w:rsid w:val="00F6798B"/>
    <w:pPr>
      <w:autoSpaceDE/>
      <w:autoSpaceDN/>
      <w:adjustRightInd/>
      <w:spacing w:before="100" w:beforeAutospacing="1" w:after="100" w:afterAutospacing="1"/>
      <w:ind w:left="0"/>
      <w:outlineLvl w:val="0"/>
    </w:pPr>
    <w:rPr>
      <w:rFonts w:ascii="Times New Roman" w:eastAsia="Times New Roman" w:hAnsi="Times New Roman" w:cs="Times New Roman"/>
      <w:b/>
      <w:kern w:val="36"/>
      <w:sz w:val="48"/>
      <w:szCs w:val="48"/>
      <w:lang w:eastAsia="en-GB"/>
    </w:rPr>
  </w:style>
  <w:style w:type="paragraph" w:styleId="Heading4">
    <w:name w:val="heading 4"/>
    <w:basedOn w:val="Normal"/>
    <w:next w:val="Normal"/>
    <w:link w:val="Heading4Char"/>
    <w:uiPriority w:val="9"/>
    <w:semiHidden/>
    <w:unhideWhenUsed/>
    <w:qFormat/>
    <w:rsid w:val="000357C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F6108"/>
    <w:pPr>
      <w:ind w:left="720"/>
      <w:contextualSpacing/>
    </w:pPr>
  </w:style>
  <w:style w:type="paragraph" w:styleId="Header">
    <w:name w:val="header"/>
    <w:basedOn w:val="Normal"/>
    <w:link w:val="HeaderChar"/>
    <w:uiPriority w:val="99"/>
    <w:unhideWhenUsed/>
    <w:rsid w:val="006030AF"/>
    <w:pPr>
      <w:tabs>
        <w:tab w:val="center" w:pos="4513"/>
        <w:tab w:val="right" w:pos="9026"/>
      </w:tabs>
      <w:spacing w:after="0"/>
    </w:pPr>
  </w:style>
  <w:style w:type="character" w:customStyle="1" w:styleId="HeaderChar">
    <w:name w:val="Header Char"/>
    <w:link w:val="Header"/>
    <w:uiPriority w:val="99"/>
    <w:rsid w:val="006030AF"/>
    <w:rPr>
      <w:rFonts w:ascii="Arial" w:eastAsia="Calibri" w:hAnsi="Arial" w:cs="Arial"/>
      <w:bCs/>
    </w:rPr>
  </w:style>
  <w:style w:type="paragraph" w:styleId="Footer">
    <w:name w:val="footer"/>
    <w:basedOn w:val="Normal"/>
    <w:link w:val="FooterChar"/>
    <w:uiPriority w:val="99"/>
    <w:unhideWhenUsed/>
    <w:rsid w:val="006030AF"/>
    <w:pPr>
      <w:tabs>
        <w:tab w:val="center" w:pos="4513"/>
        <w:tab w:val="right" w:pos="9026"/>
      </w:tabs>
      <w:spacing w:after="0"/>
    </w:pPr>
  </w:style>
  <w:style w:type="character" w:customStyle="1" w:styleId="FooterChar">
    <w:name w:val="Footer Char"/>
    <w:link w:val="Footer"/>
    <w:uiPriority w:val="99"/>
    <w:rsid w:val="006030AF"/>
    <w:rPr>
      <w:rFonts w:ascii="Arial" w:eastAsia="Calibri" w:hAnsi="Arial" w:cs="Arial"/>
      <w:bCs/>
    </w:rPr>
  </w:style>
  <w:style w:type="paragraph" w:styleId="BalloonText">
    <w:name w:val="Balloon Text"/>
    <w:basedOn w:val="Normal"/>
    <w:link w:val="BalloonTextChar"/>
    <w:uiPriority w:val="99"/>
    <w:semiHidden/>
    <w:unhideWhenUsed/>
    <w:rsid w:val="006030AF"/>
    <w:pPr>
      <w:spacing w:after="0"/>
    </w:pPr>
    <w:rPr>
      <w:rFonts w:ascii="Tahoma" w:hAnsi="Tahoma" w:cs="Tahoma"/>
      <w:sz w:val="16"/>
      <w:szCs w:val="16"/>
    </w:rPr>
  </w:style>
  <w:style w:type="character" w:customStyle="1" w:styleId="BalloonTextChar">
    <w:name w:val="Balloon Text Char"/>
    <w:link w:val="BalloonText"/>
    <w:uiPriority w:val="99"/>
    <w:semiHidden/>
    <w:rsid w:val="006030AF"/>
    <w:rPr>
      <w:rFonts w:ascii="Tahoma" w:eastAsia="Calibri" w:hAnsi="Tahoma" w:cs="Tahoma"/>
      <w:bCs/>
      <w:sz w:val="16"/>
      <w:szCs w:val="16"/>
    </w:rPr>
  </w:style>
  <w:style w:type="paragraph" w:customStyle="1" w:styleId="MediumGrid21">
    <w:name w:val="Medium Grid 21"/>
    <w:uiPriority w:val="1"/>
    <w:qFormat/>
    <w:rsid w:val="00862258"/>
    <w:pPr>
      <w:autoSpaceDE w:val="0"/>
      <w:autoSpaceDN w:val="0"/>
      <w:adjustRightInd w:val="0"/>
      <w:ind w:left="1440"/>
    </w:pPr>
    <w:rPr>
      <w:rFonts w:ascii="Arial" w:hAnsi="Arial" w:cs="Arial"/>
      <w:bCs/>
      <w:sz w:val="22"/>
      <w:szCs w:val="22"/>
    </w:rPr>
  </w:style>
  <w:style w:type="table" w:styleId="TableGrid">
    <w:name w:val="Table Grid"/>
    <w:basedOn w:val="TableNormal"/>
    <w:uiPriority w:val="59"/>
    <w:rsid w:val="00C308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84ED9"/>
    <w:rPr>
      <w:sz w:val="16"/>
      <w:szCs w:val="16"/>
    </w:rPr>
  </w:style>
  <w:style w:type="paragraph" w:styleId="CommentText">
    <w:name w:val="annotation text"/>
    <w:basedOn w:val="Normal"/>
    <w:link w:val="CommentTextChar"/>
    <w:uiPriority w:val="99"/>
    <w:semiHidden/>
    <w:unhideWhenUsed/>
    <w:rsid w:val="00C84ED9"/>
    <w:rPr>
      <w:sz w:val="20"/>
      <w:szCs w:val="20"/>
    </w:rPr>
  </w:style>
  <w:style w:type="character" w:customStyle="1" w:styleId="CommentTextChar">
    <w:name w:val="Comment Text Char"/>
    <w:link w:val="CommentText"/>
    <w:uiPriority w:val="99"/>
    <w:semiHidden/>
    <w:rsid w:val="00C84ED9"/>
    <w:rPr>
      <w:rFonts w:ascii="Arial" w:eastAsia="Calibri" w:hAnsi="Arial" w:cs="Arial"/>
      <w:bCs/>
      <w:sz w:val="20"/>
      <w:szCs w:val="20"/>
    </w:rPr>
  </w:style>
  <w:style w:type="paragraph" w:styleId="CommentSubject">
    <w:name w:val="annotation subject"/>
    <w:basedOn w:val="CommentText"/>
    <w:next w:val="CommentText"/>
    <w:link w:val="CommentSubjectChar"/>
    <w:uiPriority w:val="99"/>
    <w:semiHidden/>
    <w:unhideWhenUsed/>
    <w:rsid w:val="00C84ED9"/>
    <w:rPr>
      <w:b/>
    </w:rPr>
  </w:style>
  <w:style w:type="character" w:customStyle="1" w:styleId="CommentSubjectChar">
    <w:name w:val="Comment Subject Char"/>
    <w:link w:val="CommentSubject"/>
    <w:uiPriority w:val="99"/>
    <w:semiHidden/>
    <w:rsid w:val="00C84ED9"/>
    <w:rPr>
      <w:rFonts w:ascii="Arial" w:eastAsia="Calibri" w:hAnsi="Arial" w:cs="Arial"/>
      <w:b/>
      <w:bCs/>
      <w:sz w:val="20"/>
      <w:szCs w:val="20"/>
    </w:rPr>
  </w:style>
  <w:style w:type="character" w:customStyle="1" w:styleId="apple-converted-space">
    <w:name w:val="apple-converted-space"/>
    <w:rsid w:val="004F1D99"/>
  </w:style>
  <w:style w:type="character" w:customStyle="1" w:styleId="description">
    <w:name w:val="description"/>
    <w:rsid w:val="004F1D99"/>
  </w:style>
  <w:style w:type="character" w:customStyle="1" w:styleId="divider2">
    <w:name w:val="divider2"/>
    <w:rsid w:val="004F1D99"/>
  </w:style>
  <w:style w:type="character" w:customStyle="1" w:styleId="address">
    <w:name w:val="address"/>
    <w:rsid w:val="004F1D99"/>
  </w:style>
  <w:style w:type="character" w:customStyle="1" w:styleId="casenumber">
    <w:name w:val="casenumber"/>
    <w:rsid w:val="004F1D99"/>
  </w:style>
  <w:style w:type="character" w:customStyle="1" w:styleId="divider1">
    <w:name w:val="divider1"/>
    <w:rsid w:val="004F1D99"/>
  </w:style>
  <w:style w:type="paragraph" w:styleId="ListParagraph">
    <w:name w:val="List Paragraph"/>
    <w:basedOn w:val="Normal"/>
    <w:uiPriority w:val="34"/>
    <w:qFormat/>
    <w:rsid w:val="004F1D99"/>
    <w:pPr>
      <w:autoSpaceDE/>
      <w:autoSpaceDN/>
      <w:adjustRightInd/>
      <w:spacing w:after="0"/>
      <w:ind w:left="720"/>
      <w:contextualSpacing/>
    </w:pPr>
    <w:rPr>
      <w:rFonts w:ascii="Times New Roman" w:hAnsi="Times New Roman" w:cs="Times New Roman"/>
      <w:bCs w:val="0"/>
      <w:sz w:val="24"/>
      <w:szCs w:val="24"/>
      <w:lang w:eastAsia="en-GB"/>
    </w:rPr>
  </w:style>
  <w:style w:type="character" w:styleId="Hyperlink">
    <w:name w:val="Hyperlink"/>
    <w:uiPriority w:val="99"/>
    <w:unhideWhenUsed/>
    <w:rsid w:val="00BB65E2"/>
    <w:rPr>
      <w:color w:val="0000FF"/>
      <w:u w:val="single"/>
    </w:rPr>
  </w:style>
  <w:style w:type="table" w:customStyle="1" w:styleId="TableGrid1">
    <w:name w:val="Table Grid1"/>
    <w:basedOn w:val="TableNormal"/>
    <w:next w:val="TableGrid"/>
    <w:uiPriority w:val="59"/>
    <w:rsid w:val="006F527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197F4C"/>
    <w:pPr>
      <w:autoSpaceDE/>
      <w:autoSpaceDN/>
      <w:adjustRightInd/>
      <w:spacing w:before="100" w:beforeAutospacing="1" w:after="100" w:afterAutospacing="1"/>
      <w:ind w:left="0"/>
    </w:pPr>
    <w:rPr>
      <w:rFonts w:ascii="Calibri" w:eastAsiaTheme="minorHAnsi" w:hAnsi="Calibri" w:cs="Calibri"/>
      <w:bCs w:val="0"/>
      <w:lang w:eastAsia="en-GB"/>
    </w:rPr>
  </w:style>
  <w:style w:type="character" w:customStyle="1" w:styleId="s2">
    <w:name w:val="s2"/>
    <w:basedOn w:val="DefaultParagraphFont"/>
    <w:rsid w:val="00197F4C"/>
  </w:style>
  <w:style w:type="paragraph" w:styleId="PlainText">
    <w:name w:val="Plain Text"/>
    <w:basedOn w:val="Normal"/>
    <w:link w:val="PlainTextChar"/>
    <w:uiPriority w:val="99"/>
    <w:unhideWhenUsed/>
    <w:rsid w:val="0078490C"/>
    <w:pPr>
      <w:autoSpaceDE/>
      <w:autoSpaceDN/>
      <w:adjustRightInd/>
      <w:spacing w:before="100" w:beforeAutospacing="1" w:after="100" w:afterAutospacing="1"/>
      <w:ind w:left="0"/>
    </w:pPr>
    <w:rPr>
      <w:rFonts w:ascii="Times New Roman" w:eastAsiaTheme="minorHAnsi" w:hAnsi="Times New Roman" w:cs="Times New Roman"/>
      <w:bCs w:val="0"/>
      <w:sz w:val="24"/>
      <w:szCs w:val="24"/>
      <w:lang w:eastAsia="en-GB"/>
    </w:rPr>
  </w:style>
  <w:style w:type="character" w:customStyle="1" w:styleId="PlainTextChar">
    <w:name w:val="Plain Text Char"/>
    <w:basedOn w:val="DefaultParagraphFont"/>
    <w:link w:val="PlainText"/>
    <w:uiPriority w:val="99"/>
    <w:rsid w:val="0078490C"/>
    <w:rPr>
      <w:rFonts w:ascii="Times New Roman" w:eastAsiaTheme="minorHAnsi" w:hAnsi="Times New Roman"/>
      <w:sz w:val="24"/>
      <w:szCs w:val="24"/>
      <w:lang w:eastAsia="en-GB"/>
    </w:rPr>
  </w:style>
  <w:style w:type="paragraph" w:styleId="NormalWeb">
    <w:name w:val="Normal (Web)"/>
    <w:basedOn w:val="Normal"/>
    <w:uiPriority w:val="99"/>
    <w:unhideWhenUsed/>
    <w:rsid w:val="00474F77"/>
    <w:pPr>
      <w:autoSpaceDE/>
      <w:autoSpaceDN/>
      <w:adjustRightInd/>
      <w:spacing w:after="0"/>
      <w:ind w:left="0"/>
    </w:pPr>
    <w:rPr>
      <w:rFonts w:ascii="Calibri" w:eastAsiaTheme="minorHAnsi" w:hAnsi="Calibri" w:cs="Calibri"/>
      <w:bCs w:val="0"/>
      <w:lang w:eastAsia="en-GB"/>
    </w:rPr>
  </w:style>
  <w:style w:type="character" w:styleId="UnresolvedMention">
    <w:name w:val="Unresolved Mention"/>
    <w:basedOn w:val="DefaultParagraphFont"/>
    <w:uiPriority w:val="99"/>
    <w:semiHidden/>
    <w:unhideWhenUsed/>
    <w:rsid w:val="00CC1F7D"/>
    <w:rPr>
      <w:color w:val="605E5C"/>
      <w:shd w:val="clear" w:color="auto" w:fill="E1DFDD"/>
    </w:rPr>
  </w:style>
  <w:style w:type="character" w:styleId="Strong">
    <w:name w:val="Strong"/>
    <w:basedOn w:val="DefaultParagraphFont"/>
    <w:uiPriority w:val="22"/>
    <w:qFormat/>
    <w:rsid w:val="00873EFB"/>
    <w:rPr>
      <w:b/>
      <w:bCs/>
    </w:rPr>
  </w:style>
  <w:style w:type="character" w:customStyle="1" w:styleId="Heading1Char">
    <w:name w:val="Heading 1 Char"/>
    <w:basedOn w:val="DefaultParagraphFont"/>
    <w:link w:val="Heading1"/>
    <w:uiPriority w:val="9"/>
    <w:rsid w:val="00F6798B"/>
    <w:rPr>
      <w:rFonts w:ascii="Times New Roman" w:eastAsia="Times New Roman" w:hAnsi="Times New Roman"/>
      <w:b/>
      <w:bCs/>
      <w:kern w:val="36"/>
      <w:sz w:val="48"/>
      <w:szCs w:val="48"/>
      <w:lang w:eastAsia="en-GB"/>
    </w:rPr>
  </w:style>
  <w:style w:type="paragraph" w:customStyle="1" w:styleId="xmsonormal">
    <w:name w:val="x_msonormal"/>
    <w:basedOn w:val="Normal"/>
    <w:rsid w:val="006973AF"/>
    <w:pPr>
      <w:autoSpaceDE/>
      <w:autoSpaceDN/>
      <w:adjustRightInd/>
      <w:spacing w:after="0"/>
      <w:ind w:left="0"/>
    </w:pPr>
    <w:rPr>
      <w:rFonts w:ascii="Calibri" w:eastAsiaTheme="minorHAnsi" w:hAnsi="Calibri" w:cs="Calibri"/>
      <w:bCs w:val="0"/>
      <w:lang w:eastAsia="en-GB"/>
    </w:rPr>
  </w:style>
  <w:style w:type="paragraph" w:customStyle="1" w:styleId="stylebefore12pt">
    <w:name w:val="stylebefore12pt"/>
    <w:basedOn w:val="Normal"/>
    <w:rsid w:val="00432E9C"/>
    <w:pPr>
      <w:autoSpaceDE/>
      <w:autoSpaceDN/>
      <w:adjustRightInd/>
      <w:spacing w:after="0"/>
      <w:ind w:left="0"/>
    </w:pPr>
    <w:rPr>
      <w:rFonts w:ascii="Calibri" w:eastAsiaTheme="minorHAnsi" w:hAnsi="Calibri" w:cs="Calibri"/>
      <w:bCs w:val="0"/>
      <w:lang w:eastAsia="en-GB"/>
    </w:rPr>
  </w:style>
  <w:style w:type="character" w:customStyle="1" w:styleId="Heading4Char">
    <w:name w:val="Heading 4 Char"/>
    <w:basedOn w:val="DefaultParagraphFont"/>
    <w:link w:val="Heading4"/>
    <w:uiPriority w:val="9"/>
    <w:semiHidden/>
    <w:rsid w:val="000357C2"/>
    <w:rPr>
      <w:rFonts w:asciiTheme="majorHAnsi" w:eastAsiaTheme="majorEastAsia" w:hAnsiTheme="majorHAnsi" w:cstheme="majorBidi"/>
      <w:bCs/>
      <w:i/>
      <w:iCs/>
      <w:color w:val="365F91" w:themeColor="accent1" w:themeShade="BF"/>
      <w:sz w:val="22"/>
      <w:szCs w:val="22"/>
    </w:rPr>
  </w:style>
  <w:style w:type="character" w:styleId="FollowedHyperlink">
    <w:name w:val="FollowedHyperlink"/>
    <w:basedOn w:val="DefaultParagraphFont"/>
    <w:uiPriority w:val="99"/>
    <w:semiHidden/>
    <w:unhideWhenUsed/>
    <w:rsid w:val="004A7CE2"/>
    <w:rPr>
      <w:color w:val="800080" w:themeColor="followedHyperlink"/>
      <w:u w:val="single"/>
    </w:rPr>
  </w:style>
  <w:style w:type="paragraph" w:customStyle="1" w:styleId="qt-msonormal2">
    <w:name w:val="qt-msonormal2"/>
    <w:basedOn w:val="Normal"/>
    <w:uiPriority w:val="99"/>
    <w:semiHidden/>
    <w:rsid w:val="00206E2B"/>
    <w:pPr>
      <w:autoSpaceDE/>
      <w:autoSpaceDN/>
      <w:adjustRightInd/>
      <w:spacing w:after="0"/>
      <w:ind w:left="0"/>
    </w:pPr>
    <w:rPr>
      <w:rFonts w:ascii="Calibri" w:eastAsiaTheme="minorHAnsi" w:hAnsi="Calibri" w:cs="Calibri"/>
      <w:bCs w:val="0"/>
      <w:lang w:eastAsia="en-GB"/>
    </w:rPr>
  </w:style>
  <w:style w:type="character" w:customStyle="1" w:styleId="font">
    <w:name w:val="font"/>
    <w:basedOn w:val="DefaultParagraphFont"/>
    <w:rsid w:val="00206E2B"/>
  </w:style>
  <w:style w:type="character" w:customStyle="1" w:styleId="size">
    <w:name w:val="size"/>
    <w:basedOn w:val="DefaultParagraphFont"/>
    <w:rsid w:val="00206E2B"/>
  </w:style>
  <w:style w:type="character" w:customStyle="1" w:styleId="qt-apple-converted-space">
    <w:name w:val="qt-apple-converted-space"/>
    <w:basedOn w:val="DefaultParagraphFont"/>
    <w:rsid w:val="00206E2B"/>
  </w:style>
  <w:style w:type="paragraph" w:customStyle="1" w:styleId="StyleBefore12pt0">
    <w:name w:val="Style Before:  12 pt"/>
    <w:basedOn w:val="Normal"/>
    <w:rsid w:val="00F538FF"/>
    <w:pPr>
      <w:autoSpaceDE/>
      <w:autoSpaceDN/>
      <w:adjustRightInd/>
      <w:spacing w:before="240" w:after="0"/>
      <w:ind w:left="0"/>
    </w:pPr>
    <w:rPr>
      <w:rFonts w:eastAsiaTheme="minorHAnsi"/>
      <w:bCs w:val="0"/>
      <w:sz w:val="20"/>
      <w:szCs w:val="20"/>
    </w:rPr>
  </w:style>
  <w:style w:type="character" w:customStyle="1" w:styleId="gmaildefault">
    <w:name w:val="gmail_default"/>
    <w:basedOn w:val="DefaultParagraphFont"/>
    <w:rsid w:val="00DD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2664">
      <w:bodyDiv w:val="1"/>
      <w:marLeft w:val="0"/>
      <w:marRight w:val="0"/>
      <w:marTop w:val="0"/>
      <w:marBottom w:val="0"/>
      <w:divBdr>
        <w:top w:val="none" w:sz="0" w:space="0" w:color="auto"/>
        <w:left w:val="none" w:sz="0" w:space="0" w:color="auto"/>
        <w:bottom w:val="none" w:sz="0" w:space="0" w:color="auto"/>
        <w:right w:val="none" w:sz="0" w:space="0" w:color="auto"/>
      </w:divBdr>
    </w:div>
    <w:div w:id="49116995">
      <w:bodyDiv w:val="1"/>
      <w:marLeft w:val="0"/>
      <w:marRight w:val="0"/>
      <w:marTop w:val="0"/>
      <w:marBottom w:val="0"/>
      <w:divBdr>
        <w:top w:val="none" w:sz="0" w:space="0" w:color="auto"/>
        <w:left w:val="none" w:sz="0" w:space="0" w:color="auto"/>
        <w:bottom w:val="none" w:sz="0" w:space="0" w:color="auto"/>
        <w:right w:val="none" w:sz="0" w:space="0" w:color="auto"/>
      </w:divBdr>
    </w:div>
    <w:div w:id="50731841">
      <w:bodyDiv w:val="1"/>
      <w:marLeft w:val="0"/>
      <w:marRight w:val="0"/>
      <w:marTop w:val="0"/>
      <w:marBottom w:val="0"/>
      <w:divBdr>
        <w:top w:val="none" w:sz="0" w:space="0" w:color="auto"/>
        <w:left w:val="none" w:sz="0" w:space="0" w:color="auto"/>
        <w:bottom w:val="none" w:sz="0" w:space="0" w:color="auto"/>
        <w:right w:val="none" w:sz="0" w:space="0" w:color="auto"/>
      </w:divBdr>
    </w:div>
    <w:div w:id="62144255">
      <w:bodyDiv w:val="1"/>
      <w:marLeft w:val="0"/>
      <w:marRight w:val="0"/>
      <w:marTop w:val="0"/>
      <w:marBottom w:val="0"/>
      <w:divBdr>
        <w:top w:val="none" w:sz="0" w:space="0" w:color="auto"/>
        <w:left w:val="none" w:sz="0" w:space="0" w:color="auto"/>
        <w:bottom w:val="none" w:sz="0" w:space="0" w:color="auto"/>
        <w:right w:val="none" w:sz="0" w:space="0" w:color="auto"/>
      </w:divBdr>
    </w:div>
    <w:div w:id="69625403">
      <w:bodyDiv w:val="1"/>
      <w:marLeft w:val="0"/>
      <w:marRight w:val="0"/>
      <w:marTop w:val="0"/>
      <w:marBottom w:val="0"/>
      <w:divBdr>
        <w:top w:val="none" w:sz="0" w:space="0" w:color="auto"/>
        <w:left w:val="none" w:sz="0" w:space="0" w:color="auto"/>
        <w:bottom w:val="none" w:sz="0" w:space="0" w:color="auto"/>
        <w:right w:val="none" w:sz="0" w:space="0" w:color="auto"/>
      </w:divBdr>
    </w:div>
    <w:div w:id="73357956">
      <w:bodyDiv w:val="1"/>
      <w:marLeft w:val="0"/>
      <w:marRight w:val="0"/>
      <w:marTop w:val="0"/>
      <w:marBottom w:val="0"/>
      <w:divBdr>
        <w:top w:val="none" w:sz="0" w:space="0" w:color="auto"/>
        <w:left w:val="none" w:sz="0" w:space="0" w:color="auto"/>
        <w:bottom w:val="none" w:sz="0" w:space="0" w:color="auto"/>
        <w:right w:val="none" w:sz="0" w:space="0" w:color="auto"/>
      </w:divBdr>
    </w:div>
    <w:div w:id="81268054">
      <w:bodyDiv w:val="1"/>
      <w:marLeft w:val="0"/>
      <w:marRight w:val="0"/>
      <w:marTop w:val="0"/>
      <w:marBottom w:val="0"/>
      <w:divBdr>
        <w:top w:val="none" w:sz="0" w:space="0" w:color="auto"/>
        <w:left w:val="none" w:sz="0" w:space="0" w:color="auto"/>
        <w:bottom w:val="none" w:sz="0" w:space="0" w:color="auto"/>
        <w:right w:val="none" w:sz="0" w:space="0" w:color="auto"/>
      </w:divBdr>
    </w:div>
    <w:div w:id="114982332">
      <w:bodyDiv w:val="1"/>
      <w:marLeft w:val="0"/>
      <w:marRight w:val="0"/>
      <w:marTop w:val="0"/>
      <w:marBottom w:val="0"/>
      <w:divBdr>
        <w:top w:val="none" w:sz="0" w:space="0" w:color="auto"/>
        <w:left w:val="none" w:sz="0" w:space="0" w:color="auto"/>
        <w:bottom w:val="none" w:sz="0" w:space="0" w:color="auto"/>
        <w:right w:val="none" w:sz="0" w:space="0" w:color="auto"/>
      </w:divBdr>
    </w:div>
    <w:div w:id="134177692">
      <w:bodyDiv w:val="1"/>
      <w:marLeft w:val="0"/>
      <w:marRight w:val="0"/>
      <w:marTop w:val="0"/>
      <w:marBottom w:val="0"/>
      <w:divBdr>
        <w:top w:val="none" w:sz="0" w:space="0" w:color="auto"/>
        <w:left w:val="none" w:sz="0" w:space="0" w:color="auto"/>
        <w:bottom w:val="none" w:sz="0" w:space="0" w:color="auto"/>
        <w:right w:val="none" w:sz="0" w:space="0" w:color="auto"/>
      </w:divBdr>
    </w:div>
    <w:div w:id="143669698">
      <w:bodyDiv w:val="1"/>
      <w:marLeft w:val="0"/>
      <w:marRight w:val="0"/>
      <w:marTop w:val="0"/>
      <w:marBottom w:val="0"/>
      <w:divBdr>
        <w:top w:val="none" w:sz="0" w:space="0" w:color="auto"/>
        <w:left w:val="none" w:sz="0" w:space="0" w:color="auto"/>
        <w:bottom w:val="none" w:sz="0" w:space="0" w:color="auto"/>
        <w:right w:val="none" w:sz="0" w:space="0" w:color="auto"/>
      </w:divBdr>
    </w:div>
    <w:div w:id="202914149">
      <w:bodyDiv w:val="1"/>
      <w:marLeft w:val="0"/>
      <w:marRight w:val="0"/>
      <w:marTop w:val="0"/>
      <w:marBottom w:val="0"/>
      <w:divBdr>
        <w:top w:val="none" w:sz="0" w:space="0" w:color="auto"/>
        <w:left w:val="none" w:sz="0" w:space="0" w:color="auto"/>
        <w:bottom w:val="none" w:sz="0" w:space="0" w:color="auto"/>
        <w:right w:val="none" w:sz="0" w:space="0" w:color="auto"/>
      </w:divBdr>
    </w:div>
    <w:div w:id="213083910">
      <w:bodyDiv w:val="1"/>
      <w:marLeft w:val="0"/>
      <w:marRight w:val="0"/>
      <w:marTop w:val="0"/>
      <w:marBottom w:val="0"/>
      <w:divBdr>
        <w:top w:val="none" w:sz="0" w:space="0" w:color="auto"/>
        <w:left w:val="none" w:sz="0" w:space="0" w:color="auto"/>
        <w:bottom w:val="none" w:sz="0" w:space="0" w:color="auto"/>
        <w:right w:val="none" w:sz="0" w:space="0" w:color="auto"/>
      </w:divBdr>
    </w:div>
    <w:div w:id="245068921">
      <w:bodyDiv w:val="1"/>
      <w:marLeft w:val="0"/>
      <w:marRight w:val="0"/>
      <w:marTop w:val="0"/>
      <w:marBottom w:val="0"/>
      <w:divBdr>
        <w:top w:val="none" w:sz="0" w:space="0" w:color="auto"/>
        <w:left w:val="none" w:sz="0" w:space="0" w:color="auto"/>
        <w:bottom w:val="none" w:sz="0" w:space="0" w:color="auto"/>
        <w:right w:val="none" w:sz="0" w:space="0" w:color="auto"/>
      </w:divBdr>
    </w:div>
    <w:div w:id="247733310">
      <w:bodyDiv w:val="1"/>
      <w:marLeft w:val="0"/>
      <w:marRight w:val="0"/>
      <w:marTop w:val="0"/>
      <w:marBottom w:val="0"/>
      <w:divBdr>
        <w:top w:val="none" w:sz="0" w:space="0" w:color="auto"/>
        <w:left w:val="none" w:sz="0" w:space="0" w:color="auto"/>
        <w:bottom w:val="none" w:sz="0" w:space="0" w:color="auto"/>
        <w:right w:val="none" w:sz="0" w:space="0" w:color="auto"/>
      </w:divBdr>
    </w:div>
    <w:div w:id="278338113">
      <w:bodyDiv w:val="1"/>
      <w:marLeft w:val="0"/>
      <w:marRight w:val="0"/>
      <w:marTop w:val="0"/>
      <w:marBottom w:val="0"/>
      <w:divBdr>
        <w:top w:val="none" w:sz="0" w:space="0" w:color="auto"/>
        <w:left w:val="none" w:sz="0" w:space="0" w:color="auto"/>
        <w:bottom w:val="none" w:sz="0" w:space="0" w:color="auto"/>
        <w:right w:val="none" w:sz="0" w:space="0" w:color="auto"/>
      </w:divBdr>
    </w:div>
    <w:div w:id="289945348">
      <w:bodyDiv w:val="1"/>
      <w:marLeft w:val="0"/>
      <w:marRight w:val="0"/>
      <w:marTop w:val="0"/>
      <w:marBottom w:val="0"/>
      <w:divBdr>
        <w:top w:val="none" w:sz="0" w:space="0" w:color="auto"/>
        <w:left w:val="none" w:sz="0" w:space="0" w:color="auto"/>
        <w:bottom w:val="none" w:sz="0" w:space="0" w:color="auto"/>
        <w:right w:val="none" w:sz="0" w:space="0" w:color="auto"/>
      </w:divBdr>
    </w:div>
    <w:div w:id="309216380">
      <w:bodyDiv w:val="1"/>
      <w:marLeft w:val="0"/>
      <w:marRight w:val="0"/>
      <w:marTop w:val="0"/>
      <w:marBottom w:val="0"/>
      <w:divBdr>
        <w:top w:val="none" w:sz="0" w:space="0" w:color="auto"/>
        <w:left w:val="none" w:sz="0" w:space="0" w:color="auto"/>
        <w:bottom w:val="none" w:sz="0" w:space="0" w:color="auto"/>
        <w:right w:val="none" w:sz="0" w:space="0" w:color="auto"/>
      </w:divBdr>
    </w:div>
    <w:div w:id="320892798">
      <w:bodyDiv w:val="1"/>
      <w:marLeft w:val="0"/>
      <w:marRight w:val="0"/>
      <w:marTop w:val="0"/>
      <w:marBottom w:val="0"/>
      <w:divBdr>
        <w:top w:val="none" w:sz="0" w:space="0" w:color="auto"/>
        <w:left w:val="none" w:sz="0" w:space="0" w:color="auto"/>
        <w:bottom w:val="none" w:sz="0" w:space="0" w:color="auto"/>
        <w:right w:val="none" w:sz="0" w:space="0" w:color="auto"/>
      </w:divBdr>
    </w:div>
    <w:div w:id="328603134">
      <w:bodyDiv w:val="1"/>
      <w:marLeft w:val="0"/>
      <w:marRight w:val="0"/>
      <w:marTop w:val="0"/>
      <w:marBottom w:val="0"/>
      <w:divBdr>
        <w:top w:val="none" w:sz="0" w:space="0" w:color="auto"/>
        <w:left w:val="none" w:sz="0" w:space="0" w:color="auto"/>
        <w:bottom w:val="none" w:sz="0" w:space="0" w:color="auto"/>
        <w:right w:val="none" w:sz="0" w:space="0" w:color="auto"/>
      </w:divBdr>
    </w:div>
    <w:div w:id="329716244">
      <w:bodyDiv w:val="1"/>
      <w:marLeft w:val="0"/>
      <w:marRight w:val="0"/>
      <w:marTop w:val="0"/>
      <w:marBottom w:val="0"/>
      <w:divBdr>
        <w:top w:val="none" w:sz="0" w:space="0" w:color="auto"/>
        <w:left w:val="none" w:sz="0" w:space="0" w:color="auto"/>
        <w:bottom w:val="none" w:sz="0" w:space="0" w:color="auto"/>
        <w:right w:val="none" w:sz="0" w:space="0" w:color="auto"/>
      </w:divBdr>
    </w:div>
    <w:div w:id="381099917">
      <w:bodyDiv w:val="1"/>
      <w:marLeft w:val="0"/>
      <w:marRight w:val="0"/>
      <w:marTop w:val="0"/>
      <w:marBottom w:val="0"/>
      <w:divBdr>
        <w:top w:val="none" w:sz="0" w:space="0" w:color="auto"/>
        <w:left w:val="none" w:sz="0" w:space="0" w:color="auto"/>
        <w:bottom w:val="none" w:sz="0" w:space="0" w:color="auto"/>
        <w:right w:val="none" w:sz="0" w:space="0" w:color="auto"/>
      </w:divBdr>
    </w:div>
    <w:div w:id="420488448">
      <w:bodyDiv w:val="1"/>
      <w:marLeft w:val="0"/>
      <w:marRight w:val="0"/>
      <w:marTop w:val="0"/>
      <w:marBottom w:val="0"/>
      <w:divBdr>
        <w:top w:val="none" w:sz="0" w:space="0" w:color="auto"/>
        <w:left w:val="none" w:sz="0" w:space="0" w:color="auto"/>
        <w:bottom w:val="none" w:sz="0" w:space="0" w:color="auto"/>
        <w:right w:val="none" w:sz="0" w:space="0" w:color="auto"/>
      </w:divBdr>
    </w:div>
    <w:div w:id="449512194">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472791465">
      <w:bodyDiv w:val="1"/>
      <w:marLeft w:val="0"/>
      <w:marRight w:val="0"/>
      <w:marTop w:val="0"/>
      <w:marBottom w:val="0"/>
      <w:divBdr>
        <w:top w:val="none" w:sz="0" w:space="0" w:color="auto"/>
        <w:left w:val="none" w:sz="0" w:space="0" w:color="auto"/>
        <w:bottom w:val="none" w:sz="0" w:space="0" w:color="auto"/>
        <w:right w:val="none" w:sz="0" w:space="0" w:color="auto"/>
      </w:divBdr>
    </w:div>
    <w:div w:id="515579049">
      <w:bodyDiv w:val="1"/>
      <w:marLeft w:val="0"/>
      <w:marRight w:val="0"/>
      <w:marTop w:val="0"/>
      <w:marBottom w:val="0"/>
      <w:divBdr>
        <w:top w:val="none" w:sz="0" w:space="0" w:color="auto"/>
        <w:left w:val="none" w:sz="0" w:space="0" w:color="auto"/>
        <w:bottom w:val="none" w:sz="0" w:space="0" w:color="auto"/>
        <w:right w:val="none" w:sz="0" w:space="0" w:color="auto"/>
      </w:divBdr>
    </w:div>
    <w:div w:id="534124912">
      <w:bodyDiv w:val="1"/>
      <w:marLeft w:val="0"/>
      <w:marRight w:val="0"/>
      <w:marTop w:val="0"/>
      <w:marBottom w:val="0"/>
      <w:divBdr>
        <w:top w:val="none" w:sz="0" w:space="0" w:color="auto"/>
        <w:left w:val="none" w:sz="0" w:space="0" w:color="auto"/>
        <w:bottom w:val="none" w:sz="0" w:space="0" w:color="auto"/>
        <w:right w:val="none" w:sz="0" w:space="0" w:color="auto"/>
      </w:divBdr>
    </w:div>
    <w:div w:id="560212330">
      <w:bodyDiv w:val="1"/>
      <w:marLeft w:val="0"/>
      <w:marRight w:val="0"/>
      <w:marTop w:val="0"/>
      <w:marBottom w:val="0"/>
      <w:divBdr>
        <w:top w:val="none" w:sz="0" w:space="0" w:color="auto"/>
        <w:left w:val="none" w:sz="0" w:space="0" w:color="auto"/>
        <w:bottom w:val="none" w:sz="0" w:space="0" w:color="auto"/>
        <w:right w:val="none" w:sz="0" w:space="0" w:color="auto"/>
      </w:divBdr>
    </w:div>
    <w:div w:id="573667392">
      <w:bodyDiv w:val="1"/>
      <w:marLeft w:val="0"/>
      <w:marRight w:val="0"/>
      <w:marTop w:val="0"/>
      <w:marBottom w:val="0"/>
      <w:divBdr>
        <w:top w:val="none" w:sz="0" w:space="0" w:color="auto"/>
        <w:left w:val="none" w:sz="0" w:space="0" w:color="auto"/>
        <w:bottom w:val="none" w:sz="0" w:space="0" w:color="auto"/>
        <w:right w:val="none" w:sz="0" w:space="0" w:color="auto"/>
      </w:divBdr>
    </w:div>
    <w:div w:id="584385925">
      <w:bodyDiv w:val="1"/>
      <w:marLeft w:val="0"/>
      <w:marRight w:val="0"/>
      <w:marTop w:val="0"/>
      <w:marBottom w:val="0"/>
      <w:divBdr>
        <w:top w:val="none" w:sz="0" w:space="0" w:color="auto"/>
        <w:left w:val="none" w:sz="0" w:space="0" w:color="auto"/>
        <w:bottom w:val="none" w:sz="0" w:space="0" w:color="auto"/>
        <w:right w:val="none" w:sz="0" w:space="0" w:color="auto"/>
      </w:divBdr>
    </w:div>
    <w:div w:id="618997467">
      <w:bodyDiv w:val="1"/>
      <w:marLeft w:val="0"/>
      <w:marRight w:val="0"/>
      <w:marTop w:val="0"/>
      <w:marBottom w:val="0"/>
      <w:divBdr>
        <w:top w:val="none" w:sz="0" w:space="0" w:color="auto"/>
        <w:left w:val="none" w:sz="0" w:space="0" w:color="auto"/>
        <w:bottom w:val="none" w:sz="0" w:space="0" w:color="auto"/>
        <w:right w:val="none" w:sz="0" w:space="0" w:color="auto"/>
      </w:divBdr>
    </w:div>
    <w:div w:id="678316099">
      <w:bodyDiv w:val="1"/>
      <w:marLeft w:val="0"/>
      <w:marRight w:val="0"/>
      <w:marTop w:val="0"/>
      <w:marBottom w:val="0"/>
      <w:divBdr>
        <w:top w:val="none" w:sz="0" w:space="0" w:color="auto"/>
        <w:left w:val="none" w:sz="0" w:space="0" w:color="auto"/>
        <w:bottom w:val="none" w:sz="0" w:space="0" w:color="auto"/>
        <w:right w:val="none" w:sz="0" w:space="0" w:color="auto"/>
      </w:divBdr>
    </w:div>
    <w:div w:id="683362959">
      <w:bodyDiv w:val="1"/>
      <w:marLeft w:val="0"/>
      <w:marRight w:val="0"/>
      <w:marTop w:val="0"/>
      <w:marBottom w:val="0"/>
      <w:divBdr>
        <w:top w:val="none" w:sz="0" w:space="0" w:color="auto"/>
        <w:left w:val="none" w:sz="0" w:space="0" w:color="auto"/>
        <w:bottom w:val="none" w:sz="0" w:space="0" w:color="auto"/>
        <w:right w:val="none" w:sz="0" w:space="0" w:color="auto"/>
      </w:divBdr>
    </w:div>
    <w:div w:id="683634698">
      <w:bodyDiv w:val="1"/>
      <w:marLeft w:val="0"/>
      <w:marRight w:val="0"/>
      <w:marTop w:val="0"/>
      <w:marBottom w:val="0"/>
      <w:divBdr>
        <w:top w:val="none" w:sz="0" w:space="0" w:color="auto"/>
        <w:left w:val="none" w:sz="0" w:space="0" w:color="auto"/>
        <w:bottom w:val="none" w:sz="0" w:space="0" w:color="auto"/>
        <w:right w:val="none" w:sz="0" w:space="0" w:color="auto"/>
      </w:divBdr>
    </w:div>
    <w:div w:id="691995926">
      <w:bodyDiv w:val="1"/>
      <w:marLeft w:val="0"/>
      <w:marRight w:val="0"/>
      <w:marTop w:val="0"/>
      <w:marBottom w:val="0"/>
      <w:divBdr>
        <w:top w:val="none" w:sz="0" w:space="0" w:color="auto"/>
        <w:left w:val="none" w:sz="0" w:space="0" w:color="auto"/>
        <w:bottom w:val="none" w:sz="0" w:space="0" w:color="auto"/>
        <w:right w:val="none" w:sz="0" w:space="0" w:color="auto"/>
      </w:divBdr>
    </w:div>
    <w:div w:id="697853669">
      <w:bodyDiv w:val="1"/>
      <w:marLeft w:val="0"/>
      <w:marRight w:val="0"/>
      <w:marTop w:val="0"/>
      <w:marBottom w:val="0"/>
      <w:divBdr>
        <w:top w:val="none" w:sz="0" w:space="0" w:color="auto"/>
        <w:left w:val="none" w:sz="0" w:space="0" w:color="auto"/>
        <w:bottom w:val="none" w:sz="0" w:space="0" w:color="auto"/>
        <w:right w:val="none" w:sz="0" w:space="0" w:color="auto"/>
      </w:divBdr>
    </w:div>
    <w:div w:id="708380203">
      <w:bodyDiv w:val="1"/>
      <w:marLeft w:val="0"/>
      <w:marRight w:val="0"/>
      <w:marTop w:val="0"/>
      <w:marBottom w:val="0"/>
      <w:divBdr>
        <w:top w:val="none" w:sz="0" w:space="0" w:color="auto"/>
        <w:left w:val="none" w:sz="0" w:space="0" w:color="auto"/>
        <w:bottom w:val="none" w:sz="0" w:space="0" w:color="auto"/>
        <w:right w:val="none" w:sz="0" w:space="0" w:color="auto"/>
      </w:divBdr>
    </w:div>
    <w:div w:id="802502133">
      <w:bodyDiv w:val="1"/>
      <w:marLeft w:val="0"/>
      <w:marRight w:val="0"/>
      <w:marTop w:val="0"/>
      <w:marBottom w:val="0"/>
      <w:divBdr>
        <w:top w:val="none" w:sz="0" w:space="0" w:color="auto"/>
        <w:left w:val="none" w:sz="0" w:space="0" w:color="auto"/>
        <w:bottom w:val="none" w:sz="0" w:space="0" w:color="auto"/>
        <w:right w:val="none" w:sz="0" w:space="0" w:color="auto"/>
      </w:divBdr>
    </w:div>
    <w:div w:id="813447749">
      <w:bodyDiv w:val="1"/>
      <w:marLeft w:val="0"/>
      <w:marRight w:val="0"/>
      <w:marTop w:val="0"/>
      <w:marBottom w:val="0"/>
      <w:divBdr>
        <w:top w:val="none" w:sz="0" w:space="0" w:color="auto"/>
        <w:left w:val="none" w:sz="0" w:space="0" w:color="auto"/>
        <w:bottom w:val="none" w:sz="0" w:space="0" w:color="auto"/>
        <w:right w:val="none" w:sz="0" w:space="0" w:color="auto"/>
      </w:divBdr>
    </w:div>
    <w:div w:id="851266093">
      <w:bodyDiv w:val="1"/>
      <w:marLeft w:val="0"/>
      <w:marRight w:val="0"/>
      <w:marTop w:val="0"/>
      <w:marBottom w:val="0"/>
      <w:divBdr>
        <w:top w:val="none" w:sz="0" w:space="0" w:color="auto"/>
        <w:left w:val="none" w:sz="0" w:space="0" w:color="auto"/>
        <w:bottom w:val="none" w:sz="0" w:space="0" w:color="auto"/>
        <w:right w:val="none" w:sz="0" w:space="0" w:color="auto"/>
      </w:divBdr>
    </w:div>
    <w:div w:id="883567821">
      <w:bodyDiv w:val="1"/>
      <w:marLeft w:val="0"/>
      <w:marRight w:val="0"/>
      <w:marTop w:val="0"/>
      <w:marBottom w:val="0"/>
      <w:divBdr>
        <w:top w:val="none" w:sz="0" w:space="0" w:color="auto"/>
        <w:left w:val="none" w:sz="0" w:space="0" w:color="auto"/>
        <w:bottom w:val="none" w:sz="0" w:space="0" w:color="auto"/>
        <w:right w:val="none" w:sz="0" w:space="0" w:color="auto"/>
      </w:divBdr>
    </w:div>
    <w:div w:id="898396981">
      <w:bodyDiv w:val="1"/>
      <w:marLeft w:val="0"/>
      <w:marRight w:val="0"/>
      <w:marTop w:val="0"/>
      <w:marBottom w:val="0"/>
      <w:divBdr>
        <w:top w:val="none" w:sz="0" w:space="0" w:color="auto"/>
        <w:left w:val="none" w:sz="0" w:space="0" w:color="auto"/>
        <w:bottom w:val="none" w:sz="0" w:space="0" w:color="auto"/>
        <w:right w:val="none" w:sz="0" w:space="0" w:color="auto"/>
      </w:divBdr>
    </w:div>
    <w:div w:id="918825317">
      <w:bodyDiv w:val="1"/>
      <w:marLeft w:val="0"/>
      <w:marRight w:val="0"/>
      <w:marTop w:val="0"/>
      <w:marBottom w:val="0"/>
      <w:divBdr>
        <w:top w:val="none" w:sz="0" w:space="0" w:color="auto"/>
        <w:left w:val="none" w:sz="0" w:space="0" w:color="auto"/>
        <w:bottom w:val="none" w:sz="0" w:space="0" w:color="auto"/>
        <w:right w:val="none" w:sz="0" w:space="0" w:color="auto"/>
      </w:divBdr>
    </w:div>
    <w:div w:id="924611658">
      <w:bodyDiv w:val="1"/>
      <w:marLeft w:val="0"/>
      <w:marRight w:val="0"/>
      <w:marTop w:val="0"/>
      <w:marBottom w:val="0"/>
      <w:divBdr>
        <w:top w:val="none" w:sz="0" w:space="0" w:color="auto"/>
        <w:left w:val="none" w:sz="0" w:space="0" w:color="auto"/>
        <w:bottom w:val="none" w:sz="0" w:space="0" w:color="auto"/>
        <w:right w:val="none" w:sz="0" w:space="0" w:color="auto"/>
      </w:divBdr>
    </w:div>
    <w:div w:id="951591256">
      <w:bodyDiv w:val="1"/>
      <w:marLeft w:val="0"/>
      <w:marRight w:val="0"/>
      <w:marTop w:val="0"/>
      <w:marBottom w:val="0"/>
      <w:divBdr>
        <w:top w:val="none" w:sz="0" w:space="0" w:color="auto"/>
        <w:left w:val="none" w:sz="0" w:space="0" w:color="auto"/>
        <w:bottom w:val="none" w:sz="0" w:space="0" w:color="auto"/>
        <w:right w:val="none" w:sz="0" w:space="0" w:color="auto"/>
      </w:divBdr>
    </w:div>
    <w:div w:id="958488271">
      <w:bodyDiv w:val="1"/>
      <w:marLeft w:val="0"/>
      <w:marRight w:val="0"/>
      <w:marTop w:val="0"/>
      <w:marBottom w:val="0"/>
      <w:divBdr>
        <w:top w:val="none" w:sz="0" w:space="0" w:color="auto"/>
        <w:left w:val="none" w:sz="0" w:space="0" w:color="auto"/>
        <w:bottom w:val="none" w:sz="0" w:space="0" w:color="auto"/>
        <w:right w:val="none" w:sz="0" w:space="0" w:color="auto"/>
      </w:divBdr>
    </w:div>
    <w:div w:id="973634167">
      <w:bodyDiv w:val="1"/>
      <w:marLeft w:val="0"/>
      <w:marRight w:val="0"/>
      <w:marTop w:val="0"/>
      <w:marBottom w:val="0"/>
      <w:divBdr>
        <w:top w:val="none" w:sz="0" w:space="0" w:color="auto"/>
        <w:left w:val="none" w:sz="0" w:space="0" w:color="auto"/>
        <w:bottom w:val="none" w:sz="0" w:space="0" w:color="auto"/>
        <w:right w:val="none" w:sz="0" w:space="0" w:color="auto"/>
      </w:divBdr>
    </w:div>
    <w:div w:id="981278534">
      <w:bodyDiv w:val="1"/>
      <w:marLeft w:val="0"/>
      <w:marRight w:val="0"/>
      <w:marTop w:val="0"/>
      <w:marBottom w:val="0"/>
      <w:divBdr>
        <w:top w:val="none" w:sz="0" w:space="0" w:color="auto"/>
        <w:left w:val="none" w:sz="0" w:space="0" w:color="auto"/>
        <w:bottom w:val="none" w:sz="0" w:space="0" w:color="auto"/>
        <w:right w:val="none" w:sz="0" w:space="0" w:color="auto"/>
      </w:divBdr>
    </w:div>
    <w:div w:id="982467236">
      <w:bodyDiv w:val="1"/>
      <w:marLeft w:val="0"/>
      <w:marRight w:val="0"/>
      <w:marTop w:val="0"/>
      <w:marBottom w:val="0"/>
      <w:divBdr>
        <w:top w:val="none" w:sz="0" w:space="0" w:color="auto"/>
        <w:left w:val="none" w:sz="0" w:space="0" w:color="auto"/>
        <w:bottom w:val="none" w:sz="0" w:space="0" w:color="auto"/>
        <w:right w:val="none" w:sz="0" w:space="0" w:color="auto"/>
      </w:divBdr>
    </w:div>
    <w:div w:id="1021011029">
      <w:bodyDiv w:val="1"/>
      <w:marLeft w:val="0"/>
      <w:marRight w:val="0"/>
      <w:marTop w:val="0"/>
      <w:marBottom w:val="0"/>
      <w:divBdr>
        <w:top w:val="none" w:sz="0" w:space="0" w:color="auto"/>
        <w:left w:val="none" w:sz="0" w:space="0" w:color="auto"/>
        <w:bottom w:val="none" w:sz="0" w:space="0" w:color="auto"/>
        <w:right w:val="none" w:sz="0" w:space="0" w:color="auto"/>
      </w:divBdr>
    </w:div>
    <w:div w:id="1022560008">
      <w:bodyDiv w:val="1"/>
      <w:marLeft w:val="0"/>
      <w:marRight w:val="0"/>
      <w:marTop w:val="0"/>
      <w:marBottom w:val="0"/>
      <w:divBdr>
        <w:top w:val="none" w:sz="0" w:space="0" w:color="auto"/>
        <w:left w:val="none" w:sz="0" w:space="0" w:color="auto"/>
        <w:bottom w:val="none" w:sz="0" w:space="0" w:color="auto"/>
        <w:right w:val="none" w:sz="0" w:space="0" w:color="auto"/>
      </w:divBdr>
    </w:div>
    <w:div w:id="1030032306">
      <w:bodyDiv w:val="1"/>
      <w:marLeft w:val="0"/>
      <w:marRight w:val="0"/>
      <w:marTop w:val="0"/>
      <w:marBottom w:val="0"/>
      <w:divBdr>
        <w:top w:val="none" w:sz="0" w:space="0" w:color="auto"/>
        <w:left w:val="none" w:sz="0" w:space="0" w:color="auto"/>
        <w:bottom w:val="none" w:sz="0" w:space="0" w:color="auto"/>
        <w:right w:val="none" w:sz="0" w:space="0" w:color="auto"/>
      </w:divBdr>
    </w:div>
    <w:div w:id="1034502509">
      <w:bodyDiv w:val="1"/>
      <w:marLeft w:val="0"/>
      <w:marRight w:val="0"/>
      <w:marTop w:val="0"/>
      <w:marBottom w:val="0"/>
      <w:divBdr>
        <w:top w:val="none" w:sz="0" w:space="0" w:color="auto"/>
        <w:left w:val="none" w:sz="0" w:space="0" w:color="auto"/>
        <w:bottom w:val="none" w:sz="0" w:space="0" w:color="auto"/>
        <w:right w:val="none" w:sz="0" w:space="0" w:color="auto"/>
      </w:divBdr>
    </w:div>
    <w:div w:id="1094860743">
      <w:bodyDiv w:val="1"/>
      <w:marLeft w:val="0"/>
      <w:marRight w:val="0"/>
      <w:marTop w:val="0"/>
      <w:marBottom w:val="0"/>
      <w:divBdr>
        <w:top w:val="none" w:sz="0" w:space="0" w:color="auto"/>
        <w:left w:val="none" w:sz="0" w:space="0" w:color="auto"/>
        <w:bottom w:val="none" w:sz="0" w:space="0" w:color="auto"/>
        <w:right w:val="none" w:sz="0" w:space="0" w:color="auto"/>
      </w:divBdr>
    </w:div>
    <w:div w:id="1098676086">
      <w:bodyDiv w:val="1"/>
      <w:marLeft w:val="0"/>
      <w:marRight w:val="0"/>
      <w:marTop w:val="0"/>
      <w:marBottom w:val="0"/>
      <w:divBdr>
        <w:top w:val="none" w:sz="0" w:space="0" w:color="auto"/>
        <w:left w:val="none" w:sz="0" w:space="0" w:color="auto"/>
        <w:bottom w:val="none" w:sz="0" w:space="0" w:color="auto"/>
        <w:right w:val="none" w:sz="0" w:space="0" w:color="auto"/>
      </w:divBdr>
    </w:div>
    <w:div w:id="1103185288">
      <w:bodyDiv w:val="1"/>
      <w:marLeft w:val="0"/>
      <w:marRight w:val="0"/>
      <w:marTop w:val="0"/>
      <w:marBottom w:val="0"/>
      <w:divBdr>
        <w:top w:val="none" w:sz="0" w:space="0" w:color="auto"/>
        <w:left w:val="none" w:sz="0" w:space="0" w:color="auto"/>
        <w:bottom w:val="none" w:sz="0" w:space="0" w:color="auto"/>
        <w:right w:val="none" w:sz="0" w:space="0" w:color="auto"/>
      </w:divBdr>
    </w:div>
    <w:div w:id="1120224906">
      <w:bodyDiv w:val="1"/>
      <w:marLeft w:val="0"/>
      <w:marRight w:val="0"/>
      <w:marTop w:val="0"/>
      <w:marBottom w:val="0"/>
      <w:divBdr>
        <w:top w:val="none" w:sz="0" w:space="0" w:color="auto"/>
        <w:left w:val="none" w:sz="0" w:space="0" w:color="auto"/>
        <w:bottom w:val="none" w:sz="0" w:space="0" w:color="auto"/>
        <w:right w:val="none" w:sz="0" w:space="0" w:color="auto"/>
      </w:divBdr>
    </w:div>
    <w:div w:id="1189683806">
      <w:bodyDiv w:val="1"/>
      <w:marLeft w:val="0"/>
      <w:marRight w:val="0"/>
      <w:marTop w:val="0"/>
      <w:marBottom w:val="0"/>
      <w:divBdr>
        <w:top w:val="none" w:sz="0" w:space="0" w:color="auto"/>
        <w:left w:val="none" w:sz="0" w:space="0" w:color="auto"/>
        <w:bottom w:val="none" w:sz="0" w:space="0" w:color="auto"/>
        <w:right w:val="none" w:sz="0" w:space="0" w:color="auto"/>
      </w:divBdr>
    </w:div>
    <w:div w:id="1213925567">
      <w:bodyDiv w:val="1"/>
      <w:marLeft w:val="0"/>
      <w:marRight w:val="0"/>
      <w:marTop w:val="0"/>
      <w:marBottom w:val="0"/>
      <w:divBdr>
        <w:top w:val="none" w:sz="0" w:space="0" w:color="auto"/>
        <w:left w:val="none" w:sz="0" w:space="0" w:color="auto"/>
        <w:bottom w:val="none" w:sz="0" w:space="0" w:color="auto"/>
        <w:right w:val="none" w:sz="0" w:space="0" w:color="auto"/>
      </w:divBdr>
    </w:div>
    <w:div w:id="1221867579">
      <w:bodyDiv w:val="1"/>
      <w:marLeft w:val="0"/>
      <w:marRight w:val="0"/>
      <w:marTop w:val="0"/>
      <w:marBottom w:val="0"/>
      <w:divBdr>
        <w:top w:val="none" w:sz="0" w:space="0" w:color="auto"/>
        <w:left w:val="none" w:sz="0" w:space="0" w:color="auto"/>
        <w:bottom w:val="none" w:sz="0" w:space="0" w:color="auto"/>
        <w:right w:val="none" w:sz="0" w:space="0" w:color="auto"/>
      </w:divBdr>
    </w:div>
    <w:div w:id="1233196905">
      <w:bodyDiv w:val="1"/>
      <w:marLeft w:val="0"/>
      <w:marRight w:val="0"/>
      <w:marTop w:val="0"/>
      <w:marBottom w:val="0"/>
      <w:divBdr>
        <w:top w:val="none" w:sz="0" w:space="0" w:color="auto"/>
        <w:left w:val="none" w:sz="0" w:space="0" w:color="auto"/>
        <w:bottom w:val="none" w:sz="0" w:space="0" w:color="auto"/>
        <w:right w:val="none" w:sz="0" w:space="0" w:color="auto"/>
      </w:divBdr>
    </w:div>
    <w:div w:id="1233854048">
      <w:bodyDiv w:val="1"/>
      <w:marLeft w:val="0"/>
      <w:marRight w:val="0"/>
      <w:marTop w:val="0"/>
      <w:marBottom w:val="0"/>
      <w:divBdr>
        <w:top w:val="none" w:sz="0" w:space="0" w:color="auto"/>
        <w:left w:val="none" w:sz="0" w:space="0" w:color="auto"/>
        <w:bottom w:val="none" w:sz="0" w:space="0" w:color="auto"/>
        <w:right w:val="none" w:sz="0" w:space="0" w:color="auto"/>
      </w:divBdr>
    </w:div>
    <w:div w:id="1237284697">
      <w:bodyDiv w:val="1"/>
      <w:marLeft w:val="0"/>
      <w:marRight w:val="0"/>
      <w:marTop w:val="0"/>
      <w:marBottom w:val="0"/>
      <w:divBdr>
        <w:top w:val="none" w:sz="0" w:space="0" w:color="auto"/>
        <w:left w:val="none" w:sz="0" w:space="0" w:color="auto"/>
        <w:bottom w:val="none" w:sz="0" w:space="0" w:color="auto"/>
        <w:right w:val="none" w:sz="0" w:space="0" w:color="auto"/>
      </w:divBdr>
    </w:div>
    <w:div w:id="1269504385">
      <w:bodyDiv w:val="1"/>
      <w:marLeft w:val="0"/>
      <w:marRight w:val="0"/>
      <w:marTop w:val="0"/>
      <w:marBottom w:val="0"/>
      <w:divBdr>
        <w:top w:val="none" w:sz="0" w:space="0" w:color="auto"/>
        <w:left w:val="none" w:sz="0" w:space="0" w:color="auto"/>
        <w:bottom w:val="none" w:sz="0" w:space="0" w:color="auto"/>
        <w:right w:val="none" w:sz="0" w:space="0" w:color="auto"/>
      </w:divBdr>
    </w:div>
    <w:div w:id="1269967942">
      <w:bodyDiv w:val="1"/>
      <w:marLeft w:val="0"/>
      <w:marRight w:val="0"/>
      <w:marTop w:val="0"/>
      <w:marBottom w:val="0"/>
      <w:divBdr>
        <w:top w:val="none" w:sz="0" w:space="0" w:color="auto"/>
        <w:left w:val="none" w:sz="0" w:space="0" w:color="auto"/>
        <w:bottom w:val="none" w:sz="0" w:space="0" w:color="auto"/>
        <w:right w:val="none" w:sz="0" w:space="0" w:color="auto"/>
      </w:divBdr>
    </w:div>
    <w:div w:id="1298144442">
      <w:bodyDiv w:val="1"/>
      <w:marLeft w:val="0"/>
      <w:marRight w:val="0"/>
      <w:marTop w:val="0"/>
      <w:marBottom w:val="0"/>
      <w:divBdr>
        <w:top w:val="none" w:sz="0" w:space="0" w:color="auto"/>
        <w:left w:val="none" w:sz="0" w:space="0" w:color="auto"/>
        <w:bottom w:val="none" w:sz="0" w:space="0" w:color="auto"/>
        <w:right w:val="none" w:sz="0" w:space="0" w:color="auto"/>
      </w:divBdr>
    </w:div>
    <w:div w:id="1310403357">
      <w:bodyDiv w:val="1"/>
      <w:marLeft w:val="0"/>
      <w:marRight w:val="0"/>
      <w:marTop w:val="0"/>
      <w:marBottom w:val="0"/>
      <w:divBdr>
        <w:top w:val="none" w:sz="0" w:space="0" w:color="auto"/>
        <w:left w:val="none" w:sz="0" w:space="0" w:color="auto"/>
        <w:bottom w:val="none" w:sz="0" w:space="0" w:color="auto"/>
        <w:right w:val="none" w:sz="0" w:space="0" w:color="auto"/>
      </w:divBdr>
    </w:div>
    <w:div w:id="1334600431">
      <w:bodyDiv w:val="1"/>
      <w:marLeft w:val="0"/>
      <w:marRight w:val="0"/>
      <w:marTop w:val="0"/>
      <w:marBottom w:val="0"/>
      <w:divBdr>
        <w:top w:val="none" w:sz="0" w:space="0" w:color="auto"/>
        <w:left w:val="none" w:sz="0" w:space="0" w:color="auto"/>
        <w:bottom w:val="none" w:sz="0" w:space="0" w:color="auto"/>
        <w:right w:val="none" w:sz="0" w:space="0" w:color="auto"/>
      </w:divBdr>
    </w:div>
    <w:div w:id="1353603450">
      <w:bodyDiv w:val="1"/>
      <w:marLeft w:val="0"/>
      <w:marRight w:val="0"/>
      <w:marTop w:val="0"/>
      <w:marBottom w:val="0"/>
      <w:divBdr>
        <w:top w:val="none" w:sz="0" w:space="0" w:color="auto"/>
        <w:left w:val="none" w:sz="0" w:space="0" w:color="auto"/>
        <w:bottom w:val="none" w:sz="0" w:space="0" w:color="auto"/>
        <w:right w:val="none" w:sz="0" w:space="0" w:color="auto"/>
      </w:divBdr>
    </w:div>
    <w:div w:id="1362239304">
      <w:bodyDiv w:val="1"/>
      <w:marLeft w:val="0"/>
      <w:marRight w:val="0"/>
      <w:marTop w:val="0"/>
      <w:marBottom w:val="0"/>
      <w:divBdr>
        <w:top w:val="none" w:sz="0" w:space="0" w:color="auto"/>
        <w:left w:val="none" w:sz="0" w:space="0" w:color="auto"/>
        <w:bottom w:val="none" w:sz="0" w:space="0" w:color="auto"/>
        <w:right w:val="none" w:sz="0" w:space="0" w:color="auto"/>
      </w:divBdr>
    </w:div>
    <w:div w:id="1392314113">
      <w:bodyDiv w:val="1"/>
      <w:marLeft w:val="0"/>
      <w:marRight w:val="0"/>
      <w:marTop w:val="0"/>
      <w:marBottom w:val="0"/>
      <w:divBdr>
        <w:top w:val="none" w:sz="0" w:space="0" w:color="auto"/>
        <w:left w:val="none" w:sz="0" w:space="0" w:color="auto"/>
        <w:bottom w:val="none" w:sz="0" w:space="0" w:color="auto"/>
        <w:right w:val="none" w:sz="0" w:space="0" w:color="auto"/>
      </w:divBdr>
    </w:div>
    <w:div w:id="1442264068">
      <w:bodyDiv w:val="1"/>
      <w:marLeft w:val="0"/>
      <w:marRight w:val="0"/>
      <w:marTop w:val="0"/>
      <w:marBottom w:val="0"/>
      <w:divBdr>
        <w:top w:val="none" w:sz="0" w:space="0" w:color="auto"/>
        <w:left w:val="none" w:sz="0" w:space="0" w:color="auto"/>
        <w:bottom w:val="none" w:sz="0" w:space="0" w:color="auto"/>
        <w:right w:val="none" w:sz="0" w:space="0" w:color="auto"/>
      </w:divBdr>
    </w:div>
    <w:div w:id="1495997771">
      <w:bodyDiv w:val="1"/>
      <w:marLeft w:val="0"/>
      <w:marRight w:val="0"/>
      <w:marTop w:val="0"/>
      <w:marBottom w:val="0"/>
      <w:divBdr>
        <w:top w:val="none" w:sz="0" w:space="0" w:color="auto"/>
        <w:left w:val="none" w:sz="0" w:space="0" w:color="auto"/>
        <w:bottom w:val="none" w:sz="0" w:space="0" w:color="auto"/>
        <w:right w:val="none" w:sz="0" w:space="0" w:color="auto"/>
      </w:divBdr>
    </w:div>
    <w:div w:id="1500778560">
      <w:bodyDiv w:val="1"/>
      <w:marLeft w:val="0"/>
      <w:marRight w:val="0"/>
      <w:marTop w:val="0"/>
      <w:marBottom w:val="0"/>
      <w:divBdr>
        <w:top w:val="none" w:sz="0" w:space="0" w:color="auto"/>
        <w:left w:val="none" w:sz="0" w:space="0" w:color="auto"/>
        <w:bottom w:val="none" w:sz="0" w:space="0" w:color="auto"/>
        <w:right w:val="none" w:sz="0" w:space="0" w:color="auto"/>
      </w:divBdr>
    </w:div>
    <w:div w:id="1504658935">
      <w:bodyDiv w:val="1"/>
      <w:marLeft w:val="0"/>
      <w:marRight w:val="0"/>
      <w:marTop w:val="0"/>
      <w:marBottom w:val="0"/>
      <w:divBdr>
        <w:top w:val="none" w:sz="0" w:space="0" w:color="auto"/>
        <w:left w:val="none" w:sz="0" w:space="0" w:color="auto"/>
        <w:bottom w:val="none" w:sz="0" w:space="0" w:color="auto"/>
        <w:right w:val="none" w:sz="0" w:space="0" w:color="auto"/>
      </w:divBdr>
    </w:div>
    <w:div w:id="1547599294">
      <w:bodyDiv w:val="1"/>
      <w:marLeft w:val="0"/>
      <w:marRight w:val="0"/>
      <w:marTop w:val="0"/>
      <w:marBottom w:val="0"/>
      <w:divBdr>
        <w:top w:val="none" w:sz="0" w:space="0" w:color="auto"/>
        <w:left w:val="none" w:sz="0" w:space="0" w:color="auto"/>
        <w:bottom w:val="none" w:sz="0" w:space="0" w:color="auto"/>
        <w:right w:val="none" w:sz="0" w:space="0" w:color="auto"/>
      </w:divBdr>
    </w:div>
    <w:div w:id="1555041490">
      <w:bodyDiv w:val="1"/>
      <w:marLeft w:val="0"/>
      <w:marRight w:val="0"/>
      <w:marTop w:val="0"/>
      <w:marBottom w:val="0"/>
      <w:divBdr>
        <w:top w:val="none" w:sz="0" w:space="0" w:color="auto"/>
        <w:left w:val="none" w:sz="0" w:space="0" w:color="auto"/>
        <w:bottom w:val="none" w:sz="0" w:space="0" w:color="auto"/>
        <w:right w:val="none" w:sz="0" w:space="0" w:color="auto"/>
      </w:divBdr>
    </w:div>
    <w:div w:id="1566910490">
      <w:bodyDiv w:val="1"/>
      <w:marLeft w:val="0"/>
      <w:marRight w:val="0"/>
      <w:marTop w:val="0"/>
      <w:marBottom w:val="0"/>
      <w:divBdr>
        <w:top w:val="none" w:sz="0" w:space="0" w:color="auto"/>
        <w:left w:val="none" w:sz="0" w:space="0" w:color="auto"/>
        <w:bottom w:val="none" w:sz="0" w:space="0" w:color="auto"/>
        <w:right w:val="none" w:sz="0" w:space="0" w:color="auto"/>
      </w:divBdr>
    </w:div>
    <w:div w:id="1590387883">
      <w:bodyDiv w:val="1"/>
      <w:marLeft w:val="0"/>
      <w:marRight w:val="0"/>
      <w:marTop w:val="0"/>
      <w:marBottom w:val="0"/>
      <w:divBdr>
        <w:top w:val="none" w:sz="0" w:space="0" w:color="auto"/>
        <w:left w:val="none" w:sz="0" w:space="0" w:color="auto"/>
        <w:bottom w:val="none" w:sz="0" w:space="0" w:color="auto"/>
        <w:right w:val="none" w:sz="0" w:space="0" w:color="auto"/>
      </w:divBdr>
    </w:div>
    <w:div w:id="1619604628">
      <w:bodyDiv w:val="1"/>
      <w:marLeft w:val="0"/>
      <w:marRight w:val="0"/>
      <w:marTop w:val="0"/>
      <w:marBottom w:val="0"/>
      <w:divBdr>
        <w:top w:val="none" w:sz="0" w:space="0" w:color="auto"/>
        <w:left w:val="none" w:sz="0" w:space="0" w:color="auto"/>
        <w:bottom w:val="none" w:sz="0" w:space="0" w:color="auto"/>
        <w:right w:val="none" w:sz="0" w:space="0" w:color="auto"/>
      </w:divBdr>
    </w:div>
    <w:div w:id="1662584037">
      <w:bodyDiv w:val="1"/>
      <w:marLeft w:val="0"/>
      <w:marRight w:val="0"/>
      <w:marTop w:val="0"/>
      <w:marBottom w:val="0"/>
      <w:divBdr>
        <w:top w:val="none" w:sz="0" w:space="0" w:color="auto"/>
        <w:left w:val="none" w:sz="0" w:space="0" w:color="auto"/>
        <w:bottom w:val="none" w:sz="0" w:space="0" w:color="auto"/>
        <w:right w:val="none" w:sz="0" w:space="0" w:color="auto"/>
      </w:divBdr>
    </w:div>
    <w:div w:id="1674799102">
      <w:bodyDiv w:val="1"/>
      <w:marLeft w:val="0"/>
      <w:marRight w:val="0"/>
      <w:marTop w:val="0"/>
      <w:marBottom w:val="0"/>
      <w:divBdr>
        <w:top w:val="none" w:sz="0" w:space="0" w:color="auto"/>
        <w:left w:val="none" w:sz="0" w:space="0" w:color="auto"/>
        <w:bottom w:val="none" w:sz="0" w:space="0" w:color="auto"/>
        <w:right w:val="none" w:sz="0" w:space="0" w:color="auto"/>
      </w:divBdr>
    </w:div>
    <w:div w:id="1675450626">
      <w:bodyDiv w:val="1"/>
      <w:marLeft w:val="0"/>
      <w:marRight w:val="0"/>
      <w:marTop w:val="0"/>
      <w:marBottom w:val="0"/>
      <w:divBdr>
        <w:top w:val="none" w:sz="0" w:space="0" w:color="auto"/>
        <w:left w:val="none" w:sz="0" w:space="0" w:color="auto"/>
        <w:bottom w:val="none" w:sz="0" w:space="0" w:color="auto"/>
        <w:right w:val="none" w:sz="0" w:space="0" w:color="auto"/>
      </w:divBdr>
    </w:div>
    <w:div w:id="1697465006">
      <w:bodyDiv w:val="1"/>
      <w:marLeft w:val="0"/>
      <w:marRight w:val="0"/>
      <w:marTop w:val="0"/>
      <w:marBottom w:val="0"/>
      <w:divBdr>
        <w:top w:val="none" w:sz="0" w:space="0" w:color="auto"/>
        <w:left w:val="none" w:sz="0" w:space="0" w:color="auto"/>
        <w:bottom w:val="none" w:sz="0" w:space="0" w:color="auto"/>
        <w:right w:val="none" w:sz="0" w:space="0" w:color="auto"/>
      </w:divBdr>
    </w:div>
    <w:div w:id="1754356641">
      <w:bodyDiv w:val="1"/>
      <w:marLeft w:val="0"/>
      <w:marRight w:val="0"/>
      <w:marTop w:val="0"/>
      <w:marBottom w:val="0"/>
      <w:divBdr>
        <w:top w:val="none" w:sz="0" w:space="0" w:color="auto"/>
        <w:left w:val="none" w:sz="0" w:space="0" w:color="auto"/>
        <w:bottom w:val="none" w:sz="0" w:space="0" w:color="auto"/>
        <w:right w:val="none" w:sz="0" w:space="0" w:color="auto"/>
      </w:divBdr>
    </w:div>
    <w:div w:id="1784769523">
      <w:bodyDiv w:val="1"/>
      <w:marLeft w:val="0"/>
      <w:marRight w:val="0"/>
      <w:marTop w:val="0"/>
      <w:marBottom w:val="0"/>
      <w:divBdr>
        <w:top w:val="none" w:sz="0" w:space="0" w:color="auto"/>
        <w:left w:val="none" w:sz="0" w:space="0" w:color="auto"/>
        <w:bottom w:val="none" w:sz="0" w:space="0" w:color="auto"/>
        <w:right w:val="none" w:sz="0" w:space="0" w:color="auto"/>
      </w:divBdr>
    </w:div>
    <w:div w:id="1785230641">
      <w:bodyDiv w:val="1"/>
      <w:marLeft w:val="0"/>
      <w:marRight w:val="0"/>
      <w:marTop w:val="0"/>
      <w:marBottom w:val="0"/>
      <w:divBdr>
        <w:top w:val="none" w:sz="0" w:space="0" w:color="auto"/>
        <w:left w:val="none" w:sz="0" w:space="0" w:color="auto"/>
        <w:bottom w:val="none" w:sz="0" w:space="0" w:color="auto"/>
        <w:right w:val="none" w:sz="0" w:space="0" w:color="auto"/>
      </w:divBdr>
    </w:div>
    <w:div w:id="1789425254">
      <w:bodyDiv w:val="1"/>
      <w:marLeft w:val="0"/>
      <w:marRight w:val="0"/>
      <w:marTop w:val="0"/>
      <w:marBottom w:val="0"/>
      <w:divBdr>
        <w:top w:val="none" w:sz="0" w:space="0" w:color="auto"/>
        <w:left w:val="none" w:sz="0" w:space="0" w:color="auto"/>
        <w:bottom w:val="none" w:sz="0" w:space="0" w:color="auto"/>
        <w:right w:val="none" w:sz="0" w:space="0" w:color="auto"/>
      </w:divBdr>
    </w:div>
    <w:div w:id="1792895534">
      <w:bodyDiv w:val="1"/>
      <w:marLeft w:val="0"/>
      <w:marRight w:val="0"/>
      <w:marTop w:val="0"/>
      <w:marBottom w:val="0"/>
      <w:divBdr>
        <w:top w:val="none" w:sz="0" w:space="0" w:color="auto"/>
        <w:left w:val="none" w:sz="0" w:space="0" w:color="auto"/>
        <w:bottom w:val="none" w:sz="0" w:space="0" w:color="auto"/>
        <w:right w:val="none" w:sz="0" w:space="0" w:color="auto"/>
      </w:divBdr>
    </w:div>
    <w:div w:id="1808742432">
      <w:bodyDiv w:val="1"/>
      <w:marLeft w:val="0"/>
      <w:marRight w:val="0"/>
      <w:marTop w:val="0"/>
      <w:marBottom w:val="0"/>
      <w:divBdr>
        <w:top w:val="none" w:sz="0" w:space="0" w:color="auto"/>
        <w:left w:val="none" w:sz="0" w:space="0" w:color="auto"/>
        <w:bottom w:val="none" w:sz="0" w:space="0" w:color="auto"/>
        <w:right w:val="none" w:sz="0" w:space="0" w:color="auto"/>
      </w:divBdr>
    </w:div>
    <w:div w:id="1814129291">
      <w:bodyDiv w:val="1"/>
      <w:marLeft w:val="0"/>
      <w:marRight w:val="0"/>
      <w:marTop w:val="0"/>
      <w:marBottom w:val="0"/>
      <w:divBdr>
        <w:top w:val="none" w:sz="0" w:space="0" w:color="auto"/>
        <w:left w:val="none" w:sz="0" w:space="0" w:color="auto"/>
        <w:bottom w:val="none" w:sz="0" w:space="0" w:color="auto"/>
        <w:right w:val="none" w:sz="0" w:space="0" w:color="auto"/>
      </w:divBdr>
    </w:div>
    <w:div w:id="1878614532">
      <w:bodyDiv w:val="1"/>
      <w:marLeft w:val="0"/>
      <w:marRight w:val="0"/>
      <w:marTop w:val="0"/>
      <w:marBottom w:val="0"/>
      <w:divBdr>
        <w:top w:val="none" w:sz="0" w:space="0" w:color="auto"/>
        <w:left w:val="none" w:sz="0" w:space="0" w:color="auto"/>
        <w:bottom w:val="none" w:sz="0" w:space="0" w:color="auto"/>
        <w:right w:val="none" w:sz="0" w:space="0" w:color="auto"/>
      </w:divBdr>
    </w:div>
    <w:div w:id="1878736064">
      <w:bodyDiv w:val="1"/>
      <w:marLeft w:val="0"/>
      <w:marRight w:val="0"/>
      <w:marTop w:val="0"/>
      <w:marBottom w:val="0"/>
      <w:divBdr>
        <w:top w:val="none" w:sz="0" w:space="0" w:color="auto"/>
        <w:left w:val="none" w:sz="0" w:space="0" w:color="auto"/>
        <w:bottom w:val="none" w:sz="0" w:space="0" w:color="auto"/>
        <w:right w:val="none" w:sz="0" w:space="0" w:color="auto"/>
      </w:divBdr>
    </w:div>
    <w:div w:id="1891767980">
      <w:bodyDiv w:val="1"/>
      <w:marLeft w:val="0"/>
      <w:marRight w:val="0"/>
      <w:marTop w:val="0"/>
      <w:marBottom w:val="0"/>
      <w:divBdr>
        <w:top w:val="none" w:sz="0" w:space="0" w:color="auto"/>
        <w:left w:val="none" w:sz="0" w:space="0" w:color="auto"/>
        <w:bottom w:val="none" w:sz="0" w:space="0" w:color="auto"/>
        <w:right w:val="none" w:sz="0" w:space="0" w:color="auto"/>
      </w:divBdr>
    </w:div>
    <w:div w:id="1903053302">
      <w:bodyDiv w:val="1"/>
      <w:marLeft w:val="0"/>
      <w:marRight w:val="0"/>
      <w:marTop w:val="0"/>
      <w:marBottom w:val="0"/>
      <w:divBdr>
        <w:top w:val="none" w:sz="0" w:space="0" w:color="auto"/>
        <w:left w:val="none" w:sz="0" w:space="0" w:color="auto"/>
        <w:bottom w:val="none" w:sz="0" w:space="0" w:color="auto"/>
        <w:right w:val="none" w:sz="0" w:space="0" w:color="auto"/>
      </w:divBdr>
    </w:div>
    <w:div w:id="1906068655">
      <w:bodyDiv w:val="1"/>
      <w:marLeft w:val="0"/>
      <w:marRight w:val="0"/>
      <w:marTop w:val="0"/>
      <w:marBottom w:val="0"/>
      <w:divBdr>
        <w:top w:val="none" w:sz="0" w:space="0" w:color="auto"/>
        <w:left w:val="none" w:sz="0" w:space="0" w:color="auto"/>
        <w:bottom w:val="none" w:sz="0" w:space="0" w:color="auto"/>
        <w:right w:val="none" w:sz="0" w:space="0" w:color="auto"/>
      </w:divBdr>
    </w:div>
    <w:div w:id="1906253387">
      <w:bodyDiv w:val="1"/>
      <w:marLeft w:val="0"/>
      <w:marRight w:val="0"/>
      <w:marTop w:val="0"/>
      <w:marBottom w:val="0"/>
      <w:divBdr>
        <w:top w:val="none" w:sz="0" w:space="0" w:color="auto"/>
        <w:left w:val="none" w:sz="0" w:space="0" w:color="auto"/>
        <w:bottom w:val="none" w:sz="0" w:space="0" w:color="auto"/>
        <w:right w:val="none" w:sz="0" w:space="0" w:color="auto"/>
      </w:divBdr>
    </w:div>
    <w:div w:id="1907032928">
      <w:bodyDiv w:val="1"/>
      <w:marLeft w:val="0"/>
      <w:marRight w:val="0"/>
      <w:marTop w:val="0"/>
      <w:marBottom w:val="0"/>
      <w:divBdr>
        <w:top w:val="none" w:sz="0" w:space="0" w:color="auto"/>
        <w:left w:val="none" w:sz="0" w:space="0" w:color="auto"/>
        <w:bottom w:val="none" w:sz="0" w:space="0" w:color="auto"/>
        <w:right w:val="none" w:sz="0" w:space="0" w:color="auto"/>
      </w:divBdr>
    </w:div>
    <w:div w:id="1917203224">
      <w:bodyDiv w:val="1"/>
      <w:marLeft w:val="0"/>
      <w:marRight w:val="0"/>
      <w:marTop w:val="0"/>
      <w:marBottom w:val="0"/>
      <w:divBdr>
        <w:top w:val="none" w:sz="0" w:space="0" w:color="auto"/>
        <w:left w:val="none" w:sz="0" w:space="0" w:color="auto"/>
        <w:bottom w:val="none" w:sz="0" w:space="0" w:color="auto"/>
        <w:right w:val="none" w:sz="0" w:space="0" w:color="auto"/>
      </w:divBdr>
    </w:div>
    <w:div w:id="1920360917">
      <w:bodyDiv w:val="1"/>
      <w:marLeft w:val="0"/>
      <w:marRight w:val="0"/>
      <w:marTop w:val="0"/>
      <w:marBottom w:val="0"/>
      <w:divBdr>
        <w:top w:val="none" w:sz="0" w:space="0" w:color="auto"/>
        <w:left w:val="none" w:sz="0" w:space="0" w:color="auto"/>
        <w:bottom w:val="none" w:sz="0" w:space="0" w:color="auto"/>
        <w:right w:val="none" w:sz="0" w:space="0" w:color="auto"/>
      </w:divBdr>
    </w:div>
    <w:div w:id="1951159734">
      <w:bodyDiv w:val="1"/>
      <w:marLeft w:val="0"/>
      <w:marRight w:val="0"/>
      <w:marTop w:val="0"/>
      <w:marBottom w:val="0"/>
      <w:divBdr>
        <w:top w:val="none" w:sz="0" w:space="0" w:color="auto"/>
        <w:left w:val="none" w:sz="0" w:space="0" w:color="auto"/>
        <w:bottom w:val="none" w:sz="0" w:space="0" w:color="auto"/>
        <w:right w:val="none" w:sz="0" w:space="0" w:color="auto"/>
      </w:divBdr>
    </w:div>
    <w:div w:id="1988316216">
      <w:bodyDiv w:val="1"/>
      <w:marLeft w:val="0"/>
      <w:marRight w:val="0"/>
      <w:marTop w:val="0"/>
      <w:marBottom w:val="0"/>
      <w:divBdr>
        <w:top w:val="none" w:sz="0" w:space="0" w:color="auto"/>
        <w:left w:val="none" w:sz="0" w:space="0" w:color="auto"/>
        <w:bottom w:val="none" w:sz="0" w:space="0" w:color="auto"/>
        <w:right w:val="none" w:sz="0" w:space="0" w:color="auto"/>
      </w:divBdr>
    </w:div>
    <w:div w:id="1990092489">
      <w:bodyDiv w:val="1"/>
      <w:marLeft w:val="0"/>
      <w:marRight w:val="0"/>
      <w:marTop w:val="0"/>
      <w:marBottom w:val="0"/>
      <w:divBdr>
        <w:top w:val="none" w:sz="0" w:space="0" w:color="auto"/>
        <w:left w:val="none" w:sz="0" w:space="0" w:color="auto"/>
        <w:bottom w:val="none" w:sz="0" w:space="0" w:color="auto"/>
        <w:right w:val="none" w:sz="0" w:space="0" w:color="auto"/>
      </w:divBdr>
    </w:div>
    <w:div w:id="1998221585">
      <w:bodyDiv w:val="1"/>
      <w:marLeft w:val="0"/>
      <w:marRight w:val="0"/>
      <w:marTop w:val="0"/>
      <w:marBottom w:val="0"/>
      <w:divBdr>
        <w:top w:val="none" w:sz="0" w:space="0" w:color="auto"/>
        <w:left w:val="none" w:sz="0" w:space="0" w:color="auto"/>
        <w:bottom w:val="none" w:sz="0" w:space="0" w:color="auto"/>
        <w:right w:val="none" w:sz="0" w:space="0" w:color="auto"/>
      </w:divBdr>
    </w:div>
    <w:div w:id="2024891779">
      <w:bodyDiv w:val="1"/>
      <w:marLeft w:val="0"/>
      <w:marRight w:val="0"/>
      <w:marTop w:val="0"/>
      <w:marBottom w:val="0"/>
      <w:divBdr>
        <w:top w:val="none" w:sz="0" w:space="0" w:color="auto"/>
        <w:left w:val="none" w:sz="0" w:space="0" w:color="auto"/>
        <w:bottom w:val="none" w:sz="0" w:space="0" w:color="auto"/>
        <w:right w:val="none" w:sz="0" w:space="0" w:color="auto"/>
      </w:divBdr>
    </w:div>
    <w:div w:id="2036806803">
      <w:bodyDiv w:val="1"/>
      <w:marLeft w:val="0"/>
      <w:marRight w:val="0"/>
      <w:marTop w:val="0"/>
      <w:marBottom w:val="0"/>
      <w:divBdr>
        <w:top w:val="none" w:sz="0" w:space="0" w:color="auto"/>
        <w:left w:val="none" w:sz="0" w:space="0" w:color="auto"/>
        <w:bottom w:val="none" w:sz="0" w:space="0" w:color="auto"/>
        <w:right w:val="none" w:sz="0" w:space="0" w:color="auto"/>
      </w:divBdr>
    </w:div>
    <w:div w:id="2064912851">
      <w:bodyDiv w:val="1"/>
      <w:marLeft w:val="0"/>
      <w:marRight w:val="0"/>
      <w:marTop w:val="0"/>
      <w:marBottom w:val="0"/>
      <w:divBdr>
        <w:top w:val="none" w:sz="0" w:space="0" w:color="auto"/>
        <w:left w:val="none" w:sz="0" w:space="0" w:color="auto"/>
        <w:bottom w:val="none" w:sz="0" w:space="0" w:color="auto"/>
        <w:right w:val="none" w:sz="0" w:space="0" w:color="auto"/>
      </w:divBdr>
    </w:div>
    <w:div w:id="2066024606">
      <w:bodyDiv w:val="1"/>
      <w:marLeft w:val="0"/>
      <w:marRight w:val="0"/>
      <w:marTop w:val="0"/>
      <w:marBottom w:val="0"/>
      <w:divBdr>
        <w:top w:val="none" w:sz="0" w:space="0" w:color="auto"/>
        <w:left w:val="none" w:sz="0" w:space="0" w:color="auto"/>
        <w:bottom w:val="none" w:sz="0" w:space="0" w:color="auto"/>
        <w:right w:val="none" w:sz="0" w:space="0" w:color="auto"/>
      </w:divBdr>
    </w:div>
    <w:div w:id="2069575065">
      <w:bodyDiv w:val="1"/>
      <w:marLeft w:val="0"/>
      <w:marRight w:val="0"/>
      <w:marTop w:val="0"/>
      <w:marBottom w:val="0"/>
      <w:divBdr>
        <w:top w:val="none" w:sz="0" w:space="0" w:color="auto"/>
        <w:left w:val="none" w:sz="0" w:space="0" w:color="auto"/>
        <w:bottom w:val="none" w:sz="0" w:space="0" w:color="auto"/>
        <w:right w:val="none" w:sz="0" w:space="0" w:color="auto"/>
      </w:divBdr>
    </w:div>
    <w:div w:id="2069960425">
      <w:bodyDiv w:val="1"/>
      <w:marLeft w:val="0"/>
      <w:marRight w:val="0"/>
      <w:marTop w:val="0"/>
      <w:marBottom w:val="0"/>
      <w:divBdr>
        <w:top w:val="none" w:sz="0" w:space="0" w:color="auto"/>
        <w:left w:val="none" w:sz="0" w:space="0" w:color="auto"/>
        <w:bottom w:val="none" w:sz="0" w:space="0" w:color="auto"/>
        <w:right w:val="none" w:sz="0" w:space="0" w:color="auto"/>
      </w:divBdr>
    </w:div>
    <w:div w:id="2082560324">
      <w:bodyDiv w:val="1"/>
      <w:marLeft w:val="0"/>
      <w:marRight w:val="0"/>
      <w:marTop w:val="0"/>
      <w:marBottom w:val="0"/>
      <w:divBdr>
        <w:top w:val="none" w:sz="0" w:space="0" w:color="auto"/>
        <w:left w:val="none" w:sz="0" w:space="0" w:color="auto"/>
        <w:bottom w:val="none" w:sz="0" w:space="0" w:color="auto"/>
        <w:right w:val="none" w:sz="0" w:space="0" w:color="auto"/>
      </w:divBdr>
    </w:div>
    <w:div w:id="2108498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6E61-4B84-4A93-A0A0-9AC21320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Stafford Allen</dc:creator>
  <cp:keywords/>
  <dc:description/>
  <cp:lastModifiedBy>Parish Clerk</cp:lastModifiedBy>
  <cp:revision>123</cp:revision>
  <cp:lastPrinted>2024-06-19T12:26:00Z</cp:lastPrinted>
  <dcterms:created xsi:type="dcterms:W3CDTF">2025-05-06T12:24:00Z</dcterms:created>
  <dcterms:modified xsi:type="dcterms:W3CDTF">2025-05-16T16:53:00Z</dcterms:modified>
</cp:coreProperties>
</file>