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F3CF" w14:textId="281DC73F" w:rsidR="00862258" w:rsidRPr="009F6BB2" w:rsidRDefault="00DF6108" w:rsidP="009D3101">
      <w:pPr>
        <w:ind w:left="709" w:hanging="142"/>
        <w:jc w:val="center"/>
        <w:rPr>
          <w:b/>
          <w:sz w:val="20"/>
          <w:szCs w:val="20"/>
        </w:rPr>
      </w:pPr>
      <w:r w:rsidRPr="009F6BB2">
        <w:rPr>
          <w:b/>
          <w:sz w:val="20"/>
          <w:szCs w:val="20"/>
        </w:rPr>
        <w:t>MINUTES</w:t>
      </w:r>
      <w:r w:rsidR="008778FB">
        <w:rPr>
          <w:b/>
          <w:sz w:val="20"/>
          <w:szCs w:val="20"/>
        </w:rPr>
        <w:t xml:space="preserve"> </w:t>
      </w:r>
      <w:bookmarkStart w:id="0" w:name="_GoBack"/>
      <w:bookmarkEnd w:id="0"/>
    </w:p>
    <w:p w14:paraId="07BF4344" w14:textId="4D799995" w:rsidR="00DF6108" w:rsidRPr="009F6BB2" w:rsidRDefault="00DF6108" w:rsidP="00DF6108">
      <w:pPr>
        <w:ind w:left="0"/>
        <w:jc w:val="center"/>
        <w:rPr>
          <w:b/>
          <w:spacing w:val="1"/>
          <w:sz w:val="20"/>
          <w:szCs w:val="20"/>
        </w:rPr>
      </w:pPr>
      <w:r w:rsidRPr="009F6BB2">
        <w:rPr>
          <w:b/>
          <w:sz w:val="20"/>
          <w:szCs w:val="20"/>
        </w:rPr>
        <w:t>For the m</w:t>
      </w:r>
      <w:r w:rsidRPr="009F6BB2">
        <w:rPr>
          <w:b/>
          <w:spacing w:val="1"/>
          <w:sz w:val="20"/>
          <w:szCs w:val="20"/>
        </w:rPr>
        <w:t>eet</w:t>
      </w:r>
      <w:r w:rsidRPr="009F6BB2">
        <w:rPr>
          <w:b/>
          <w:sz w:val="20"/>
          <w:szCs w:val="20"/>
        </w:rPr>
        <w:t>i</w:t>
      </w:r>
      <w:r w:rsidRPr="009F6BB2">
        <w:rPr>
          <w:b/>
          <w:spacing w:val="-1"/>
          <w:sz w:val="20"/>
          <w:szCs w:val="20"/>
        </w:rPr>
        <w:t>n</w:t>
      </w:r>
      <w:r w:rsidRPr="009F6BB2">
        <w:rPr>
          <w:b/>
          <w:sz w:val="20"/>
          <w:szCs w:val="20"/>
        </w:rPr>
        <w:t>g</w:t>
      </w:r>
      <w:r w:rsidRPr="009F6BB2">
        <w:rPr>
          <w:b/>
          <w:spacing w:val="-11"/>
          <w:sz w:val="20"/>
          <w:szCs w:val="20"/>
        </w:rPr>
        <w:t xml:space="preserve"> of </w:t>
      </w:r>
      <w:r w:rsidRPr="009F6BB2">
        <w:rPr>
          <w:b/>
          <w:spacing w:val="-1"/>
          <w:sz w:val="20"/>
          <w:szCs w:val="20"/>
        </w:rPr>
        <w:t>P</w:t>
      </w:r>
      <w:r w:rsidRPr="009F6BB2">
        <w:rPr>
          <w:b/>
          <w:spacing w:val="1"/>
          <w:sz w:val="20"/>
          <w:szCs w:val="20"/>
        </w:rPr>
        <w:t>ar</w:t>
      </w:r>
      <w:r w:rsidRPr="009F6BB2">
        <w:rPr>
          <w:b/>
          <w:sz w:val="20"/>
          <w:szCs w:val="20"/>
        </w:rPr>
        <w:t>i</w:t>
      </w:r>
      <w:r w:rsidRPr="009F6BB2">
        <w:rPr>
          <w:b/>
          <w:spacing w:val="1"/>
          <w:sz w:val="20"/>
          <w:szCs w:val="20"/>
        </w:rPr>
        <w:t>s</w:t>
      </w:r>
      <w:r w:rsidRPr="009F6BB2">
        <w:rPr>
          <w:b/>
          <w:sz w:val="20"/>
          <w:szCs w:val="20"/>
        </w:rPr>
        <w:t>h</w:t>
      </w:r>
      <w:r w:rsidRPr="009F6BB2">
        <w:rPr>
          <w:b/>
          <w:spacing w:val="-9"/>
          <w:sz w:val="20"/>
          <w:szCs w:val="20"/>
        </w:rPr>
        <w:t xml:space="preserve"> </w:t>
      </w:r>
      <w:r w:rsidRPr="009F6BB2">
        <w:rPr>
          <w:b/>
          <w:sz w:val="20"/>
          <w:szCs w:val="20"/>
        </w:rPr>
        <w:t>C</w:t>
      </w:r>
      <w:r w:rsidRPr="009F6BB2">
        <w:rPr>
          <w:b/>
          <w:spacing w:val="1"/>
          <w:sz w:val="20"/>
          <w:szCs w:val="20"/>
        </w:rPr>
        <w:t>o</w:t>
      </w:r>
      <w:r w:rsidRPr="009F6BB2">
        <w:rPr>
          <w:b/>
          <w:spacing w:val="-1"/>
          <w:sz w:val="20"/>
          <w:szCs w:val="20"/>
        </w:rPr>
        <w:t>un</w:t>
      </w:r>
      <w:r w:rsidRPr="009F6BB2">
        <w:rPr>
          <w:b/>
          <w:spacing w:val="1"/>
          <w:sz w:val="20"/>
          <w:szCs w:val="20"/>
        </w:rPr>
        <w:t>ci</w:t>
      </w:r>
      <w:r w:rsidRPr="009F6BB2">
        <w:rPr>
          <w:b/>
          <w:sz w:val="20"/>
          <w:szCs w:val="20"/>
        </w:rPr>
        <w:t xml:space="preserve">l, held on Wednesday, </w:t>
      </w:r>
      <w:r w:rsidR="00283154">
        <w:rPr>
          <w:b/>
          <w:sz w:val="20"/>
          <w:szCs w:val="20"/>
        </w:rPr>
        <w:t>7</w:t>
      </w:r>
      <w:r w:rsidR="00283154" w:rsidRPr="00283154">
        <w:rPr>
          <w:b/>
          <w:sz w:val="20"/>
          <w:szCs w:val="20"/>
          <w:vertAlign w:val="superscript"/>
        </w:rPr>
        <w:t>th</w:t>
      </w:r>
      <w:r w:rsidR="00283154">
        <w:rPr>
          <w:b/>
          <w:sz w:val="20"/>
          <w:szCs w:val="20"/>
        </w:rPr>
        <w:t xml:space="preserve"> August</w:t>
      </w:r>
      <w:r w:rsidR="00B10025">
        <w:rPr>
          <w:b/>
          <w:sz w:val="20"/>
          <w:szCs w:val="20"/>
        </w:rPr>
        <w:t xml:space="preserve"> </w:t>
      </w:r>
      <w:r w:rsidRPr="009F6BB2">
        <w:rPr>
          <w:b/>
          <w:spacing w:val="1"/>
          <w:sz w:val="20"/>
          <w:szCs w:val="20"/>
        </w:rPr>
        <w:t>201</w:t>
      </w:r>
      <w:r w:rsidR="009823A8" w:rsidRPr="009F6BB2">
        <w:rPr>
          <w:b/>
          <w:spacing w:val="1"/>
          <w:sz w:val="20"/>
          <w:szCs w:val="20"/>
        </w:rPr>
        <w:t>9</w:t>
      </w:r>
      <w:r w:rsidR="00A66316">
        <w:rPr>
          <w:b/>
          <w:spacing w:val="1"/>
          <w:sz w:val="20"/>
          <w:szCs w:val="20"/>
        </w:rPr>
        <w:t xml:space="preserve"> </w:t>
      </w:r>
    </w:p>
    <w:p w14:paraId="572EF422" w14:textId="7279E5BA" w:rsidR="00AE58AE" w:rsidRDefault="00DF6108" w:rsidP="0025005B">
      <w:pPr>
        <w:ind w:left="0"/>
        <w:jc w:val="center"/>
        <w:rPr>
          <w:b/>
          <w:spacing w:val="1"/>
          <w:sz w:val="20"/>
          <w:szCs w:val="20"/>
        </w:rPr>
      </w:pPr>
      <w:r w:rsidRPr="009F6BB2">
        <w:rPr>
          <w:b/>
          <w:spacing w:val="1"/>
          <w:sz w:val="20"/>
          <w:szCs w:val="20"/>
        </w:rPr>
        <w:t>Meeting Number 1</w:t>
      </w:r>
      <w:r w:rsidR="00530459" w:rsidRPr="009F6BB2">
        <w:rPr>
          <w:b/>
          <w:spacing w:val="1"/>
          <w:sz w:val="20"/>
          <w:szCs w:val="20"/>
        </w:rPr>
        <w:t>9</w:t>
      </w:r>
      <w:r w:rsidRPr="009F6BB2">
        <w:rPr>
          <w:b/>
          <w:spacing w:val="1"/>
          <w:sz w:val="20"/>
          <w:szCs w:val="20"/>
        </w:rPr>
        <w:t>.3</w:t>
      </w:r>
      <w:r w:rsidR="001B10FC">
        <w:rPr>
          <w:b/>
          <w:spacing w:val="1"/>
          <w:sz w:val="20"/>
          <w:szCs w:val="20"/>
        </w:rPr>
        <w:t>4</w:t>
      </w:r>
      <w:r w:rsidR="00283154">
        <w:rPr>
          <w:b/>
          <w:spacing w:val="1"/>
          <w:sz w:val="20"/>
          <w:szCs w:val="20"/>
        </w:rPr>
        <w:t>2</w:t>
      </w:r>
    </w:p>
    <w:p w14:paraId="196762C5" w14:textId="53937FA9" w:rsidR="007F2C64" w:rsidRDefault="004D4596" w:rsidP="00D84684">
      <w:pPr>
        <w:spacing w:line="360" w:lineRule="auto"/>
        <w:ind w:left="0"/>
        <w:jc w:val="both"/>
        <w:rPr>
          <w:b/>
          <w:sz w:val="20"/>
          <w:szCs w:val="20"/>
        </w:rPr>
      </w:pPr>
      <w:r w:rsidRPr="0025005B">
        <w:rPr>
          <w:b/>
          <w:sz w:val="20"/>
          <w:szCs w:val="20"/>
        </w:rPr>
        <w:t xml:space="preserve">Public Participation Session </w:t>
      </w:r>
    </w:p>
    <w:p w14:paraId="4D49FB5D" w14:textId="2EDE827F" w:rsidR="00AD5DC5" w:rsidRPr="00904880" w:rsidRDefault="004417E5" w:rsidP="00AD5DC5">
      <w:pPr>
        <w:ind w:left="0"/>
        <w:rPr>
          <w:bCs w:val="0"/>
          <w:sz w:val="20"/>
          <w:szCs w:val="20"/>
        </w:rPr>
      </w:pPr>
      <w:r w:rsidRPr="00904880">
        <w:rPr>
          <w:bCs w:val="0"/>
          <w:sz w:val="20"/>
          <w:szCs w:val="20"/>
        </w:rPr>
        <w:t>A r</w:t>
      </w:r>
      <w:r w:rsidR="00EB64DE" w:rsidRPr="00904880">
        <w:rPr>
          <w:bCs w:val="0"/>
          <w:sz w:val="20"/>
          <w:szCs w:val="20"/>
        </w:rPr>
        <w:t xml:space="preserve">esident </w:t>
      </w:r>
      <w:r w:rsidRPr="00904880">
        <w:rPr>
          <w:bCs w:val="0"/>
          <w:sz w:val="20"/>
          <w:szCs w:val="20"/>
        </w:rPr>
        <w:t>commented that the playing field was looking great, although the moles were back</w:t>
      </w:r>
      <w:r w:rsidR="00A257FC">
        <w:rPr>
          <w:bCs w:val="0"/>
          <w:sz w:val="20"/>
          <w:szCs w:val="20"/>
        </w:rPr>
        <w:t>. T</w:t>
      </w:r>
      <w:r w:rsidRPr="00904880">
        <w:rPr>
          <w:bCs w:val="0"/>
          <w:sz w:val="20"/>
          <w:szCs w:val="20"/>
        </w:rPr>
        <w:t xml:space="preserve">he picnic area was </w:t>
      </w:r>
      <w:r w:rsidR="00A257FC">
        <w:rPr>
          <w:bCs w:val="0"/>
          <w:sz w:val="20"/>
          <w:szCs w:val="20"/>
        </w:rPr>
        <w:t xml:space="preserve">however </w:t>
      </w:r>
      <w:r w:rsidRPr="00904880">
        <w:rPr>
          <w:bCs w:val="0"/>
          <w:sz w:val="20"/>
          <w:szCs w:val="20"/>
        </w:rPr>
        <w:t>looking untidy and additional expenditure could be used going forward</w:t>
      </w:r>
      <w:r w:rsidR="00A257FC">
        <w:rPr>
          <w:bCs w:val="0"/>
          <w:sz w:val="20"/>
          <w:szCs w:val="20"/>
        </w:rPr>
        <w:t>.</w:t>
      </w:r>
    </w:p>
    <w:p w14:paraId="0AC24C91" w14:textId="68E7AD49" w:rsidR="00AD5DC5" w:rsidRPr="009433AA" w:rsidRDefault="004417E5" w:rsidP="009433AA">
      <w:pPr>
        <w:spacing w:before="65"/>
        <w:ind w:left="40"/>
        <w:rPr>
          <w:bCs w:val="0"/>
          <w:sz w:val="20"/>
          <w:szCs w:val="20"/>
        </w:rPr>
      </w:pPr>
      <w:r w:rsidRPr="00904880">
        <w:rPr>
          <w:bCs w:val="0"/>
          <w:sz w:val="20"/>
          <w:szCs w:val="20"/>
        </w:rPr>
        <w:t xml:space="preserve">He went on to add that the </w:t>
      </w:r>
      <w:r w:rsidR="00AD5DC5" w:rsidRPr="00904880">
        <w:rPr>
          <w:bCs w:val="0"/>
          <w:sz w:val="20"/>
          <w:szCs w:val="20"/>
        </w:rPr>
        <w:t xml:space="preserve">hedge in the car park is growing across the gate and the </w:t>
      </w:r>
      <w:r w:rsidR="00EB64DE" w:rsidRPr="00904880">
        <w:rPr>
          <w:bCs w:val="0"/>
          <w:sz w:val="20"/>
          <w:szCs w:val="20"/>
        </w:rPr>
        <w:t>bollards</w:t>
      </w:r>
      <w:r w:rsidRPr="00904880">
        <w:rPr>
          <w:bCs w:val="0"/>
          <w:sz w:val="20"/>
          <w:szCs w:val="20"/>
        </w:rPr>
        <w:t xml:space="preserve"> along the stream on the Bletchingdon Road </w:t>
      </w:r>
      <w:r w:rsidR="00A257FC">
        <w:rPr>
          <w:bCs w:val="0"/>
          <w:sz w:val="20"/>
          <w:szCs w:val="20"/>
        </w:rPr>
        <w:t>are</w:t>
      </w:r>
      <w:r w:rsidRPr="00904880">
        <w:rPr>
          <w:bCs w:val="0"/>
          <w:sz w:val="20"/>
          <w:szCs w:val="20"/>
        </w:rPr>
        <w:t xml:space="preserve"> overgrown and require cutting.</w:t>
      </w:r>
      <w:r w:rsidR="00AD5DC5" w:rsidRPr="00904880">
        <w:rPr>
          <w:bCs w:val="0"/>
          <w:sz w:val="20"/>
          <w:szCs w:val="20"/>
        </w:rPr>
        <w:t xml:space="preserve"> RSA noted the </w:t>
      </w:r>
      <w:r w:rsidR="00341A2F" w:rsidRPr="00904880">
        <w:rPr>
          <w:bCs w:val="0"/>
          <w:sz w:val="20"/>
          <w:szCs w:val="20"/>
        </w:rPr>
        <w:t>resident’s</w:t>
      </w:r>
      <w:r w:rsidR="00AD5DC5" w:rsidRPr="00904880">
        <w:rPr>
          <w:bCs w:val="0"/>
          <w:sz w:val="20"/>
          <w:szCs w:val="20"/>
        </w:rPr>
        <w:t xml:space="preserve"> comments and will action them.</w:t>
      </w:r>
    </w:p>
    <w:p w14:paraId="46D3187E" w14:textId="77777777" w:rsidR="004417E5" w:rsidRPr="00904880" w:rsidRDefault="004417E5" w:rsidP="004417E5">
      <w:pPr>
        <w:spacing w:before="65"/>
        <w:ind w:left="40"/>
        <w:rPr>
          <w:bCs w:val="0"/>
          <w:sz w:val="20"/>
          <w:szCs w:val="20"/>
        </w:rPr>
      </w:pPr>
      <w:r w:rsidRPr="00904880">
        <w:rPr>
          <w:bCs w:val="0"/>
          <w:sz w:val="20"/>
          <w:szCs w:val="20"/>
        </w:rPr>
        <w:t>DB commented that with a lack of volunteers it is difficult to maintain all these areas but appreciated the suggestion of utilising funds to maintain certain areas.</w:t>
      </w:r>
    </w:p>
    <w:p w14:paraId="2AA1AACE" w14:textId="48426029" w:rsidR="00AD5DC5" w:rsidRPr="00904880" w:rsidRDefault="00AD5DC5" w:rsidP="00AD5DC5">
      <w:pPr>
        <w:spacing w:line="360" w:lineRule="auto"/>
        <w:ind w:left="0"/>
        <w:jc w:val="both"/>
        <w:rPr>
          <w:bCs w:val="0"/>
          <w:sz w:val="20"/>
          <w:szCs w:val="20"/>
        </w:rPr>
      </w:pPr>
      <w:r w:rsidRPr="00904880">
        <w:rPr>
          <w:b/>
          <w:sz w:val="20"/>
          <w:szCs w:val="20"/>
          <w:highlight w:val="yellow"/>
        </w:rPr>
        <w:t>Action:</w:t>
      </w:r>
      <w:r w:rsidRPr="00904880">
        <w:rPr>
          <w:bCs w:val="0"/>
          <w:sz w:val="20"/>
          <w:szCs w:val="20"/>
          <w:highlight w:val="yellow"/>
        </w:rPr>
        <w:t xml:space="preserve"> RSA to </w:t>
      </w:r>
      <w:r w:rsidR="00341A2F" w:rsidRPr="00904880">
        <w:rPr>
          <w:bCs w:val="0"/>
          <w:sz w:val="20"/>
          <w:szCs w:val="20"/>
          <w:highlight w:val="yellow"/>
        </w:rPr>
        <w:t>investigate</w:t>
      </w:r>
      <w:r w:rsidRPr="00904880">
        <w:rPr>
          <w:bCs w:val="0"/>
          <w:sz w:val="20"/>
          <w:szCs w:val="20"/>
          <w:highlight w:val="yellow"/>
        </w:rPr>
        <w:t xml:space="preserve"> tidying up areas surrounding the playing field</w:t>
      </w:r>
      <w:r w:rsidR="000F6E91" w:rsidRPr="00904880">
        <w:rPr>
          <w:bCs w:val="0"/>
          <w:sz w:val="20"/>
          <w:szCs w:val="20"/>
          <w:highlight w:val="yellow"/>
        </w:rPr>
        <w:t xml:space="preserve"> with volunteers</w:t>
      </w:r>
      <w:r w:rsidRPr="00904880">
        <w:rPr>
          <w:bCs w:val="0"/>
          <w:sz w:val="20"/>
          <w:szCs w:val="20"/>
          <w:highlight w:val="yellow"/>
        </w:rPr>
        <w:t>.</w:t>
      </w:r>
    </w:p>
    <w:p w14:paraId="43A82E31" w14:textId="0E3269F4" w:rsidR="000306B5" w:rsidRPr="00904880" w:rsidRDefault="004417E5" w:rsidP="000306B5">
      <w:pPr>
        <w:spacing w:before="65"/>
        <w:ind w:left="40"/>
        <w:rPr>
          <w:bCs w:val="0"/>
          <w:sz w:val="20"/>
          <w:szCs w:val="20"/>
        </w:rPr>
      </w:pPr>
      <w:r w:rsidRPr="00904880">
        <w:rPr>
          <w:bCs w:val="0"/>
          <w:sz w:val="20"/>
          <w:szCs w:val="20"/>
        </w:rPr>
        <w:t xml:space="preserve">Councillor Carmen Griffiths provided an </w:t>
      </w:r>
      <w:r w:rsidR="000306B5" w:rsidRPr="00904880">
        <w:rPr>
          <w:bCs w:val="0"/>
          <w:sz w:val="20"/>
          <w:szCs w:val="20"/>
        </w:rPr>
        <w:t xml:space="preserve">overview of what </w:t>
      </w:r>
      <w:r w:rsidR="00AD5DC5" w:rsidRPr="00904880">
        <w:rPr>
          <w:bCs w:val="0"/>
          <w:sz w:val="20"/>
          <w:szCs w:val="20"/>
        </w:rPr>
        <w:t xml:space="preserve">is being discussed at the </w:t>
      </w:r>
      <w:r w:rsidR="00B055E7" w:rsidRPr="00904880">
        <w:rPr>
          <w:bCs w:val="0"/>
          <w:sz w:val="20"/>
          <w:szCs w:val="20"/>
        </w:rPr>
        <w:t xml:space="preserve">Oxfordshire </w:t>
      </w:r>
      <w:r w:rsidR="00AD5DC5" w:rsidRPr="00904880">
        <w:rPr>
          <w:bCs w:val="0"/>
          <w:sz w:val="20"/>
          <w:szCs w:val="20"/>
        </w:rPr>
        <w:t>C</w:t>
      </w:r>
      <w:r w:rsidR="000306B5" w:rsidRPr="00904880">
        <w:rPr>
          <w:bCs w:val="0"/>
          <w:sz w:val="20"/>
          <w:szCs w:val="20"/>
        </w:rPr>
        <w:t>ounty</w:t>
      </w:r>
      <w:r w:rsidR="00B055E7" w:rsidRPr="00904880">
        <w:rPr>
          <w:bCs w:val="0"/>
          <w:sz w:val="20"/>
          <w:szCs w:val="20"/>
        </w:rPr>
        <w:t xml:space="preserve"> Council (OCC)</w:t>
      </w:r>
      <w:r w:rsidR="00AD5DC5" w:rsidRPr="00904880">
        <w:rPr>
          <w:bCs w:val="0"/>
          <w:sz w:val="20"/>
          <w:szCs w:val="20"/>
        </w:rPr>
        <w:t xml:space="preserve"> level</w:t>
      </w:r>
      <w:r w:rsidR="000306B5" w:rsidRPr="00904880">
        <w:rPr>
          <w:bCs w:val="0"/>
          <w:sz w:val="20"/>
          <w:szCs w:val="20"/>
        </w:rPr>
        <w:t>:</w:t>
      </w:r>
    </w:p>
    <w:p w14:paraId="2600F98D" w14:textId="476F3177" w:rsidR="000306B5" w:rsidRPr="00904880" w:rsidRDefault="000306B5" w:rsidP="000306B5">
      <w:pPr>
        <w:pStyle w:val="ListParagraph"/>
        <w:numPr>
          <w:ilvl w:val="0"/>
          <w:numId w:val="21"/>
        </w:numPr>
        <w:autoSpaceDE w:val="0"/>
        <w:autoSpaceDN w:val="0"/>
        <w:adjustRightInd w:val="0"/>
        <w:spacing w:before="65"/>
        <w:rPr>
          <w:rFonts w:ascii="Arial" w:hAnsi="Arial" w:cs="Arial"/>
          <w:sz w:val="20"/>
          <w:szCs w:val="20"/>
        </w:rPr>
      </w:pPr>
      <w:r w:rsidRPr="00904880">
        <w:rPr>
          <w:rFonts w:ascii="Arial" w:hAnsi="Arial" w:cs="Arial"/>
          <w:sz w:val="20"/>
          <w:szCs w:val="20"/>
        </w:rPr>
        <w:t>Alleyways not to be cut by OCC going forwards, not</w:t>
      </w:r>
      <w:r w:rsidR="00B055E7" w:rsidRPr="00904880">
        <w:rPr>
          <w:rFonts w:ascii="Arial" w:hAnsi="Arial" w:cs="Arial"/>
          <w:sz w:val="20"/>
          <w:szCs w:val="20"/>
        </w:rPr>
        <w:t xml:space="preserve"> come into effect</w:t>
      </w:r>
      <w:r w:rsidRPr="00904880">
        <w:rPr>
          <w:rFonts w:ascii="Arial" w:hAnsi="Arial" w:cs="Arial"/>
          <w:sz w:val="20"/>
          <w:szCs w:val="20"/>
        </w:rPr>
        <w:t xml:space="preserve"> immediately. Can use councillor priority fund to get them cut. Carmen to check what </w:t>
      </w:r>
      <w:r w:rsidR="00B055E7" w:rsidRPr="00904880">
        <w:rPr>
          <w:rFonts w:ascii="Arial" w:hAnsi="Arial" w:cs="Arial"/>
          <w:sz w:val="20"/>
          <w:szCs w:val="20"/>
        </w:rPr>
        <w:t xml:space="preserve">is </w:t>
      </w:r>
      <w:r w:rsidRPr="00904880">
        <w:rPr>
          <w:rFonts w:ascii="Arial" w:hAnsi="Arial" w:cs="Arial"/>
          <w:sz w:val="20"/>
          <w:szCs w:val="20"/>
        </w:rPr>
        <w:t xml:space="preserve">meant by </w:t>
      </w:r>
      <w:r w:rsidR="00B055E7" w:rsidRPr="00904880">
        <w:rPr>
          <w:rFonts w:ascii="Arial" w:hAnsi="Arial" w:cs="Arial"/>
          <w:sz w:val="20"/>
          <w:szCs w:val="20"/>
        </w:rPr>
        <w:t xml:space="preserve">an </w:t>
      </w:r>
      <w:r w:rsidRPr="00904880">
        <w:rPr>
          <w:rFonts w:ascii="Arial" w:hAnsi="Arial" w:cs="Arial"/>
          <w:sz w:val="20"/>
          <w:szCs w:val="20"/>
        </w:rPr>
        <w:t xml:space="preserve">alleyway – is it </w:t>
      </w:r>
      <w:r w:rsidR="00B055E7" w:rsidRPr="00904880">
        <w:rPr>
          <w:rFonts w:ascii="Arial" w:hAnsi="Arial" w:cs="Arial"/>
          <w:sz w:val="20"/>
          <w:szCs w:val="20"/>
        </w:rPr>
        <w:t>the O</w:t>
      </w:r>
      <w:r w:rsidRPr="00904880">
        <w:rPr>
          <w:rFonts w:ascii="Arial" w:hAnsi="Arial" w:cs="Arial"/>
          <w:sz w:val="20"/>
          <w:szCs w:val="20"/>
        </w:rPr>
        <w:t>xford</w:t>
      </w:r>
      <w:r w:rsidR="00B055E7" w:rsidRPr="00904880">
        <w:rPr>
          <w:rFonts w:ascii="Arial" w:hAnsi="Arial" w:cs="Arial"/>
          <w:sz w:val="20"/>
          <w:szCs w:val="20"/>
        </w:rPr>
        <w:t>sh</w:t>
      </w:r>
      <w:r w:rsidRPr="00904880">
        <w:rPr>
          <w:rFonts w:ascii="Arial" w:hAnsi="Arial" w:cs="Arial"/>
          <w:sz w:val="20"/>
          <w:szCs w:val="20"/>
        </w:rPr>
        <w:t xml:space="preserve">ire </w:t>
      </w:r>
      <w:r w:rsidR="00B055E7" w:rsidRPr="00904880">
        <w:rPr>
          <w:rFonts w:ascii="Arial" w:hAnsi="Arial" w:cs="Arial"/>
          <w:sz w:val="20"/>
          <w:szCs w:val="20"/>
        </w:rPr>
        <w:t>W</w:t>
      </w:r>
      <w:r w:rsidRPr="00904880">
        <w:rPr>
          <w:rFonts w:ascii="Arial" w:hAnsi="Arial" w:cs="Arial"/>
          <w:sz w:val="20"/>
          <w:szCs w:val="20"/>
        </w:rPr>
        <w:t>ay?</w:t>
      </w:r>
    </w:p>
    <w:p w14:paraId="0E725158" w14:textId="2195060F" w:rsidR="000306B5" w:rsidRPr="00904880" w:rsidRDefault="000306B5" w:rsidP="000306B5">
      <w:pPr>
        <w:pStyle w:val="ListParagraph"/>
        <w:numPr>
          <w:ilvl w:val="0"/>
          <w:numId w:val="21"/>
        </w:numPr>
        <w:autoSpaceDE w:val="0"/>
        <w:autoSpaceDN w:val="0"/>
        <w:adjustRightInd w:val="0"/>
        <w:spacing w:before="65"/>
        <w:rPr>
          <w:rFonts w:ascii="Arial" w:hAnsi="Arial" w:cs="Arial"/>
          <w:sz w:val="20"/>
          <w:szCs w:val="20"/>
        </w:rPr>
      </w:pPr>
      <w:r w:rsidRPr="00904880">
        <w:rPr>
          <w:rFonts w:ascii="Arial" w:hAnsi="Arial" w:cs="Arial"/>
          <w:sz w:val="20"/>
          <w:szCs w:val="20"/>
        </w:rPr>
        <w:t>Plan</w:t>
      </w:r>
      <w:r w:rsidR="00B055E7" w:rsidRPr="00904880">
        <w:rPr>
          <w:rFonts w:ascii="Arial" w:hAnsi="Arial" w:cs="Arial"/>
          <w:sz w:val="20"/>
          <w:szCs w:val="20"/>
        </w:rPr>
        <w:t>ning a</w:t>
      </w:r>
      <w:r w:rsidRPr="00904880">
        <w:rPr>
          <w:rFonts w:ascii="Arial" w:hAnsi="Arial" w:cs="Arial"/>
          <w:sz w:val="20"/>
          <w:szCs w:val="20"/>
        </w:rPr>
        <w:t xml:space="preserve"> replacement of </w:t>
      </w:r>
      <w:r w:rsidR="00B055E7" w:rsidRPr="00904880">
        <w:rPr>
          <w:rFonts w:ascii="Arial" w:hAnsi="Arial" w:cs="Arial"/>
          <w:sz w:val="20"/>
          <w:szCs w:val="20"/>
        </w:rPr>
        <w:t>K</w:t>
      </w:r>
      <w:r w:rsidRPr="00904880">
        <w:rPr>
          <w:rFonts w:ascii="Arial" w:hAnsi="Arial" w:cs="Arial"/>
          <w:sz w:val="20"/>
          <w:szCs w:val="20"/>
        </w:rPr>
        <w:t>ennington bridge as</w:t>
      </w:r>
      <w:r w:rsidR="00B055E7" w:rsidRPr="00904880">
        <w:rPr>
          <w:rFonts w:ascii="Arial" w:hAnsi="Arial" w:cs="Arial"/>
          <w:sz w:val="20"/>
          <w:szCs w:val="20"/>
        </w:rPr>
        <w:t xml:space="preserve"> its</w:t>
      </w:r>
      <w:r w:rsidRPr="00904880">
        <w:rPr>
          <w:rFonts w:ascii="Arial" w:hAnsi="Arial" w:cs="Arial"/>
          <w:sz w:val="20"/>
          <w:szCs w:val="20"/>
        </w:rPr>
        <w:t xml:space="preserve"> unsound</w:t>
      </w:r>
      <w:r w:rsidR="00B055E7" w:rsidRPr="00904880">
        <w:rPr>
          <w:rFonts w:ascii="Arial" w:hAnsi="Arial" w:cs="Arial"/>
          <w:sz w:val="20"/>
          <w:szCs w:val="20"/>
        </w:rPr>
        <w:t>.</w:t>
      </w:r>
    </w:p>
    <w:p w14:paraId="52A75C82" w14:textId="28975860" w:rsidR="000306B5" w:rsidRPr="00904880" w:rsidRDefault="000306B5" w:rsidP="000306B5">
      <w:pPr>
        <w:pStyle w:val="ListParagraph"/>
        <w:numPr>
          <w:ilvl w:val="0"/>
          <w:numId w:val="21"/>
        </w:numPr>
        <w:autoSpaceDE w:val="0"/>
        <w:autoSpaceDN w:val="0"/>
        <w:adjustRightInd w:val="0"/>
        <w:spacing w:before="65"/>
        <w:rPr>
          <w:rFonts w:ascii="Arial" w:hAnsi="Arial" w:cs="Arial"/>
          <w:sz w:val="20"/>
          <w:szCs w:val="20"/>
        </w:rPr>
      </w:pPr>
      <w:r w:rsidRPr="00904880">
        <w:rPr>
          <w:rFonts w:ascii="Arial" w:hAnsi="Arial" w:cs="Arial"/>
          <w:sz w:val="20"/>
          <w:szCs w:val="20"/>
        </w:rPr>
        <w:t>More charging points throughout county for electric vehicles – 300 residential charging hubs</w:t>
      </w:r>
      <w:r w:rsidR="00A257FC">
        <w:rPr>
          <w:rFonts w:ascii="Arial" w:hAnsi="Arial" w:cs="Arial"/>
          <w:sz w:val="20"/>
          <w:szCs w:val="20"/>
        </w:rPr>
        <w:t>.</w:t>
      </w:r>
    </w:p>
    <w:p w14:paraId="7994C243" w14:textId="781A199A" w:rsidR="000306B5" w:rsidRPr="00904880" w:rsidRDefault="000306B5" w:rsidP="00B055E7">
      <w:pPr>
        <w:pStyle w:val="ListParagraph"/>
        <w:numPr>
          <w:ilvl w:val="0"/>
          <w:numId w:val="21"/>
        </w:numPr>
        <w:autoSpaceDE w:val="0"/>
        <w:autoSpaceDN w:val="0"/>
        <w:adjustRightInd w:val="0"/>
        <w:spacing w:before="65"/>
        <w:rPr>
          <w:rFonts w:ascii="Arial" w:hAnsi="Arial" w:cs="Arial"/>
          <w:sz w:val="20"/>
          <w:szCs w:val="20"/>
        </w:rPr>
      </w:pPr>
      <w:r w:rsidRPr="00904880">
        <w:rPr>
          <w:rFonts w:ascii="Arial" w:hAnsi="Arial" w:cs="Arial"/>
          <w:sz w:val="20"/>
          <w:szCs w:val="20"/>
        </w:rPr>
        <w:t xml:space="preserve">Bicester </w:t>
      </w:r>
      <w:r w:rsidR="00B055E7" w:rsidRPr="00904880">
        <w:rPr>
          <w:rFonts w:ascii="Arial" w:hAnsi="Arial" w:cs="Arial"/>
          <w:sz w:val="20"/>
          <w:szCs w:val="20"/>
        </w:rPr>
        <w:t xml:space="preserve">to create a </w:t>
      </w:r>
      <w:r w:rsidRPr="00904880">
        <w:rPr>
          <w:rFonts w:ascii="Arial" w:hAnsi="Arial" w:cs="Arial"/>
          <w:sz w:val="20"/>
          <w:szCs w:val="20"/>
        </w:rPr>
        <w:t xml:space="preserve">new 600 pupil secondary school </w:t>
      </w:r>
      <w:r w:rsidR="00B055E7" w:rsidRPr="00904880">
        <w:rPr>
          <w:rFonts w:ascii="Arial" w:hAnsi="Arial" w:cs="Arial"/>
          <w:sz w:val="20"/>
          <w:szCs w:val="20"/>
        </w:rPr>
        <w:t>within Kingsmere Estate</w:t>
      </w:r>
      <w:r w:rsidR="00A257FC">
        <w:rPr>
          <w:rFonts w:ascii="Arial" w:hAnsi="Arial" w:cs="Arial"/>
          <w:sz w:val="20"/>
          <w:szCs w:val="20"/>
        </w:rPr>
        <w:t>.</w:t>
      </w:r>
    </w:p>
    <w:p w14:paraId="5AED78C7" w14:textId="5AA60BE6" w:rsidR="000306B5" w:rsidRPr="00904880" w:rsidRDefault="00A257FC" w:rsidP="000306B5">
      <w:pPr>
        <w:pStyle w:val="ListParagraph"/>
        <w:numPr>
          <w:ilvl w:val="0"/>
          <w:numId w:val="21"/>
        </w:numPr>
        <w:autoSpaceDE w:val="0"/>
        <w:autoSpaceDN w:val="0"/>
        <w:adjustRightInd w:val="0"/>
        <w:spacing w:before="65"/>
        <w:rPr>
          <w:rFonts w:ascii="Arial" w:hAnsi="Arial" w:cs="Arial"/>
          <w:sz w:val="20"/>
          <w:szCs w:val="20"/>
        </w:rPr>
      </w:pPr>
      <w:r>
        <w:rPr>
          <w:rFonts w:ascii="Arial" w:hAnsi="Arial" w:cs="Arial"/>
          <w:sz w:val="20"/>
          <w:szCs w:val="20"/>
        </w:rPr>
        <w:t xml:space="preserve">Emphasis on </w:t>
      </w:r>
      <w:r w:rsidR="00B055E7" w:rsidRPr="00904880">
        <w:rPr>
          <w:rFonts w:ascii="Arial" w:hAnsi="Arial" w:cs="Arial"/>
          <w:sz w:val="20"/>
          <w:szCs w:val="20"/>
        </w:rPr>
        <w:t>trying to i</w:t>
      </w:r>
      <w:r w:rsidR="000306B5" w:rsidRPr="00904880">
        <w:rPr>
          <w:rFonts w:ascii="Arial" w:hAnsi="Arial" w:cs="Arial"/>
          <w:sz w:val="20"/>
          <w:szCs w:val="20"/>
        </w:rPr>
        <w:t xml:space="preserve">mprove families of </w:t>
      </w:r>
      <w:r w:rsidR="00B055E7" w:rsidRPr="00904880">
        <w:rPr>
          <w:rFonts w:ascii="Arial" w:hAnsi="Arial" w:cs="Arial"/>
          <w:sz w:val="20"/>
          <w:szCs w:val="20"/>
        </w:rPr>
        <w:t xml:space="preserve">Oxfordshire </w:t>
      </w:r>
      <w:r>
        <w:rPr>
          <w:rFonts w:ascii="Arial" w:hAnsi="Arial" w:cs="Arial"/>
          <w:sz w:val="20"/>
          <w:szCs w:val="20"/>
        </w:rPr>
        <w:t>by</w:t>
      </w:r>
      <w:r w:rsidR="000306B5" w:rsidRPr="00904880">
        <w:rPr>
          <w:rFonts w:ascii="Arial" w:hAnsi="Arial" w:cs="Arial"/>
          <w:sz w:val="20"/>
          <w:szCs w:val="20"/>
        </w:rPr>
        <w:t xml:space="preserve"> look</w:t>
      </w:r>
      <w:r w:rsidR="00B055E7" w:rsidRPr="00904880">
        <w:rPr>
          <w:rFonts w:ascii="Arial" w:hAnsi="Arial" w:cs="Arial"/>
          <w:sz w:val="20"/>
          <w:szCs w:val="20"/>
        </w:rPr>
        <w:t>ing at the</w:t>
      </w:r>
      <w:r w:rsidR="000306B5" w:rsidRPr="00904880">
        <w:rPr>
          <w:rFonts w:ascii="Arial" w:hAnsi="Arial" w:cs="Arial"/>
          <w:sz w:val="20"/>
          <w:szCs w:val="20"/>
        </w:rPr>
        <w:t xml:space="preserve"> family as a whole</w:t>
      </w:r>
      <w:r>
        <w:rPr>
          <w:rFonts w:ascii="Arial" w:hAnsi="Arial" w:cs="Arial"/>
          <w:sz w:val="20"/>
          <w:szCs w:val="20"/>
        </w:rPr>
        <w:t>.</w:t>
      </w:r>
    </w:p>
    <w:p w14:paraId="633F4E9F" w14:textId="77777777" w:rsidR="000306B5" w:rsidRPr="00904880" w:rsidRDefault="000306B5" w:rsidP="000306B5">
      <w:pPr>
        <w:pStyle w:val="ListParagraph"/>
        <w:autoSpaceDE w:val="0"/>
        <w:autoSpaceDN w:val="0"/>
        <w:adjustRightInd w:val="0"/>
        <w:spacing w:before="65"/>
        <w:ind w:left="400"/>
        <w:rPr>
          <w:rFonts w:ascii="Arial" w:hAnsi="Arial" w:cs="Arial"/>
          <w:b/>
          <w:bCs/>
          <w:sz w:val="20"/>
          <w:szCs w:val="20"/>
        </w:rPr>
      </w:pPr>
    </w:p>
    <w:p w14:paraId="0EB80BEC" w14:textId="247A33B5" w:rsidR="000306B5" w:rsidRPr="00904880" w:rsidRDefault="000306B5" w:rsidP="000306B5">
      <w:pPr>
        <w:spacing w:before="65"/>
        <w:ind w:left="40"/>
        <w:rPr>
          <w:sz w:val="20"/>
          <w:szCs w:val="20"/>
        </w:rPr>
      </w:pPr>
      <w:r w:rsidRPr="00904880">
        <w:rPr>
          <w:sz w:val="20"/>
          <w:szCs w:val="20"/>
        </w:rPr>
        <w:t xml:space="preserve">DB queried </w:t>
      </w:r>
      <w:r w:rsidR="00D439E1" w:rsidRPr="00904880">
        <w:rPr>
          <w:sz w:val="20"/>
          <w:szCs w:val="20"/>
        </w:rPr>
        <w:t>whether the Councillor</w:t>
      </w:r>
      <w:r w:rsidRPr="00904880">
        <w:rPr>
          <w:sz w:val="20"/>
          <w:szCs w:val="20"/>
        </w:rPr>
        <w:t xml:space="preserve"> </w:t>
      </w:r>
      <w:r w:rsidR="00D439E1" w:rsidRPr="00904880">
        <w:rPr>
          <w:sz w:val="20"/>
          <w:szCs w:val="20"/>
        </w:rPr>
        <w:t>P</w:t>
      </w:r>
      <w:r w:rsidRPr="00904880">
        <w:rPr>
          <w:sz w:val="20"/>
          <w:szCs w:val="20"/>
        </w:rPr>
        <w:t xml:space="preserve">riority </w:t>
      </w:r>
      <w:r w:rsidR="00D439E1" w:rsidRPr="00904880">
        <w:rPr>
          <w:sz w:val="20"/>
          <w:szCs w:val="20"/>
        </w:rPr>
        <w:t>F</w:t>
      </w:r>
      <w:r w:rsidRPr="00904880">
        <w:rPr>
          <w:sz w:val="20"/>
          <w:szCs w:val="20"/>
        </w:rPr>
        <w:t xml:space="preserve">und </w:t>
      </w:r>
      <w:r w:rsidR="00D439E1" w:rsidRPr="00904880">
        <w:rPr>
          <w:sz w:val="20"/>
          <w:szCs w:val="20"/>
        </w:rPr>
        <w:t>was available to apply for again. Coun</w:t>
      </w:r>
      <w:r w:rsidR="000F6E91" w:rsidRPr="00904880">
        <w:rPr>
          <w:sz w:val="20"/>
          <w:szCs w:val="20"/>
        </w:rPr>
        <w:t>c</w:t>
      </w:r>
      <w:r w:rsidR="00D439E1" w:rsidRPr="00904880">
        <w:rPr>
          <w:sz w:val="20"/>
          <w:szCs w:val="20"/>
        </w:rPr>
        <w:t xml:space="preserve">illor Griffiths informed the council it was open now until </w:t>
      </w:r>
      <w:r w:rsidRPr="00904880">
        <w:rPr>
          <w:sz w:val="20"/>
          <w:szCs w:val="20"/>
        </w:rPr>
        <w:t>April</w:t>
      </w:r>
      <w:r w:rsidR="00A257FC">
        <w:rPr>
          <w:sz w:val="20"/>
          <w:szCs w:val="20"/>
        </w:rPr>
        <w:t xml:space="preserve"> 2020</w:t>
      </w:r>
      <w:r w:rsidR="00D439E1" w:rsidRPr="00904880">
        <w:rPr>
          <w:sz w:val="20"/>
          <w:szCs w:val="20"/>
        </w:rPr>
        <w:t>.</w:t>
      </w:r>
    </w:p>
    <w:p w14:paraId="2392C91F" w14:textId="4DDA72EB" w:rsidR="00D439E1" w:rsidRPr="00904880" w:rsidRDefault="000F6E91" w:rsidP="000306B5">
      <w:pPr>
        <w:spacing w:before="65"/>
        <w:ind w:left="40"/>
        <w:rPr>
          <w:b/>
          <w:bCs w:val="0"/>
          <w:sz w:val="20"/>
          <w:szCs w:val="20"/>
        </w:rPr>
      </w:pPr>
      <w:r w:rsidRPr="00904880">
        <w:rPr>
          <w:b/>
          <w:bCs w:val="0"/>
          <w:sz w:val="20"/>
          <w:szCs w:val="20"/>
          <w:highlight w:val="yellow"/>
        </w:rPr>
        <w:t xml:space="preserve">Action: </w:t>
      </w:r>
      <w:r w:rsidR="00D439E1" w:rsidRPr="00904880">
        <w:rPr>
          <w:sz w:val="20"/>
          <w:szCs w:val="20"/>
          <w:highlight w:val="yellow"/>
        </w:rPr>
        <w:t xml:space="preserve">DB to </w:t>
      </w:r>
      <w:r w:rsidRPr="00904880">
        <w:rPr>
          <w:sz w:val="20"/>
          <w:szCs w:val="20"/>
          <w:highlight w:val="yellow"/>
        </w:rPr>
        <w:t>discuss options for funding with council and put in a</w:t>
      </w:r>
      <w:r w:rsidR="00A257FC">
        <w:rPr>
          <w:sz w:val="20"/>
          <w:szCs w:val="20"/>
          <w:highlight w:val="yellow"/>
        </w:rPr>
        <w:t xml:space="preserve"> Councillor Priority Fund</w:t>
      </w:r>
      <w:r w:rsidRPr="00904880">
        <w:rPr>
          <w:sz w:val="20"/>
          <w:szCs w:val="20"/>
          <w:highlight w:val="yellow"/>
        </w:rPr>
        <w:t xml:space="preserve"> application.</w:t>
      </w:r>
    </w:p>
    <w:p w14:paraId="0DA78777" w14:textId="77777777" w:rsidR="000306B5" w:rsidRPr="00904880" w:rsidRDefault="000306B5" w:rsidP="00283154">
      <w:pPr>
        <w:ind w:left="0"/>
        <w:jc w:val="both"/>
        <w:rPr>
          <w:bCs w:val="0"/>
          <w:sz w:val="20"/>
          <w:szCs w:val="20"/>
        </w:rPr>
      </w:pPr>
    </w:p>
    <w:p w14:paraId="20784925" w14:textId="69744D41" w:rsidR="00862258" w:rsidRPr="00904880" w:rsidRDefault="00283154" w:rsidP="00283154">
      <w:pPr>
        <w:ind w:left="0"/>
        <w:jc w:val="both"/>
        <w:rPr>
          <w:bCs w:val="0"/>
          <w:sz w:val="20"/>
          <w:szCs w:val="20"/>
        </w:rPr>
      </w:pPr>
      <w:r w:rsidRPr="00904880">
        <w:rPr>
          <w:b/>
          <w:sz w:val="20"/>
          <w:szCs w:val="20"/>
        </w:rPr>
        <w:t>19.342.1</w:t>
      </w:r>
      <w:r w:rsidRPr="00904880">
        <w:rPr>
          <w:bCs w:val="0"/>
          <w:sz w:val="20"/>
          <w:szCs w:val="20"/>
        </w:rPr>
        <w:tab/>
      </w:r>
      <w:r w:rsidR="00862258" w:rsidRPr="00904880">
        <w:rPr>
          <w:b/>
          <w:sz w:val="20"/>
          <w:szCs w:val="20"/>
        </w:rPr>
        <w:t>Apologies for absence</w:t>
      </w:r>
    </w:p>
    <w:p w14:paraId="419ADE5E" w14:textId="4D71DCC7" w:rsidR="00F50530" w:rsidRPr="00904880" w:rsidRDefault="008119DC" w:rsidP="00EC6504">
      <w:pPr>
        <w:ind w:left="0"/>
        <w:jc w:val="both"/>
        <w:rPr>
          <w:sz w:val="20"/>
          <w:szCs w:val="20"/>
        </w:rPr>
      </w:pPr>
      <w:r w:rsidRPr="00904880">
        <w:rPr>
          <w:sz w:val="20"/>
          <w:szCs w:val="20"/>
        </w:rPr>
        <w:t>C</w:t>
      </w:r>
      <w:r w:rsidR="000306B5" w:rsidRPr="00904880">
        <w:rPr>
          <w:sz w:val="20"/>
          <w:szCs w:val="20"/>
        </w:rPr>
        <w:t>ounci</w:t>
      </w:r>
      <w:r w:rsidRPr="00904880">
        <w:rPr>
          <w:sz w:val="20"/>
          <w:szCs w:val="20"/>
        </w:rPr>
        <w:t>ll</w:t>
      </w:r>
      <w:r w:rsidR="000306B5" w:rsidRPr="00904880">
        <w:rPr>
          <w:sz w:val="20"/>
          <w:szCs w:val="20"/>
        </w:rPr>
        <w:t>o</w:t>
      </w:r>
      <w:r w:rsidRPr="00904880">
        <w:rPr>
          <w:sz w:val="20"/>
          <w:szCs w:val="20"/>
        </w:rPr>
        <w:t>rs</w:t>
      </w:r>
      <w:r w:rsidR="00D70D8D" w:rsidRPr="00904880">
        <w:rPr>
          <w:sz w:val="20"/>
          <w:szCs w:val="20"/>
        </w:rPr>
        <w:t xml:space="preserve"> Bohm</w:t>
      </w:r>
      <w:r w:rsidR="00673D2A" w:rsidRPr="00904880">
        <w:rPr>
          <w:sz w:val="20"/>
          <w:szCs w:val="20"/>
        </w:rPr>
        <w:t xml:space="preserve"> (DB)</w:t>
      </w:r>
      <w:r w:rsidR="00B10025" w:rsidRPr="00904880">
        <w:rPr>
          <w:sz w:val="20"/>
          <w:szCs w:val="20"/>
        </w:rPr>
        <w:t>,</w:t>
      </w:r>
      <w:r w:rsidR="000306B5" w:rsidRPr="00904880">
        <w:rPr>
          <w:sz w:val="20"/>
          <w:szCs w:val="20"/>
        </w:rPr>
        <w:t xml:space="preserve"> Davis (SD),</w:t>
      </w:r>
      <w:r w:rsidR="00673D2A" w:rsidRPr="00904880">
        <w:rPr>
          <w:sz w:val="20"/>
          <w:szCs w:val="20"/>
        </w:rPr>
        <w:t xml:space="preserve"> </w:t>
      </w:r>
      <w:r w:rsidR="00D56693" w:rsidRPr="00904880">
        <w:rPr>
          <w:sz w:val="20"/>
          <w:szCs w:val="20"/>
        </w:rPr>
        <w:t>Mullane (NM),</w:t>
      </w:r>
      <w:r w:rsidR="007347E6" w:rsidRPr="00904880">
        <w:rPr>
          <w:sz w:val="20"/>
          <w:szCs w:val="20"/>
        </w:rPr>
        <w:t xml:space="preserve"> </w:t>
      </w:r>
      <w:r w:rsidR="001B10FC" w:rsidRPr="00904880">
        <w:rPr>
          <w:sz w:val="20"/>
          <w:szCs w:val="20"/>
        </w:rPr>
        <w:t>Donne (HD)</w:t>
      </w:r>
      <w:r w:rsidR="00240A59" w:rsidRPr="00904880">
        <w:rPr>
          <w:sz w:val="20"/>
          <w:szCs w:val="20"/>
        </w:rPr>
        <w:t>,</w:t>
      </w:r>
      <w:r w:rsidR="001B10FC" w:rsidRPr="00904880">
        <w:rPr>
          <w:sz w:val="20"/>
          <w:szCs w:val="20"/>
        </w:rPr>
        <w:t xml:space="preserve"> </w:t>
      </w:r>
      <w:r w:rsidR="007347E6" w:rsidRPr="00904880">
        <w:rPr>
          <w:sz w:val="20"/>
          <w:szCs w:val="20"/>
        </w:rPr>
        <w:t>Whitfield (RW)</w:t>
      </w:r>
      <w:r w:rsidR="00D56693" w:rsidRPr="00904880">
        <w:rPr>
          <w:sz w:val="20"/>
          <w:szCs w:val="20"/>
        </w:rPr>
        <w:t xml:space="preserve"> </w:t>
      </w:r>
      <w:r w:rsidR="00AD608F" w:rsidRPr="00904880">
        <w:rPr>
          <w:sz w:val="20"/>
          <w:szCs w:val="20"/>
        </w:rPr>
        <w:t xml:space="preserve">and </w:t>
      </w:r>
      <w:r w:rsidR="00D56693" w:rsidRPr="00904880">
        <w:rPr>
          <w:sz w:val="20"/>
          <w:szCs w:val="20"/>
        </w:rPr>
        <w:t>Stafford Allen (RSA)</w:t>
      </w:r>
      <w:r w:rsidR="00AD608F" w:rsidRPr="00904880">
        <w:rPr>
          <w:sz w:val="20"/>
          <w:szCs w:val="20"/>
        </w:rPr>
        <w:t xml:space="preserve"> </w:t>
      </w:r>
      <w:r w:rsidR="00D70D8D" w:rsidRPr="00904880">
        <w:rPr>
          <w:sz w:val="20"/>
          <w:szCs w:val="20"/>
        </w:rPr>
        <w:t xml:space="preserve">were </w:t>
      </w:r>
      <w:r w:rsidR="006D5302" w:rsidRPr="00904880">
        <w:rPr>
          <w:sz w:val="20"/>
          <w:szCs w:val="20"/>
        </w:rPr>
        <w:t xml:space="preserve">all </w:t>
      </w:r>
      <w:r w:rsidR="00D70D8D" w:rsidRPr="00904880">
        <w:rPr>
          <w:sz w:val="20"/>
          <w:szCs w:val="20"/>
        </w:rPr>
        <w:t xml:space="preserve">present. </w:t>
      </w:r>
    </w:p>
    <w:p w14:paraId="78BD0FA7" w14:textId="0CFDAD3B" w:rsidR="00B95E42" w:rsidRPr="00904880" w:rsidRDefault="004D4596" w:rsidP="00EC6504">
      <w:pPr>
        <w:ind w:left="0"/>
        <w:jc w:val="both"/>
        <w:rPr>
          <w:sz w:val="20"/>
          <w:szCs w:val="20"/>
        </w:rPr>
      </w:pPr>
      <w:r w:rsidRPr="00904880">
        <w:rPr>
          <w:sz w:val="20"/>
          <w:szCs w:val="20"/>
        </w:rPr>
        <w:t xml:space="preserve">There </w:t>
      </w:r>
      <w:r w:rsidR="00FF0C56" w:rsidRPr="00904880">
        <w:rPr>
          <w:sz w:val="20"/>
          <w:szCs w:val="20"/>
        </w:rPr>
        <w:t>w</w:t>
      </w:r>
      <w:r w:rsidR="00283154" w:rsidRPr="00904880">
        <w:rPr>
          <w:sz w:val="20"/>
          <w:szCs w:val="20"/>
        </w:rPr>
        <w:t>as 1</w:t>
      </w:r>
      <w:r w:rsidR="00FF0C56" w:rsidRPr="00904880">
        <w:rPr>
          <w:sz w:val="20"/>
          <w:szCs w:val="20"/>
        </w:rPr>
        <w:t xml:space="preserve"> </w:t>
      </w:r>
      <w:r w:rsidRPr="00904880">
        <w:rPr>
          <w:sz w:val="20"/>
          <w:szCs w:val="20"/>
        </w:rPr>
        <w:t>member of the public present</w:t>
      </w:r>
      <w:r w:rsidR="00283154" w:rsidRPr="00904880">
        <w:rPr>
          <w:sz w:val="20"/>
          <w:szCs w:val="20"/>
        </w:rPr>
        <w:t xml:space="preserve"> as well as Councillor Carmen Griffiths for part of the meeting</w:t>
      </w:r>
      <w:r w:rsidR="007347E6" w:rsidRPr="00904880">
        <w:rPr>
          <w:sz w:val="20"/>
          <w:szCs w:val="20"/>
        </w:rPr>
        <w:t xml:space="preserve">. </w:t>
      </w:r>
    </w:p>
    <w:p w14:paraId="6D69E2CA" w14:textId="4A3D4E68" w:rsidR="00BE4F2B" w:rsidRPr="00904880" w:rsidRDefault="00B10025" w:rsidP="00EC6504">
      <w:pPr>
        <w:ind w:left="0"/>
        <w:jc w:val="both"/>
        <w:rPr>
          <w:b/>
          <w:sz w:val="20"/>
          <w:szCs w:val="20"/>
        </w:rPr>
      </w:pPr>
      <w:r w:rsidRPr="00904880">
        <w:rPr>
          <w:b/>
          <w:sz w:val="20"/>
          <w:szCs w:val="20"/>
        </w:rPr>
        <w:t>19.3</w:t>
      </w:r>
      <w:r w:rsidR="001B10FC" w:rsidRPr="00904880">
        <w:rPr>
          <w:b/>
          <w:sz w:val="20"/>
          <w:szCs w:val="20"/>
        </w:rPr>
        <w:t>4</w:t>
      </w:r>
      <w:r w:rsidR="00283154" w:rsidRPr="00904880">
        <w:rPr>
          <w:b/>
          <w:sz w:val="20"/>
          <w:szCs w:val="20"/>
        </w:rPr>
        <w:t>2</w:t>
      </w:r>
      <w:r w:rsidRPr="00904880">
        <w:rPr>
          <w:b/>
          <w:sz w:val="20"/>
          <w:szCs w:val="20"/>
        </w:rPr>
        <w:t>.2</w:t>
      </w:r>
      <w:r w:rsidRPr="00904880">
        <w:rPr>
          <w:b/>
          <w:sz w:val="20"/>
          <w:szCs w:val="20"/>
        </w:rPr>
        <w:tab/>
      </w:r>
      <w:r w:rsidR="00A2103C" w:rsidRPr="00904880">
        <w:rPr>
          <w:b/>
          <w:sz w:val="20"/>
          <w:szCs w:val="20"/>
        </w:rPr>
        <w:t>Declarations of interest</w:t>
      </w:r>
    </w:p>
    <w:p w14:paraId="122E3EEB" w14:textId="1652EAC6" w:rsidR="0051233D" w:rsidRPr="00904880" w:rsidRDefault="00A2103C" w:rsidP="00EC6504">
      <w:pPr>
        <w:ind w:left="0"/>
        <w:jc w:val="both"/>
        <w:rPr>
          <w:sz w:val="20"/>
          <w:szCs w:val="20"/>
        </w:rPr>
      </w:pPr>
      <w:r w:rsidRPr="00904880">
        <w:rPr>
          <w:sz w:val="20"/>
          <w:szCs w:val="20"/>
        </w:rPr>
        <w:t>The Chair asked for Declarations of Interest,</w:t>
      </w:r>
      <w:r w:rsidR="00050D9B" w:rsidRPr="00904880">
        <w:rPr>
          <w:sz w:val="20"/>
          <w:szCs w:val="20"/>
        </w:rPr>
        <w:t xml:space="preserve"> </w:t>
      </w:r>
      <w:r w:rsidR="006716B0" w:rsidRPr="00904880">
        <w:rPr>
          <w:sz w:val="20"/>
          <w:szCs w:val="20"/>
        </w:rPr>
        <w:t>Cllr Mullane noted his ongoing interest in Southfield Farm.</w:t>
      </w:r>
    </w:p>
    <w:p w14:paraId="19848C77" w14:textId="50AB7241" w:rsidR="00A80596" w:rsidRPr="00904880" w:rsidRDefault="00563BC5" w:rsidP="00EC6504">
      <w:pPr>
        <w:ind w:left="0"/>
        <w:jc w:val="both"/>
        <w:rPr>
          <w:sz w:val="20"/>
          <w:szCs w:val="20"/>
        </w:rPr>
      </w:pPr>
      <w:r w:rsidRPr="00904880">
        <w:rPr>
          <w:sz w:val="20"/>
          <w:szCs w:val="20"/>
        </w:rPr>
        <w:t xml:space="preserve">Cllr Stafford-Allen noted his </w:t>
      </w:r>
      <w:r w:rsidR="00A257FC">
        <w:rPr>
          <w:sz w:val="20"/>
          <w:szCs w:val="20"/>
        </w:rPr>
        <w:t xml:space="preserve">ongoing </w:t>
      </w:r>
      <w:r w:rsidR="00624EFC" w:rsidRPr="00904880">
        <w:rPr>
          <w:sz w:val="20"/>
          <w:szCs w:val="20"/>
        </w:rPr>
        <w:t>interest on</w:t>
      </w:r>
      <w:r w:rsidRPr="00904880">
        <w:rPr>
          <w:sz w:val="20"/>
          <w:szCs w:val="20"/>
        </w:rPr>
        <w:t xml:space="preserve"> the </w:t>
      </w:r>
      <w:r w:rsidR="00AD608F" w:rsidRPr="00904880">
        <w:rPr>
          <w:sz w:val="20"/>
          <w:szCs w:val="20"/>
        </w:rPr>
        <w:t>land</w:t>
      </w:r>
      <w:r w:rsidR="00624EFC" w:rsidRPr="00904880">
        <w:rPr>
          <w:sz w:val="20"/>
          <w:szCs w:val="20"/>
        </w:rPr>
        <w:t xml:space="preserve"> behind Guernsey </w:t>
      </w:r>
      <w:r w:rsidR="00AD608F" w:rsidRPr="00904880">
        <w:rPr>
          <w:sz w:val="20"/>
          <w:szCs w:val="20"/>
        </w:rPr>
        <w:t>C</w:t>
      </w:r>
      <w:r w:rsidR="00624EFC" w:rsidRPr="00904880">
        <w:rPr>
          <w:sz w:val="20"/>
          <w:szCs w:val="20"/>
        </w:rPr>
        <w:t>ottage</w:t>
      </w:r>
      <w:r w:rsidR="00C94A64" w:rsidRPr="00904880">
        <w:rPr>
          <w:sz w:val="20"/>
          <w:szCs w:val="20"/>
        </w:rPr>
        <w:t xml:space="preserve"> </w:t>
      </w:r>
      <w:r w:rsidR="007347E6" w:rsidRPr="00904880">
        <w:rPr>
          <w:sz w:val="20"/>
          <w:szCs w:val="20"/>
        </w:rPr>
        <w:t>fronting the School Field</w:t>
      </w:r>
      <w:r w:rsidR="00A257FC">
        <w:rPr>
          <w:sz w:val="20"/>
          <w:szCs w:val="20"/>
        </w:rPr>
        <w:t xml:space="preserve">, </w:t>
      </w:r>
      <w:r w:rsidR="00756C63">
        <w:rPr>
          <w:sz w:val="20"/>
          <w:szCs w:val="20"/>
        </w:rPr>
        <w:t>The Cedars</w:t>
      </w:r>
      <w:r w:rsidR="000306B5" w:rsidRPr="00904880">
        <w:rPr>
          <w:sz w:val="20"/>
          <w:szCs w:val="20"/>
        </w:rPr>
        <w:t>, Mill Lane</w:t>
      </w:r>
      <w:r w:rsidR="001D10C5">
        <w:rPr>
          <w:sz w:val="20"/>
          <w:szCs w:val="20"/>
        </w:rPr>
        <w:t xml:space="preserve"> and Village Hall committee</w:t>
      </w:r>
      <w:r w:rsidR="007347E6" w:rsidRPr="00904880">
        <w:rPr>
          <w:sz w:val="20"/>
          <w:szCs w:val="20"/>
        </w:rPr>
        <w:t>.</w:t>
      </w:r>
    </w:p>
    <w:p w14:paraId="133087A1" w14:textId="1536073B" w:rsidR="00A2103C" w:rsidRPr="00904880" w:rsidRDefault="0051233D" w:rsidP="00EC6504">
      <w:pPr>
        <w:ind w:left="0"/>
        <w:jc w:val="both"/>
        <w:rPr>
          <w:sz w:val="20"/>
          <w:szCs w:val="20"/>
        </w:rPr>
      </w:pPr>
      <w:r w:rsidRPr="00904880">
        <w:rPr>
          <w:b/>
          <w:sz w:val="20"/>
          <w:szCs w:val="20"/>
        </w:rPr>
        <w:t>19.3</w:t>
      </w:r>
      <w:r w:rsidR="001B10FC" w:rsidRPr="00904880">
        <w:rPr>
          <w:b/>
          <w:sz w:val="20"/>
          <w:szCs w:val="20"/>
        </w:rPr>
        <w:t>4</w:t>
      </w:r>
      <w:r w:rsidR="00517B73" w:rsidRPr="00904880">
        <w:rPr>
          <w:b/>
          <w:sz w:val="20"/>
          <w:szCs w:val="20"/>
        </w:rPr>
        <w:t>2</w:t>
      </w:r>
      <w:r w:rsidRPr="00904880">
        <w:rPr>
          <w:b/>
          <w:sz w:val="20"/>
          <w:szCs w:val="20"/>
        </w:rPr>
        <w:t>.3</w:t>
      </w:r>
      <w:r w:rsidRPr="00904880">
        <w:rPr>
          <w:sz w:val="20"/>
          <w:szCs w:val="20"/>
        </w:rPr>
        <w:tab/>
      </w:r>
      <w:r w:rsidR="00A2103C" w:rsidRPr="00904880">
        <w:rPr>
          <w:b/>
          <w:sz w:val="20"/>
          <w:szCs w:val="20"/>
        </w:rPr>
        <w:t>Approval of the minutes</w:t>
      </w:r>
    </w:p>
    <w:p w14:paraId="5E62E2C0" w14:textId="1EBFA22F" w:rsidR="001B10FC" w:rsidRPr="00904880" w:rsidRDefault="001B10FC" w:rsidP="00EC6504">
      <w:pPr>
        <w:ind w:left="0"/>
        <w:jc w:val="both"/>
        <w:rPr>
          <w:sz w:val="20"/>
          <w:szCs w:val="20"/>
        </w:rPr>
      </w:pPr>
      <w:r w:rsidRPr="00904880">
        <w:rPr>
          <w:sz w:val="20"/>
          <w:szCs w:val="20"/>
        </w:rPr>
        <w:t>The minutes of the Parish Council meeting</w:t>
      </w:r>
      <w:r w:rsidR="006D5302" w:rsidRPr="00904880">
        <w:rPr>
          <w:sz w:val="20"/>
          <w:szCs w:val="20"/>
        </w:rPr>
        <w:t xml:space="preserve"> on</w:t>
      </w:r>
      <w:r w:rsidRPr="00904880">
        <w:rPr>
          <w:sz w:val="20"/>
          <w:szCs w:val="20"/>
        </w:rPr>
        <w:t xml:space="preserve"> </w:t>
      </w:r>
      <w:r w:rsidR="00283154" w:rsidRPr="00904880">
        <w:rPr>
          <w:sz w:val="20"/>
          <w:szCs w:val="20"/>
        </w:rPr>
        <w:t>3</w:t>
      </w:r>
      <w:r w:rsidR="00283154" w:rsidRPr="00904880">
        <w:rPr>
          <w:sz w:val="20"/>
          <w:szCs w:val="20"/>
          <w:vertAlign w:val="superscript"/>
        </w:rPr>
        <w:t>rd</w:t>
      </w:r>
      <w:r w:rsidR="00283154" w:rsidRPr="00904880">
        <w:rPr>
          <w:sz w:val="20"/>
          <w:szCs w:val="20"/>
        </w:rPr>
        <w:t xml:space="preserve"> July</w:t>
      </w:r>
      <w:r w:rsidR="006D5302" w:rsidRPr="00904880">
        <w:rPr>
          <w:sz w:val="20"/>
          <w:szCs w:val="20"/>
        </w:rPr>
        <w:t xml:space="preserve"> 2019 </w:t>
      </w:r>
      <w:r w:rsidRPr="00904880">
        <w:rPr>
          <w:sz w:val="20"/>
          <w:szCs w:val="20"/>
        </w:rPr>
        <w:t>were discussed with no changes required.</w:t>
      </w:r>
    </w:p>
    <w:p w14:paraId="2093BA68" w14:textId="4A231EAA" w:rsidR="001B10FC" w:rsidRPr="00904880" w:rsidRDefault="001B10FC" w:rsidP="00EC6504">
      <w:pPr>
        <w:ind w:left="0"/>
        <w:jc w:val="both"/>
        <w:rPr>
          <w:sz w:val="20"/>
          <w:szCs w:val="20"/>
        </w:rPr>
      </w:pPr>
      <w:r w:rsidRPr="00904880">
        <w:rPr>
          <w:sz w:val="20"/>
          <w:szCs w:val="20"/>
        </w:rPr>
        <w:t xml:space="preserve">The minutes for the Parish Council meeting on </w:t>
      </w:r>
      <w:r w:rsidR="00283154" w:rsidRPr="00904880">
        <w:rPr>
          <w:sz w:val="20"/>
          <w:szCs w:val="20"/>
        </w:rPr>
        <w:t>3</w:t>
      </w:r>
      <w:r w:rsidR="00283154" w:rsidRPr="00904880">
        <w:rPr>
          <w:sz w:val="20"/>
          <w:szCs w:val="20"/>
          <w:vertAlign w:val="superscript"/>
        </w:rPr>
        <w:t>rd</w:t>
      </w:r>
      <w:r w:rsidR="00283154" w:rsidRPr="00904880">
        <w:rPr>
          <w:sz w:val="20"/>
          <w:szCs w:val="20"/>
        </w:rPr>
        <w:t xml:space="preserve"> July</w:t>
      </w:r>
      <w:r w:rsidRPr="00904880">
        <w:rPr>
          <w:sz w:val="20"/>
          <w:szCs w:val="20"/>
        </w:rPr>
        <w:t xml:space="preserve"> 2019 were then moved by</w:t>
      </w:r>
      <w:r w:rsidR="000306B5" w:rsidRPr="00904880">
        <w:rPr>
          <w:sz w:val="20"/>
          <w:szCs w:val="20"/>
        </w:rPr>
        <w:t xml:space="preserve"> HD</w:t>
      </w:r>
      <w:r w:rsidRPr="00904880">
        <w:rPr>
          <w:sz w:val="20"/>
          <w:szCs w:val="20"/>
        </w:rPr>
        <w:t xml:space="preserve"> and seconded by </w:t>
      </w:r>
      <w:r w:rsidR="000306B5" w:rsidRPr="00904880">
        <w:rPr>
          <w:sz w:val="20"/>
          <w:szCs w:val="20"/>
        </w:rPr>
        <w:t>RSA</w:t>
      </w:r>
      <w:r w:rsidRPr="00904880">
        <w:rPr>
          <w:sz w:val="20"/>
          <w:szCs w:val="20"/>
        </w:rPr>
        <w:t>. It was supported unanimously by the Council.</w:t>
      </w:r>
    </w:p>
    <w:p w14:paraId="547C36E6" w14:textId="38BDA7E9" w:rsidR="00CA2372" w:rsidRPr="00904880" w:rsidRDefault="00DF416E" w:rsidP="00EC6504">
      <w:pPr>
        <w:ind w:left="0"/>
        <w:jc w:val="both"/>
        <w:rPr>
          <w:bCs w:val="0"/>
          <w:sz w:val="20"/>
          <w:szCs w:val="20"/>
          <w:highlight w:val="yellow"/>
        </w:rPr>
      </w:pPr>
      <w:r w:rsidRPr="00904880">
        <w:rPr>
          <w:b/>
          <w:bCs w:val="0"/>
          <w:sz w:val="20"/>
          <w:szCs w:val="20"/>
          <w:highlight w:val="yellow"/>
        </w:rPr>
        <w:t>Action:</w:t>
      </w:r>
      <w:r w:rsidRPr="00904880">
        <w:rPr>
          <w:bCs w:val="0"/>
          <w:sz w:val="20"/>
          <w:szCs w:val="20"/>
          <w:highlight w:val="yellow"/>
        </w:rPr>
        <w:t xml:space="preserve"> Clerk to present </w:t>
      </w:r>
      <w:r w:rsidR="0073392E" w:rsidRPr="00904880">
        <w:rPr>
          <w:bCs w:val="0"/>
          <w:sz w:val="20"/>
          <w:szCs w:val="20"/>
          <w:highlight w:val="yellow"/>
        </w:rPr>
        <w:t xml:space="preserve">minutes </w:t>
      </w:r>
      <w:r w:rsidRPr="00904880">
        <w:rPr>
          <w:bCs w:val="0"/>
          <w:sz w:val="20"/>
          <w:szCs w:val="20"/>
          <w:highlight w:val="yellow"/>
        </w:rPr>
        <w:t>to Chair to sign</w:t>
      </w:r>
      <w:r w:rsidR="00050D9B" w:rsidRPr="00904880">
        <w:rPr>
          <w:bCs w:val="0"/>
          <w:sz w:val="20"/>
          <w:szCs w:val="20"/>
          <w:highlight w:val="yellow"/>
        </w:rPr>
        <w:t>, then file</w:t>
      </w:r>
      <w:r w:rsidR="009A4555" w:rsidRPr="00904880">
        <w:rPr>
          <w:bCs w:val="0"/>
          <w:sz w:val="20"/>
          <w:szCs w:val="20"/>
          <w:highlight w:val="yellow"/>
        </w:rPr>
        <w:t xml:space="preserve"> and upload to the web</w:t>
      </w:r>
      <w:r w:rsidR="006D5E6E" w:rsidRPr="00904880">
        <w:rPr>
          <w:bCs w:val="0"/>
          <w:sz w:val="20"/>
          <w:szCs w:val="20"/>
          <w:highlight w:val="yellow"/>
        </w:rPr>
        <w:t>.</w:t>
      </w:r>
    </w:p>
    <w:p w14:paraId="7DC2A1EC" w14:textId="672C87CA" w:rsidR="00BB4B7A" w:rsidRPr="00904880" w:rsidRDefault="00C30883" w:rsidP="00EC6504">
      <w:pPr>
        <w:spacing w:line="360" w:lineRule="auto"/>
        <w:ind w:left="1418" w:hanging="1418"/>
        <w:jc w:val="both"/>
        <w:rPr>
          <w:b/>
          <w:sz w:val="20"/>
          <w:szCs w:val="20"/>
        </w:rPr>
      </w:pPr>
      <w:r w:rsidRPr="00904880">
        <w:rPr>
          <w:b/>
          <w:sz w:val="20"/>
          <w:szCs w:val="20"/>
        </w:rPr>
        <w:lastRenderedPageBreak/>
        <w:t>1</w:t>
      </w:r>
      <w:r w:rsidR="003F432C" w:rsidRPr="00904880">
        <w:rPr>
          <w:b/>
          <w:sz w:val="20"/>
          <w:szCs w:val="20"/>
        </w:rPr>
        <w:t>9</w:t>
      </w:r>
      <w:r w:rsidRPr="00904880">
        <w:rPr>
          <w:b/>
          <w:sz w:val="20"/>
          <w:szCs w:val="20"/>
        </w:rPr>
        <w:t>.3</w:t>
      </w:r>
      <w:r w:rsidR="001B10FC" w:rsidRPr="00904880">
        <w:rPr>
          <w:b/>
          <w:sz w:val="20"/>
          <w:szCs w:val="20"/>
        </w:rPr>
        <w:t>4</w:t>
      </w:r>
      <w:r w:rsidR="00517B73" w:rsidRPr="00904880">
        <w:rPr>
          <w:b/>
          <w:sz w:val="20"/>
          <w:szCs w:val="20"/>
        </w:rPr>
        <w:t>2</w:t>
      </w:r>
      <w:r w:rsidR="0051233D" w:rsidRPr="00904880">
        <w:rPr>
          <w:b/>
          <w:sz w:val="20"/>
          <w:szCs w:val="20"/>
        </w:rPr>
        <w:t>.4</w:t>
      </w:r>
      <w:r w:rsidR="009139BF" w:rsidRPr="00904880">
        <w:rPr>
          <w:b/>
          <w:sz w:val="20"/>
          <w:szCs w:val="20"/>
        </w:rPr>
        <w:tab/>
      </w:r>
      <w:r w:rsidRPr="00904880">
        <w:rPr>
          <w:b/>
          <w:sz w:val="20"/>
          <w:szCs w:val="20"/>
        </w:rPr>
        <w:t>Chair</w:t>
      </w:r>
      <w:r w:rsidR="00A879CA" w:rsidRPr="00904880">
        <w:rPr>
          <w:b/>
          <w:sz w:val="20"/>
          <w:szCs w:val="20"/>
        </w:rPr>
        <w:t>’</w:t>
      </w:r>
      <w:r w:rsidRPr="00904880">
        <w:rPr>
          <w:b/>
          <w:sz w:val="20"/>
          <w:szCs w:val="20"/>
        </w:rPr>
        <w:t>s report</w:t>
      </w:r>
    </w:p>
    <w:p w14:paraId="0AD35172" w14:textId="63CC97E4" w:rsidR="000306B5" w:rsidRPr="00904880" w:rsidRDefault="001036FC" w:rsidP="003C06F7">
      <w:pPr>
        <w:ind w:left="0"/>
        <w:jc w:val="both"/>
        <w:rPr>
          <w:sz w:val="20"/>
          <w:szCs w:val="20"/>
        </w:rPr>
      </w:pPr>
      <w:r w:rsidRPr="00904880">
        <w:rPr>
          <w:sz w:val="20"/>
          <w:szCs w:val="20"/>
        </w:rPr>
        <w:t xml:space="preserve">The Chair outlined her report this month and </w:t>
      </w:r>
      <w:r w:rsidR="003C06F7" w:rsidRPr="00904880">
        <w:rPr>
          <w:sz w:val="20"/>
          <w:szCs w:val="20"/>
        </w:rPr>
        <w:t>highlighted the importance of affordable housing to the village and that if we are to have affordable housing in small numbers i</w:t>
      </w:r>
      <w:r w:rsidR="009433AA">
        <w:rPr>
          <w:sz w:val="20"/>
          <w:szCs w:val="20"/>
        </w:rPr>
        <w:t>.</w:t>
      </w:r>
      <w:r w:rsidR="003C06F7" w:rsidRPr="00904880">
        <w:rPr>
          <w:sz w:val="20"/>
          <w:szCs w:val="20"/>
        </w:rPr>
        <w:t>e. three or four on a site, then the Council need to be active in discussions about the possibilities. This is an area HD and DB will pursue further.</w:t>
      </w:r>
    </w:p>
    <w:p w14:paraId="351B32F3" w14:textId="5EDF7062" w:rsidR="00B7435C" w:rsidRPr="00904880" w:rsidRDefault="003C06F7" w:rsidP="00B7435C">
      <w:pPr>
        <w:ind w:left="0"/>
        <w:rPr>
          <w:sz w:val="20"/>
          <w:szCs w:val="20"/>
        </w:rPr>
      </w:pPr>
      <w:r w:rsidRPr="00904880">
        <w:rPr>
          <w:sz w:val="20"/>
          <w:szCs w:val="20"/>
        </w:rPr>
        <w:t>Our planning cycle with the Neighbourhood Plan is five years and once the Plan is in place we should have discussed, clarified and provided detail for the objectives listed in the last chapter of the Plan. In order to fit within the financial planning cycle</w:t>
      </w:r>
      <w:r w:rsidR="00A257FC">
        <w:rPr>
          <w:sz w:val="20"/>
          <w:szCs w:val="20"/>
        </w:rPr>
        <w:t>,</w:t>
      </w:r>
      <w:r w:rsidRPr="00904880">
        <w:rPr>
          <w:sz w:val="20"/>
          <w:szCs w:val="20"/>
        </w:rPr>
        <w:t xml:space="preserve"> village project planning will need to be in place by September/October. The chair requested that Councillors refresh their memories by taking a second look at the Neighbourhood Plan giving some specific thought to a five year and then an annual plan.</w:t>
      </w:r>
    </w:p>
    <w:p w14:paraId="66C0FACA" w14:textId="50223FD3" w:rsidR="00B7435C" w:rsidRPr="00904880" w:rsidRDefault="00B7435C" w:rsidP="00B7435C">
      <w:pPr>
        <w:ind w:left="0"/>
        <w:rPr>
          <w:sz w:val="20"/>
          <w:szCs w:val="20"/>
        </w:rPr>
      </w:pPr>
      <w:r w:rsidRPr="00904880">
        <w:rPr>
          <w:sz w:val="20"/>
          <w:szCs w:val="20"/>
        </w:rPr>
        <w:t xml:space="preserve">The Transportation Advisory Group (TAG) will submit via email the surveys prepared for distribution mid-September. Meanwhile, considerable research, funding options and connections into the community bus world have been made. </w:t>
      </w:r>
    </w:p>
    <w:p w14:paraId="5F8B8270" w14:textId="77777777" w:rsidR="000306B5" w:rsidRPr="00904880" w:rsidRDefault="000306B5" w:rsidP="000306B5">
      <w:pPr>
        <w:ind w:left="0"/>
        <w:jc w:val="both"/>
        <w:rPr>
          <w:sz w:val="20"/>
          <w:szCs w:val="20"/>
        </w:rPr>
      </w:pPr>
    </w:p>
    <w:p w14:paraId="3CEB31D6" w14:textId="77777777" w:rsidR="00A26597" w:rsidRPr="00904880" w:rsidRDefault="00156A44" w:rsidP="00A26597">
      <w:pPr>
        <w:ind w:left="0"/>
        <w:jc w:val="both"/>
        <w:rPr>
          <w:b/>
          <w:sz w:val="20"/>
          <w:szCs w:val="20"/>
        </w:rPr>
      </w:pPr>
      <w:r w:rsidRPr="00904880">
        <w:rPr>
          <w:b/>
          <w:sz w:val="20"/>
          <w:szCs w:val="20"/>
        </w:rPr>
        <w:t>19.3</w:t>
      </w:r>
      <w:r w:rsidR="001B10FC" w:rsidRPr="00904880">
        <w:rPr>
          <w:b/>
          <w:sz w:val="20"/>
          <w:szCs w:val="20"/>
        </w:rPr>
        <w:t>4</w:t>
      </w:r>
      <w:r w:rsidR="00517B73" w:rsidRPr="00904880">
        <w:rPr>
          <w:b/>
          <w:sz w:val="20"/>
          <w:szCs w:val="20"/>
        </w:rPr>
        <w:t>2</w:t>
      </w:r>
      <w:r w:rsidRPr="00904880">
        <w:rPr>
          <w:b/>
          <w:sz w:val="20"/>
          <w:szCs w:val="20"/>
        </w:rPr>
        <w:t>.5</w:t>
      </w:r>
      <w:r w:rsidRPr="00904880">
        <w:rPr>
          <w:b/>
          <w:sz w:val="20"/>
          <w:szCs w:val="20"/>
        </w:rPr>
        <w:tab/>
      </w:r>
      <w:r w:rsidR="00BB65E2" w:rsidRPr="00904880">
        <w:rPr>
          <w:b/>
          <w:sz w:val="20"/>
          <w:szCs w:val="20"/>
        </w:rPr>
        <w:t>Clerk’s repor</w:t>
      </w:r>
      <w:r w:rsidR="00A26597" w:rsidRPr="00904880">
        <w:rPr>
          <w:b/>
          <w:sz w:val="20"/>
          <w:szCs w:val="20"/>
        </w:rPr>
        <w:t>t</w:t>
      </w:r>
    </w:p>
    <w:p w14:paraId="27CE0EE2" w14:textId="3E6C0A69" w:rsidR="00A26597" w:rsidRPr="00904880" w:rsidRDefault="00A26597" w:rsidP="00A26597">
      <w:pPr>
        <w:ind w:left="0"/>
        <w:jc w:val="both"/>
        <w:rPr>
          <w:sz w:val="20"/>
          <w:szCs w:val="20"/>
        </w:rPr>
      </w:pPr>
      <w:r w:rsidRPr="00904880">
        <w:rPr>
          <w:sz w:val="20"/>
          <w:szCs w:val="20"/>
        </w:rPr>
        <w:t xml:space="preserve">The clerk confirmed that </w:t>
      </w:r>
      <w:r w:rsidR="00B86910">
        <w:rPr>
          <w:sz w:val="20"/>
          <w:szCs w:val="20"/>
        </w:rPr>
        <w:t xml:space="preserve">the </w:t>
      </w:r>
      <w:r w:rsidRPr="00904880">
        <w:rPr>
          <w:sz w:val="20"/>
          <w:szCs w:val="20"/>
        </w:rPr>
        <w:t>Council’s plan for works on the verge on B430 has been sent to OCC for approval and we are awaiting their response.</w:t>
      </w:r>
    </w:p>
    <w:p w14:paraId="0C2F7430" w14:textId="77777777" w:rsidR="00A26597" w:rsidRPr="00904880" w:rsidRDefault="00A26597" w:rsidP="00A26597">
      <w:pPr>
        <w:ind w:left="0"/>
        <w:rPr>
          <w:sz w:val="20"/>
          <w:szCs w:val="20"/>
        </w:rPr>
      </w:pPr>
      <w:r w:rsidRPr="00904880">
        <w:rPr>
          <w:sz w:val="20"/>
          <w:szCs w:val="20"/>
        </w:rPr>
        <w:t>Thames Water have confirmed that all works should be completed by 19</w:t>
      </w:r>
      <w:r w:rsidRPr="00904880">
        <w:rPr>
          <w:sz w:val="20"/>
          <w:szCs w:val="20"/>
          <w:vertAlign w:val="superscript"/>
        </w:rPr>
        <w:t>th</w:t>
      </w:r>
      <w:r w:rsidRPr="00904880">
        <w:rPr>
          <w:sz w:val="20"/>
          <w:szCs w:val="20"/>
        </w:rPr>
        <w:t xml:space="preserve"> August 2019 with further checks to take place following that time.</w:t>
      </w:r>
    </w:p>
    <w:p w14:paraId="612582A8" w14:textId="3A079354" w:rsidR="000306B5" w:rsidRPr="00904880" w:rsidRDefault="00A26597" w:rsidP="00EB64DE">
      <w:pPr>
        <w:ind w:left="0"/>
        <w:rPr>
          <w:color w:val="1F497D"/>
          <w:sz w:val="20"/>
          <w:szCs w:val="20"/>
        </w:rPr>
      </w:pPr>
      <w:r w:rsidRPr="00904880">
        <w:rPr>
          <w:sz w:val="20"/>
          <w:szCs w:val="20"/>
        </w:rPr>
        <w:t xml:space="preserve">Robert Iles from the Environment Agency contacted the clerk regarding his visit to the chicken farm. He has investigated the issue further and made suggestions to the owner/manager which may improve things. Additional feedback of any incidents </w:t>
      </w:r>
      <w:r w:rsidR="00341A2F" w:rsidRPr="00904880">
        <w:rPr>
          <w:sz w:val="20"/>
          <w:szCs w:val="20"/>
        </w:rPr>
        <w:t>is</w:t>
      </w:r>
      <w:r w:rsidRPr="00904880">
        <w:rPr>
          <w:sz w:val="20"/>
          <w:szCs w:val="20"/>
        </w:rPr>
        <w:t xml:space="preserve"> always welcomed by the Environment Agency and will enhance their knowledge and links to causes. He is continuing to monitor and conduct routine visits to the site and will keep me informed.</w:t>
      </w:r>
    </w:p>
    <w:p w14:paraId="7CFC351C" w14:textId="32E3DA2B" w:rsidR="000306B5" w:rsidRPr="00904880" w:rsidRDefault="00AE58AE" w:rsidP="00EB64DE">
      <w:pPr>
        <w:spacing w:line="276" w:lineRule="auto"/>
        <w:ind w:left="0"/>
        <w:jc w:val="both"/>
        <w:rPr>
          <w:b/>
          <w:sz w:val="20"/>
          <w:szCs w:val="20"/>
        </w:rPr>
      </w:pPr>
      <w:r w:rsidRPr="00904880">
        <w:rPr>
          <w:b/>
          <w:bCs w:val="0"/>
          <w:sz w:val="20"/>
          <w:szCs w:val="20"/>
          <w:highlight w:val="yellow"/>
        </w:rPr>
        <w:t>Action:</w:t>
      </w:r>
      <w:r w:rsidRPr="00904880">
        <w:rPr>
          <w:sz w:val="20"/>
          <w:szCs w:val="20"/>
          <w:highlight w:val="yellow"/>
        </w:rPr>
        <w:t xml:space="preserve"> Clerk to </w:t>
      </w:r>
      <w:r w:rsidR="000306B5" w:rsidRPr="00904880">
        <w:rPr>
          <w:sz w:val="20"/>
          <w:szCs w:val="20"/>
          <w:highlight w:val="yellow"/>
        </w:rPr>
        <w:t>monitor that Thames Water work completed by 19</w:t>
      </w:r>
      <w:r w:rsidR="000306B5" w:rsidRPr="00904880">
        <w:rPr>
          <w:sz w:val="20"/>
          <w:szCs w:val="20"/>
          <w:highlight w:val="yellow"/>
          <w:vertAlign w:val="superscript"/>
        </w:rPr>
        <w:t>th</w:t>
      </w:r>
      <w:r w:rsidR="000306B5" w:rsidRPr="00904880">
        <w:rPr>
          <w:sz w:val="20"/>
          <w:szCs w:val="20"/>
          <w:highlight w:val="yellow"/>
        </w:rPr>
        <w:t xml:space="preserve"> August 2019</w:t>
      </w:r>
      <w:r w:rsidR="000306B5" w:rsidRPr="00904880">
        <w:rPr>
          <w:sz w:val="20"/>
          <w:szCs w:val="20"/>
        </w:rPr>
        <w:t>.</w:t>
      </w:r>
    </w:p>
    <w:p w14:paraId="5A13A893" w14:textId="77777777" w:rsidR="000306B5" w:rsidRPr="00904880" w:rsidRDefault="000306B5" w:rsidP="000306B5">
      <w:pPr>
        <w:rPr>
          <w:bCs w:val="0"/>
          <w:sz w:val="20"/>
          <w:szCs w:val="20"/>
        </w:rPr>
      </w:pPr>
    </w:p>
    <w:p w14:paraId="48B85979" w14:textId="77777777" w:rsidR="000306B5" w:rsidRPr="00904880" w:rsidRDefault="000306B5" w:rsidP="00CA2372">
      <w:pPr>
        <w:ind w:left="0"/>
        <w:rPr>
          <w:bCs w:val="0"/>
          <w:sz w:val="20"/>
          <w:szCs w:val="20"/>
        </w:rPr>
      </w:pPr>
      <w:r w:rsidRPr="00904880">
        <w:rPr>
          <w:b/>
          <w:sz w:val="20"/>
          <w:szCs w:val="20"/>
        </w:rPr>
        <w:t>19.342.6</w:t>
      </w:r>
      <w:r w:rsidRPr="00904880">
        <w:rPr>
          <w:b/>
          <w:sz w:val="20"/>
          <w:szCs w:val="20"/>
        </w:rPr>
        <w:tab/>
        <w:t xml:space="preserve">For Information: </w:t>
      </w:r>
      <w:r w:rsidRPr="00904880">
        <w:rPr>
          <w:sz w:val="20"/>
          <w:szCs w:val="20"/>
        </w:rPr>
        <w:t>Feedback on Joint Parish Meeting on Great Wolf Resorts (DB)</w:t>
      </w:r>
    </w:p>
    <w:p w14:paraId="634D4A5A" w14:textId="30158629" w:rsidR="000306B5" w:rsidRPr="00904880" w:rsidRDefault="00EF7132" w:rsidP="00EF7132">
      <w:pPr>
        <w:ind w:left="0"/>
        <w:rPr>
          <w:bCs w:val="0"/>
          <w:sz w:val="20"/>
          <w:szCs w:val="20"/>
        </w:rPr>
      </w:pPr>
      <w:r w:rsidRPr="00904880">
        <w:rPr>
          <w:bCs w:val="0"/>
          <w:sz w:val="20"/>
          <w:szCs w:val="20"/>
        </w:rPr>
        <w:t>DB highlighted the key points to have been discussed at the joint parish meeting on Great Wolf Resorts.</w:t>
      </w:r>
    </w:p>
    <w:p w14:paraId="185AD5E4" w14:textId="6BE7BFDF" w:rsidR="00F44406" w:rsidRPr="00904880" w:rsidRDefault="00EF7132" w:rsidP="00EF7132">
      <w:pPr>
        <w:ind w:left="0"/>
        <w:jc w:val="both"/>
        <w:rPr>
          <w:sz w:val="20"/>
          <w:szCs w:val="20"/>
        </w:rPr>
      </w:pPr>
      <w:r w:rsidRPr="00904880">
        <w:rPr>
          <w:sz w:val="20"/>
          <w:szCs w:val="20"/>
        </w:rPr>
        <w:t xml:space="preserve">An </w:t>
      </w:r>
      <w:r w:rsidR="00F44406" w:rsidRPr="00904880">
        <w:rPr>
          <w:sz w:val="20"/>
          <w:szCs w:val="20"/>
        </w:rPr>
        <w:t>Action Group</w:t>
      </w:r>
      <w:r w:rsidRPr="00904880">
        <w:rPr>
          <w:sz w:val="20"/>
          <w:szCs w:val="20"/>
        </w:rPr>
        <w:t xml:space="preserve"> has been</w:t>
      </w:r>
      <w:r w:rsidR="00F44406" w:rsidRPr="00904880">
        <w:rPr>
          <w:sz w:val="20"/>
          <w:szCs w:val="20"/>
        </w:rPr>
        <w:t xml:space="preserve"> set up with 6 Teams: Fundraising, Lobbying, Communications (</w:t>
      </w:r>
      <w:r w:rsidRPr="00904880">
        <w:rPr>
          <w:sz w:val="20"/>
          <w:szCs w:val="20"/>
        </w:rPr>
        <w:t>&amp;</w:t>
      </w:r>
      <w:r w:rsidR="00F44406" w:rsidRPr="00904880">
        <w:rPr>
          <w:sz w:val="20"/>
          <w:szCs w:val="20"/>
        </w:rPr>
        <w:t xml:space="preserve"> Publicity), Ecology/Environment, Infrastructure</w:t>
      </w:r>
      <w:r w:rsidRPr="00904880">
        <w:rPr>
          <w:sz w:val="20"/>
          <w:szCs w:val="20"/>
        </w:rPr>
        <w:t xml:space="preserve"> and</w:t>
      </w:r>
      <w:r w:rsidR="00F44406" w:rsidRPr="00904880">
        <w:rPr>
          <w:sz w:val="20"/>
          <w:szCs w:val="20"/>
        </w:rPr>
        <w:t xml:space="preserve"> Legal.  </w:t>
      </w:r>
    </w:p>
    <w:p w14:paraId="561677A7" w14:textId="3010306E" w:rsidR="00F44406" w:rsidRPr="00904880" w:rsidRDefault="00F44406" w:rsidP="00904880">
      <w:pPr>
        <w:ind w:left="0"/>
        <w:jc w:val="both"/>
        <w:rPr>
          <w:sz w:val="20"/>
          <w:szCs w:val="20"/>
        </w:rPr>
      </w:pPr>
      <w:r w:rsidRPr="00904880">
        <w:rPr>
          <w:sz w:val="20"/>
          <w:szCs w:val="20"/>
        </w:rPr>
        <w:t>They have opened a ‘Wolf Lodge Fighting Fund’ bank account</w:t>
      </w:r>
      <w:r w:rsidR="00B86910">
        <w:rPr>
          <w:sz w:val="20"/>
          <w:szCs w:val="20"/>
        </w:rPr>
        <w:t xml:space="preserve">, </w:t>
      </w:r>
      <w:r w:rsidRPr="00904880">
        <w:rPr>
          <w:sz w:val="20"/>
          <w:szCs w:val="20"/>
        </w:rPr>
        <w:t>set up dedicated Facebook and website page</w:t>
      </w:r>
      <w:r w:rsidR="00B86910">
        <w:rPr>
          <w:sz w:val="20"/>
          <w:szCs w:val="20"/>
        </w:rPr>
        <w:t>s</w:t>
      </w:r>
      <w:r w:rsidRPr="00904880">
        <w:rPr>
          <w:sz w:val="20"/>
          <w:szCs w:val="20"/>
        </w:rPr>
        <w:t xml:space="preserve">. Issued a Letter to the Editor </w:t>
      </w:r>
      <w:r w:rsidR="00B86910">
        <w:rPr>
          <w:sz w:val="20"/>
          <w:szCs w:val="20"/>
        </w:rPr>
        <w:t>and</w:t>
      </w:r>
      <w:r w:rsidRPr="00904880">
        <w:rPr>
          <w:sz w:val="20"/>
          <w:szCs w:val="20"/>
        </w:rPr>
        <w:t xml:space="preserve"> Press Release article to Bicester Advertiser, Oxford Mail and Oxford Times.  </w:t>
      </w:r>
    </w:p>
    <w:p w14:paraId="779317E8" w14:textId="5091BDA3" w:rsidR="000306B5" w:rsidRPr="00904880" w:rsidRDefault="00022E39" w:rsidP="00756C63">
      <w:pPr>
        <w:ind w:left="0"/>
        <w:rPr>
          <w:sz w:val="20"/>
          <w:szCs w:val="20"/>
        </w:rPr>
      </w:pPr>
      <w:r w:rsidRPr="00904880">
        <w:rPr>
          <w:sz w:val="20"/>
          <w:szCs w:val="20"/>
        </w:rPr>
        <w:t>Met with Ben Smith, OCC Highways Traffic Controller and they have invited Yvonne Rees</w:t>
      </w:r>
      <w:r w:rsidR="000B402D" w:rsidRPr="00904880">
        <w:rPr>
          <w:sz w:val="20"/>
          <w:szCs w:val="20"/>
        </w:rPr>
        <w:t xml:space="preserve">, </w:t>
      </w:r>
      <w:r w:rsidR="00B86910">
        <w:rPr>
          <w:sz w:val="20"/>
          <w:szCs w:val="20"/>
        </w:rPr>
        <w:t xml:space="preserve">Chief Executive </w:t>
      </w:r>
      <w:r w:rsidR="000B402D" w:rsidRPr="00904880">
        <w:rPr>
          <w:sz w:val="20"/>
          <w:szCs w:val="20"/>
        </w:rPr>
        <w:t>of Cherwell District Council</w:t>
      </w:r>
      <w:r w:rsidRPr="00904880">
        <w:rPr>
          <w:sz w:val="20"/>
          <w:szCs w:val="20"/>
        </w:rPr>
        <w:t xml:space="preserve"> to a meeting</w:t>
      </w:r>
      <w:r w:rsidR="000B402D" w:rsidRPr="00904880">
        <w:rPr>
          <w:sz w:val="20"/>
          <w:szCs w:val="20"/>
        </w:rPr>
        <w:t>.</w:t>
      </w:r>
    </w:p>
    <w:p w14:paraId="20377C2F" w14:textId="7BB178EA" w:rsidR="000306B5" w:rsidRPr="00B86910" w:rsidRDefault="000B402D" w:rsidP="00756C63">
      <w:pPr>
        <w:ind w:left="0"/>
        <w:rPr>
          <w:sz w:val="20"/>
          <w:szCs w:val="20"/>
        </w:rPr>
      </w:pPr>
      <w:r w:rsidRPr="00904880">
        <w:rPr>
          <w:sz w:val="20"/>
          <w:szCs w:val="20"/>
        </w:rPr>
        <w:t>The c</w:t>
      </w:r>
      <w:r w:rsidR="000306B5" w:rsidRPr="00904880">
        <w:rPr>
          <w:sz w:val="20"/>
          <w:szCs w:val="20"/>
        </w:rPr>
        <w:t xml:space="preserve">oncern </w:t>
      </w:r>
      <w:r w:rsidRPr="00904880">
        <w:rPr>
          <w:sz w:val="20"/>
          <w:szCs w:val="20"/>
        </w:rPr>
        <w:t xml:space="preserve">is </w:t>
      </w:r>
      <w:r w:rsidR="000306B5" w:rsidRPr="00904880">
        <w:rPr>
          <w:sz w:val="20"/>
          <w:szCs w:val="20"/>
        </w:rPr>
        <w:t>over development in area</w:t>
      </w:r>
      <w:r w:rsidRPr="00904880">
        <w:rPr>
          <w:sz w:val="20"/>
          <w:szCs w:val="20"/>
        </w:rPr>
        <w:t xml:space="preserve"> with the ma</w:t>
      </w:r>
      <w:r w:rsidR="000306B5" w:rsidRPr="00904880">
        <w:rPr>
          <w:sz w:val="20"/>
          <w:szCs w:val="20"/>
        </w:rPr>
        <w:t xml:space="preserve">in </w:t>
      </w:r>
      <w:r w:rsidR="00022E39" w:rsidRPr="00904880">
        <w:rPr>
          <w:sz w:val="20"/>
          <w:szCs w:val="20"/>
        </w:rPr>
        <w:t>i</w:t>
      </w:r>
      <w:r w:rsidR="000306B5" w:rsidRPr="00904880">
        <w:rPr>
          <w:sz w:val="20"/>
          <w:szCs w:val="20"/>
        </w:rPr>
        <w:t xml:space="preserve">ssue </w:t>
      </w:r>
      <w:r w:rsidR="00022E39" w:rsidRPr="00904880">
        <w:rPr>
          <w:sz w:val="20"/>
          <w:szCs w:val="20"/>
        </w:rPr>
        <w:t xml:space="preserve">affecting Weston on the Green </w:t>
      </w:r>
      <w:r w:rsidR="000306B5" w:rsidRPr="00904880">
        <w:rPr>
          <w:sz w:val="20"/>
          <w:szCs w:val="20"/>
        </w:rPr>
        <w:t xml:space="preserve">traffic routing through </w:t>
      </w:r>
      <w:r w:rsidR="00022E39" w:rsidRPr="00904880">
        <w:rPr>
          <w:sz w:val="20"/>
          <w:szCs w:val="20"/>
        </w:rPr>
        <w:t xml:space="preserve">the </w:t>
      </w:r>
      <w:r w:rsidR="000306B5" w:rsidRPr="00904880">
        <w:rPr>
          <w:sz w:val="20"/>
          <w:szCs w:val="20"/>
        </w:rPr>
        <w:t>village including delivery lorries</w:t>
      </w:r>
      <w:r w:rsidRPr="00904880">
        <w:rPr>
          <w:sz w:val="20"/>
          <w:szCs w:val="20"/>
        </w:rPr>
        <w:t>.</w:t>
      </w:r>
      <w:r w:rsidR="00B86910">
        <w:rPr>
          <w:sz w:val="20"/>
          <w:szCs w:val="20"/>
        </w:rPr>
        <w:t xml:space="preserve"> </w:t>
      </w:r>
      <w:r w:rsidR="00022E39" w:rsidRPr="00904880">
        <w:rPr>
          <w:bCs w:val="0"/>
          <w:sz w:val="20"/>
          <w:szCs w:val="20"/>
        </w:rPr>
        <w:t xml:space="preserve">DB confirmed she has already spoken to Councillor Griffiths on the subject. </w:t>
      </w:r>
      <w:r w:rsidR="000306B5" w:rsidRPr="00904880">
        <w:rPr>
          <w:bCs w:val="0"/>
          <w:sz w:val="20"/>
          <w:szCs w:val="20"/>
        </w:rPr>
        <w:t xml:space="preserve"> </w:t>
      </w:r>
    </w:p>
    <w:p w14:paraId="75A9E5B2" w14:textId="0697D561" w:rsidR="00022E39" w:rsidRPr="00904880" w:rsidRDefault="00B86910" w:rsidP="00756C63">
      <w:pPr>
        <w:ind w:left="0"/>
        <w:rPr>
          <w:b/>
          <w:color w:val="FF0000"/>
          <w:sz w:val="20"/>
          <w:szCs w:val="20"/>
        </w:rPr>
      </w:pPr>
      <w:r>
        <w:rPr>
          <w:sz w:val="20"/>
          <w:szCs w:val="20"/>
        </w:rPr>
        <w:t xml:space="preserve">There is an emphasis on working together. </w:t>
      </w:r>
      <w:r w:rsidR="00022E39" w:rsidRPr="00904880">
        <w:rPr>
          <w:sz w:val="20"/>
          <w:szCs w:val="20"/>
        </w:rPr>
        <w:t xml:space="preserve">Need to join up traffic surveys to get </w:t>
      </w:r>
      <w:r>
        <w:rPr>
          <w:sz w:val="20"/>
          <w:szCs w:val="20"/>
        </w:rPr>
        <w:t xml:space="preserve">a </w:t>
      </w:r>
      <w:r w:rsidR="00022E39" w:rsidRPr="00904880">
        <w:rPr>
          <w:sz w:val="20"/>
          <w:szCs w:val="20"/>
        </w:rPr>
        <w:t>co-ordinated overview.</w:t>
      </w:r>
    </w:p>
    <w:p w14:paraId="2A781D07" w14:textId="078A2C00" w:rsidR="000306B5" w:rsidRPr="00904880" w:rsidRDefault="00756C63" w:rsidP="00756C63">
      <w:pPr>
        <w:ind w:left="0"/>
        <w:rPr>
          <w:bCs w:val="0"/>
          <w:sz w:val="20"/>
          <w:szCs w:val="20"/>
        </w:rPr>
      </w:pPr>
      <w:r>
        <w:rPr>
          <w:b/>
          <w:sz w:val="20"/>
          <w:szCs w:val="20"/>
          <w:highlight w:val="yellow"/>
        </w:rPr>
        <w:t xml:space="preserve"> </w:t>
      </w:r>
      <w:r w:rsidR="000306B5" w:rsidRPr="00756C63">
        <w:rPr>
          <w:b/>
          <w:sz w:val="20"/>
          <w:szCs w:val="20"/>
          <w:highlight w:val="yellow"/>
        </w:rPr>
        <w:t>Action</w:t>
      </w:r>
      <w:r w:rsidR="00022E39" w:rsidRPr="00756C63">
        <w:rPr>
          <w:b/>
          <w:sz w:val="20"/>
          <w:szCs w:val="20"/>
          <w:highlight w:val="yellow"/>
        </w:rPr>
        <w:t>:</w:t>
      </w:r>
      <w:r w:rsidR="00022E39" w:rsidRPr="00904880">
        <w:rPr>
          <w:bCs w:val="0"/>
          <w:sz w:val="20"/>
          <w:szCs w:val="20"/>
          <w:highlight w:val="yellow"/>
        </w:rPr>
        <w:t xml:space="preserve"> NM to organise a </w:t>
      </w:r>
      <w:r w:rsidR="000306B5" w:rsidRPr="00904880">
        <w:rPr>
          <w:bCs w:val="0"/>
          <w:sz w:val="20"/>
          <w:szCs w:val="20"/>
          <w:highlight w:val="yellow"/>
        </w:rPr>
        <w:t xml:space="preserve">new traffic survey on </w:t>
      </w:r>
      <w:r w:rsidR="00022E39" w:rsidRPr="00904880">
        <w:rPr>
          <w:bCs w:val="0"/>
          <w:sz w:val="20"/>
          <w:szCs w:val="20"/>
          <w:highlight w:val="yellow"/>
        </w:rPr>
        <w:t>B</w:t>
      </w:r>
      <w:r w:rsidR="000306B5" w:rsidRPr="00904880">
        <w:rPr>
          <w:bCs w:val="0"/>
          <w:sz w:val="20"/>
          <w:szCs w:val="20"/>
          <w:highlight w:val="yellow"/>
        </w:rPr>
        <w:t>430</w:t>
      </w:r>
      <w:r w:rsidR="00022E39" w:rsidRPr="00904880">
        <w:rPr>
          <w:bCs w:val="0"/>
          <w:sz w:val="20"/>
          <w:szCs w:val="20"/>
          <w:highlight w:val="yellow"/>
        </w:rPr>
        <w:t>.</w:t>
      </w:r>
    </w:p>
    <w:p w14:paraId="6F0BEA44" w14:textId="34FA9925" w:rsidR="00022E39" w:rsidRPr="00904880" w:rsidRDefault="00022E39" w:rsidP="00756C63">
      <w:pPr>
        <w:ind w:left="0"/>
        <w:rPr>
          <w:sz w:val="20"/>
          <w:szCs w:val="20"/>
        </w:rPr>
      </w:pPr>
      <w:r w:rsidRPr="00904880">
        <w:rPr>
          <w:sz w:val="20"/>
          <w:szCs w:val="20"/>
        </w:rPr>
        <w:t>Air quality report came back very poor in Middleton Stoney</w:t>
      </w:r>
      <w:r w:rsidR="009433AA">
        <w:rPr>
          <w:sz w:val="20"/>
          <w:szCs w:val="20"/>
        </w:rPr>
        <w:t xml:space="preserve"> and looking if village </w:t>
      </w:r>
      <w:r w:rsidRPr="00904880">
        <w:rPr>
          <w:sz w:val="20"/>
          <w:szCs w:val="20"/>
        </w:rPr>
        <w:t>air</w:t>
      </w:r>
      <w:r w:rsidR="000B402D" w:rsidRPr="00904880">
        <w:rPr>
          <w:sz w:val="20"/>
          <w:szCs w:val="20"/>
        </w:rPr>
        <w:t xml:space="preserve"> </w:t>
      </w:r>
      <w:r w:rsidRPr="00904880">
        <w:rPr>
          <w:sz w:val="20"/>
          <w:szCs w:val="20"/>
        </w:rPr>
        <w:t xml:space="preserve">quality reports </w:t>
      </w:r>
      <w:r w:rsidR="009433AA">
        <w:rPr>
          <w:sz w:val="20"/>
          <w:szCs w:val="20"/>
        </w:rPr>
        <w:t>could b</w:t>
      </w:r>
      <w:r w:rsidRPr="00904880">
        <w:rPr>
          <w:sz w:val="20"/>
          <w:szCs w:val="20"/>
        </w:rPr>
        <w:t>e done as a group</w:t>
      </w:r>
      <w:r w:rsidR="009433AA">
        <w:rPr>
          <w:sz w:val="20"/>
          <w:szCs w:val="20"/>
        </w:rPr>
        <w:t>.</w:t>
      </w:r>
    </w:p>
    <w:p w14:paraId="53D3AB7C" w14:textId="0DEEC28E" w:rsidR="001D2E98" w:rsidRPr="00904880" w:rsidRDefault="00022E39" w:rsidP="00756C63">
      <w:pPr>
        <w:spacing w:after="0"/>
        <w:ind w:left="0"/>
        <w:jc w:val="both"/>
        <w:rPr>
          <w:bCs w:val="0"/>
          <w:sz w:val="20"/>
          <w:szCs w:val="20"/>
        </w:rPr>
      </w:pPr>
      <w:r w:rsidRPr="00904880">
        <w:rPr>
          <w:sz w:val="20"/>
          <w:szCs w:val="20"/>
        </w:rPr>
        <w:lastRenderedPageBreak/>
        <w:t xml:space="preserve">Chesterton looking to employ transport consultants to establish </w:t>
      </w:r>
      <w:r w:rsidR="00B86910">
        <w:rPr>
          <w:sz w:val="20"/>
          <w:szCs w:val="20"/>
        </w:rPr>
        <w:t>c</w:t>
      </w:r>
      <w:r w:rsidRPr="00904880">
        <w:rPr>
          <w:sz w:val="20"/>
          <w:szCs w:val="20"/>
        </w:rPr>
        <w:t xml:space="preserve">urrent </w:t>
      </w:r>
      <w:r w:rsidR="00B86910">
        <w:rPr>
          <w:sz w:val="20"/>
          <w:szCs w:val="20"/>
        </w:rPr>
        <w:t>l</w:t>
      </w:r>
      <w:r w:rsidRPr="00904880">
        <w:rPr>
          <w:sz w:val="20"/>
          <w:szCs w:val="20"/>
        </w:rPr>
        <w:t xml:space="preserve">oading on roads around us, along with a data analysis expert to extract information on employment requirement in the Bicester area. </w:t>
      </w:r>
      <w:r w:rsidR="001D2E98" w:rsidRPr="00904880">
        <w:rPr>
          <w:sz w:val="20"/>
          <w:szCs w:val="20"/>
        </w:rPr>
        <w:t>They will also speak to Paul Mann, Emergency Planning, re emergency services getting through gridlocked villages.</w:t>
      </w:r>
    </w:p>
    <w:p w14:paraId="5033D938" w14:textId="77777777" w:rsidR="000B402D" w:rsidRPr="00904880" w:rsidRDefault="000B402D" w:rsidP="00756C63">
      <w:pPr>
        <w:spacing w:after="0"/>
        <w:ind w:left="142"/>
        <w:jc w:val="both"/>
        <w:rPr>
          <w:bCs w:val="0"/>
          <w:sz w:val="20"/>
          <w:szCs w:val="20"/>
        </w:rPr>
      </w:pPr>
    </w:p>
    <w:p w14:paraId="5FD51CC0" w14:textId="21A55C47" w:rsidR="000306B5" w:rsidRPr="00904880" w:rsidRDefault="001D2E98" w:rsidP="00756C63">
      <w:pPr>
        <w:ind w:left="0"/>
        <w:rPr>
          <w:bCs w:val="0"/>
          <w:sz w:val="20"/>
          <w:szCs w:val="20"/>
        </w:rPr>
      </w:pPr>
      <w:r w:rsidRPr="00904880">
        <w:rPr>
          <w:bCs w:val="0"/>
          <w:sz w:val="20"/>
          <w:szCs w:val="20"/>
        </w:rPr>
        <w:t>The next e</w:t>
      </w:r>
      <w:r w:rsidR="000306B5" w:rsidRPr="00904880">
        <w:rPr>
          <w:bCs w:val="0"/>
          <w:sz w:val="20"/>
          <w:szCs w:val="20"/>
        </w:rPr>
        <w:t>xhibition</w:t>
      </w:r>
      <w:r w:rsidRPr="00904880">
        <w:rPr>
          <w:bCs w:val="0"/>
          <w:sz w:val="20"/>
          <w:szCs w:val="20"/>
        </w:rPr>
        <w:t xml:space="preserve"> from Great Wolf Resorts is</w:t>
      </w:r>
      <w:r w:rsidR="000306B5" w:rsidRPr="00904880">
        <w:rPr>
          <w:bCs w:val="0"/>
          <w:sz w:val="20"/>
          <w:szCs w:val="20"/>
        </w:rPr>
        <w:t xml:space="preserve"> due in </w:t>
      </w:r>
      <w:r w:rsidRPr="00904880">
        <w:rPr>
          <w:bCs w:val="0"/>
          <w:sz w:val="20"/>
          <w:szCs w:val="20"/>
        </w:rPr>
        <w:t>S</w:t>
      </w:r>
      <w:r w:rsidR="000306B5" w:rsidRPr="00904880">
        <w:rPr>
          <w:bCs w:val="0"/>
          <w:sz w:val="20"/>
          <w:szCs w:val="20"/>
        </w:rPr>
        <w:t>ept</w:t>
      </w:r>
      <w:r w:rsidRPr="00904880">
        <w:rPr>
          <w:bCs w:val="0"/>
          <w:sz w:val="20"/>
          <w:szCs w:val="20"/>
        </w:rPr>
        <w:t>ember</w:t>
      </w:r>
      <w:r w:rsidR="000306B5" w:rsidRPr="00904880">
        <w:rPr>
          <w:bCs w:val="0"/>
          <w:sz w:val="20"/>
          <w:szCs w:val="20"/>
        </w:rPr>
        <w:t xml:space="preserve"> </w:t>
      </w:r>
      <w:r w:rsidRPr="00904880">
        <w:rPr>
          <w:bCs w:val="0"/>
          <w:sz w:val="20"/>
          <w:szCs w:val="20"/>
        </w:rPr>
        <w:t>20</w:t>
      </w:r>
      <w:r w:rsidR="000306B5" w:rsidRPr="00904880">
        <w:rPr>
          <w:bCs w:val="0"/>
          <w:sz w:val="20"/>
          <w:szCs w:val="20"/>
        </w:rPr>
        <w:t>19</w:t>
      </w:r>
      <w:r w:rsidRPr="00904880">
        <w:rPr>
          <w:bCs w:val="0"/>
          <w:sz w:val="20"/>
          <w:szCs w:val="20"/>
        </w:rPr>
        <w:t>.</w:t>
      </w:r>
      <w:r w:rsidR="000B402D" w:rsidRPr="00904880">
        <w:rPr>
          <w:bCs w:val="0"/>
          <w:sz w:val="20"/>
          <w:szCs w:val="20"/>
        </w:rPr>
        <w:t xml:space="preserve"> </w:t>
      </w:r>
      <w:r w:rsidR="000B402D" w:rsidRPr="00904880">
        <w:rPr>
          <w:sz w:val="20"/>
          <w:szCs w:val="20"/>
        </w:rPr>
        <w:t>Chesterton to arrange press coverage and possible demonstrations along with interviews with all village Parish Councils/residents.</w:t>
      </w:r>
    </w:p>
    <w:p w14:paraId="51736852" w14:textId="6B0A03B8" w:rsidR="000306B5" w:rsidRPr="00904880" w:rsidRDefault="001D2E98" w:rsidP="00756C63">
      <w:pPr>
        <w:ind w:left="0"/>
        <w:rPr>
          <w:b/>
          <w:sz w:val="20"/>
          <w:szCs w:val="20"/>
        </w:rPr>
      </w:pPr>
      <w:r w:rsidRPr="00904880">
        <w:rPr>
          <w:b/>
          <w:sz w:val="20"/>
          <w:szCs w:val="20"/>
          <w:highlight w:val="yellow"/>
        </w:rPr>
        <w:t xml:space="preserve">Action: </w:t>
      </w:r>
      <w:r w:rsidRPr="00904880">
        <w:rPr>
          <w:bCs w:val="0"/>
          <w:sz w:val="20"/>
          <w:szCs w:val="20"/>
          <w:highlight w:val="yellow"/>
        </w:rPr>
        <w:t>DB to a</w:t>
      </w:r>
      <w:r w:rsidR="000306B5" w:rsidRPr="00904880">
        <w:rPr>
          <w:bCs w:val="0"/>
          <w:sz w:val="20"/>
          <w:szCs w:val="20"/>
          <w:highlight w:val="yellow"/>
        </w:rPr>
        <w:t xml:space="preserve">sk </w:t>
      </w:r>
      <w:r w:rsidRPr="00904880">
        <w:rPr>
          <w:bCs w:val="0"/>
          <w:sz w:val="20"/>
          <w:szCs w:val="20"/>
          <w:highlight w:val="yellow"/>
        </w:rPr>
        <w:t xml:space="preserve">Chesterton who looking after which sections so Councillors can </w:t>
      </w:r>
      <w:r w:rsidR="00B86910">
        <w:rPr>
          <w:bCs w:val="0"/>
          <w:sz w:val="20"/>
          <w:szCs w:val="20"/>
          <w:highlight w:val="yellow"/>
        </w:rPr>
        <w:t>co-ordinate</w:t>
      </w:r>
      <w:r w:rsidRPr="00904880">
        <w:rPr>
          <w:bCs w:val="0"/>
          <w:sz w:val="20"/>
          <w:szCs w:val="20"/>
          <w:highlight w:val="yellow"/>
        </w:rPr>
        <w:t xml:space="preserve"> directly.</w:t>
      </w:r>
      <w:r w:rsidRPr="00904880">
        <w:rPr>
          <w:b/>
          <w:sz w:val="20"/>
          <w:szCs w:val="20"/>
          <w:highlight w:val="yellow"/>
        </w:rPr>
        <w:t xml:space="preserve"> </w:t>
      </w:r>
    </w:p>
    <w:p w14:paraId="76CC349E" w14:textId="6C73253C" w:rsidR="000306B5" w:rsidRPr="00904880" w:rsidRDefault="000306B5" w:rsidP="00756C63">
      <w:pPr>
        <w:ind w:left="0"/>
        <w:rPr>
          <w:bCs w:val="0"/>
          <w:sz w:val="20"/>
          <w:szCs w:val="20"/>
        </w:rPr>
      </w:pPr>
      <w:r w:rsidRPr="00904880">
        <w:rPr>
          <w:bCs w:val="0"/>
          <w:sz w:val="20"/>
          <w:szCs w:val="20"/>
        </w:rPr>
        <w:t xml:space="preserve">SD </w:t>
      </w:r>
      <w:r w:rsidR="00B57845" w:rsidRPr="00904880">
        <w:rPr>
          <w:bCs w:val="0"/>
          <w:sz w:val="20"/>
          <w:szCs w:val="20"/>
        </w:rPr>
        <w:t>commented how can they</w:t>
      </w:r>
      <w:r w:rsidRPr="00904880">
        <w:rPr>
          <w:bCs w:val="0"/>
          <w:sz w:val="20"/>
          <w:szCs w:val="20"/>
        </w:rPr>
        <w:t xml:space="preserve"> justify prioritising </w:t>
      </w:r>
      <w:r w:rsidR="00B57845" w:rsidRPr="00904880">
        <w:rPr>
          <w:bCs w:val="0"/>
          <w:sz w:val="20"/>
          <w:szCs w:val="20"/>
        </w:rPr>
        <w:t>a B</w:t>
      </w:r>
      <w:r w:rsidRPr="00904880">
        <w:rPr>
          <w:bCs w:val="0"/>
          <w:sz w:val="20"/>
          <w:szCs w:val="20"/>
        </w:rPr>
        <w:t xml:space="preserve"> road </w:t>
      </w:r>
      <w:r w:rsidR="00B57845" w:rsidRPr="00904880">
        <w:rPr>
          <w:bCs w:val="0"/>
          <w:sz w:val="20"/>
          <w:szCs w:val="20"/>
        </w:rPr>
        <w:t>o</w:t>
      </w:r>
      <w:r w:rsidRPr="00904880">
        <w:rPr>
          <w:bCs w:val="0"/>
          <w:sz w:val="20"/>
          <w:szCs w:val="20"/>
        </w:rPr>
        <w:t xml:space="preserve">ver </w:t>
      </w:r>
      <w:r w:rsidR="00B57845" w:rsidRPr="00904880">
        <w:rPr>
          <w:bCs w:val="0"/>
          <w:sz w:val="20"/>
          <w:szCs w:val="20"/>
        </w:rPr>
        <w:t>an A</w:t>
      </w:r>
      <w:r w:rsidRPr="00904880">
        <w:rPr>
          <w:bCs w:val="0"/>
          <w:sz w:val="20"/>
          <w:szCs w:val="20"/>
        </w:rPr>
        <w:t xml:space="preserve"> road?</w:t>
      </w:r>
      <w:r w:rsidR="00B86910">
        <w:rPr>
          <w:bCs w:val="0"/>
          <w:sz w:val="20"/>
          <w:szCs w:val="20"/>
        </w:rPr>
        <w:t xml:space="preserve"> </w:t>
      </w:r>
      <w:r w:rsidRPr="00904880">
        <w:rPr>
          <w:bCs w:val="0"/>
          <w:sz w:val="20"/>
          <w:szCs w:val="20"/>
        </w:rPr>
        <w:t xml:space="preserve">RW </w:t>
      </w:r>
      <w:r w:rsidR="00B57845" w:rsidRPr="00904880">
        <w:rPr>
          <w:bCs w:val="0"/>
          <w:sz w:val="20"/>
          <w:szCs w:val="20"/>
        </w:rPr>
        <w:t>commented that this was not an</w:t>
      </w:r>
      <w:r w:rsidRPr="00904880">
        <w:rPr>
          <w:bCs w:val="0"/>
          <w:sz w:val="20"/>
          <w:szCs w:val="20"/>
        </w:rPr>
        <w:t xml:space="preserve"> investment in </w:t>
      </w:r>
      <w:r w:rsidR="00B57845" w:rsidRPr="00904880">
        <w:rPr>
          <w:bCs w:val="0"/>
          <w:sz w:val="20"/>
          <w:szCs w:val="20"/>
        </w:rPr>
        <w:t xml:space="preserve">the </w:t>
      </w:r>
      <w:r w:rsidRPr="00904880">
        <w:rPr>
          <w:bCs w:val="0"/>
          <w:sz w:val="20"/>
          <w:szCs w:val="20"/>
        </w:rPr>
        <w:t>UK</w:t>
      </w:r>
      <w:r w:rsidR="00B57845" w:rsidRPr="00904880">
        <w:rPr>
          <w:bCs w:val="0"/>
          <w:sz w:val="20"/>
          <w:szCs w:val="20"/>
        </w:rPr>
        <w:t xml:space="preserve"> but a</w:t>
      </w:r>
      <w:r w:rsidRPr="00904880">
        <w:rPr>
          <w:bCs w:val="0"/>
          <w:sz w:val="20"/>
          <w:szCs w:val="20"/>
        </w:rPr>
        <w:t xml:space="preserve"> money</w:t>
      </w:r>
      <w:r w:rsidR="009433AA">
        <w:rPr>
          <w:bCs w:val="0"/>
          <w:sz w:val="20"/>
          <w:szCs w:val="20"/>
        </w:rPr>
        <w:t>-</w:t>
      </w:r>
      <w:r w:rsidRPr="00904880">
        <w:rPr>
          <w:bCs w:val="0"/>
          <w:sz w:val="20"/>
          <w:szCs w:val="20"/>
        </w:rPr>
        <w:t xml:space="preserve">making exercise </w:t>
      </w:r>
      <w:r w:rsidR="00B57845" w:rsidRPr="00904880">
        <w:rPr>
          <w:bCs w:val="0"/>
          <w:sz w:val="20"/>
          <w:szCs w:val="20"/>
        </w:rPr>
        <w:t>with</w:t>
      </w:r>
      <w:r w:rsidRPr="00904880">
        <w:rPr>
          <w:bCs w:val="0"/>
          <w:sz w:val="20"/>
          <w:szCs w:val="20"/>
        </w:rPr>
        <w:t xml:space="preserve"> no guarantees for villages</w:t>
      </w:r>
      <w:r w:rsidR="00B57845" w:rsidRPr="00904880">
        <w:rPr>
          <w:bCs w:val="0"/>
          <w:sz w:val="20"/>
          <w:szCs w:val="20"/>
        </w:rPr>
        <w:t xml:space="preserve"> and thought a</w:t>
      </w:r>
      <w:r w:rsidRPr="00904880">
        <w:rPr>
          <w:bCs w:val="0"/>
          <w:sz w:val="20"/>
          <w:szCs w:val="20"/>
        </w:rPr>
        <w:t xml:space="preserve"> greater </w:t>
      </w:r>
      <w:r w:rsidR="00B57845" w:rsidRPr="00904880">
        <w:rPr>
          <w:bCs w:val="0"/>
          <w:sz w:val="20"/>
          <w:szCs w:val="20"/>
        </w:rPr>
        <w:t xml:space="preserve">PR </w:t>
      </w:r>
      <w:r w:rsidRPr="00904880">
        <w:rPr>
          <w:bCs w:val="0"/>
          <w:sz w:val="20"/>
          <w:szCs w:val="20"/>
        </w:rPr>
        <w:t>campaign</w:t>
      </w:r>
      <w:r w:rsidR="00B57845" w:rsidRPr="00904880">
        <w:rPr>
          <w:bCs w:val="0"/>
          <w:sz w:val="20"/>
          <w:szCs w:val="20"/>
        </w:rPr>
        <w:t xml:space="preserve"> was required.</w:t>
      </w:r>
      <w:r w:rsidR="00B86910">
        <w:rPr>
          <w:bCs w:val="0"/>
          <w:sz w:val="20"/>
          <w:szCs w:val="20"/>
        </w:rPr>
        <w:t xml:space="preserve"> </w:t>
      </w:r>
      <w:r w:rsidRPr="00904880">
        <w:rPr>
          <w:bCs w:val="0"/>
          <w:sz w:val="20"/>
          <w:szCs w:val="20"/>
        </w:rPr>
        <w:t>NM</w:t>
      </w:r>
      <w:r w:rsidR="00B57845" w:rsidRPr="00904880">
        <w:rPr>
          <w:bCs w:val="0"/>
          <w:sz w:val="20"/>
          <w:szCs w:val="20"/>
        </w:rPr>
        <w:t xml:space="preserve"> suggested</w:t>
      </w:r>
      <w:r w:rsidRPr="00904880">
        <w:rPr>
          <w:bCs w:val="0"/>
          <w:sz w:val="20"/>
          <w:szCs w:val="20"/>
        </w:rPr>
        <w:t xml:space="preserve"> engag</w:t>
      </w:r>
      <w:r w:rsidR="00B57845" w:rsidRPr="00904880">
        <w:rPr>
          <w:bCs w:val="0"/>
          <w:sz w:val="20"/>
          <w:szCs w:val="20"/>
        </w:rPr>
        <w:t>ing with</w:t>
      </w:r>
      <w:r w:rsidRPr="00904880">
        <w:rPr>
          <w:bCs w:val="0"/>
          <w:sz w:val="20"/>
          <w:szCs w:val="20"/>
        </w:rPr>
        <w:t xml:space="preserve"> MPs incl</w:t>
      </w:r>
      <w:r w:rsidR="00B57845" w:rsidRPr="00904880">
        <w:rPr>
          <w:bCs w:val="0"/>
          <w:sz w:val="20"/>
          <w:szCs w:val="20"/>
        </w:rPr>
        <w:t>uding the</w:t>
      </w:r>
      <w:r w:rsidRPr="00904880">
        <w:rPr>
          <w:bCs w:val="0"/>
          <w:sz w:val="20"/>
          <w:szCs w:val="20"/>
        </w:rPr>
        <w:t xml:space="preserve"> new one </w:t>
      </w:r>
      <w:r w:rsidR="00B57845" w:rsidRPr="00904880">
        <w:rPr>
          <w:bCs w:val="0"/>
          <w:sz w:val="20"/>
          <w:szCs w:val="20"/>
        </w:rPr>
        <w:t>for area.</w:t>
      </w:r>
    </w:p>
    <w:p w14:paraId="1700C0A8" w14:textId="0380FFF8" w:rsidR="000306B5" w:rsidRDefault="0047121D" w:rsidP="00756C63">
      <w:pPr>
        <w:ind w:left="0"/>
        <w:rPr>
          <w:bCs w:val="0"/>
          <w:sz w:val="20"/>
          <w:szCs w:val="20"/>
        </w:rPr>
      </w:pPr>
      <w:r w:rsidRPr="00904880">
        <w:rPr>
          <w:bCs w:val="0"/>
          <w:sz w:val="20"/>
          <w:szCs w:val="20"/>
        </w:rPr>
        <w:t xml:space="preserve">Councillor Griffiths highlighted the importance of </w:t>
      </w:r>
      <w:r w:rsidR="000306B5" w:rsidRPr="00904880">
        <w:rPr>
          <w:bCs w:val="0"/>
          <w:sz w:val="20"/>
          <w:szCs w:val="20"/>
        </w:rPr>
        <w:t>groups work</w:t>
      </w:r>
      <w:r w:rsidRPr="00904880">
        <w:rPr>
          <w:bCs w:val="0"/>
          <w:sz w:val="20"/>
          <w:szCs w:val="20"/>
        </w:rPr>
        <w:t>ing</w:t>
      </w:r>
      <w:r w:rsidR="000306B5" w:rsidRPr="00904880">
        <w:rPr>
          <w:bCs w:val="0"/>
          <w:sz w:val="20"/>
          <w:szCs w:val="20"/>
        </w:rPr>
        <w:t xml:space="preserve"> together due to cost and legal implications</w:t>
      </w:r>
      <w:r w:rsidRPr="00904880">
        <w:rPr>
          <w:bCs w:val="0"/>
          <w:sz w:val="20"/>
          <w:szCs w:val="20"/>
        </w:rPr>
        <w:t>. She also queried if we have spoken directly with Cherwell District Council to know their initial views? DB confirmed that Weston has</w:t>
      </w:r>
      <w:r w:rsidR="00B86910">
        <w:rPr>
          <w:bCs w:val="0"/>
          <w:sz w:val="20"/>
          <w:szCs w:val="20"/>
        </w:rPr>
        <w:t xml:space="preserve"> not yet</w:t>
      </w:r>
      <w:r w:rsidRPr="00904880">
        <w:rPr>
          <w:bCs w:val="0"/>
          <w:sz w:val="20"/>
          <w:szCs w:val="20"/>
        </w:rPr>
        <w:t xml:space="preserve"> as </w:t>
      </w:r>
      <w:r w:rsidR="00756C63">
        <w:rPr>
          <w:bCs w:val="0"/>
          <w:sz w:val="20"/>
          <w:szCs w:val="20"/>
        </w:rPr>
        <w:t>a</w:t>
      </w:r>
      <w:r w:rsidRPr="00904880">
        <w:rPr>
          <w:bCs w:val="0"/>
          <w:sz w:val="20"/>
          <w:szCs w:val="20"/>
        </w:rPr>
        <w:t xml:space="preserve">t </w:t>
      </w:r>
      <w:r w:rsidR="000306B5" w:rsidRPr="00904880">
        <w:rPr>
          <w:bCs w:val="0"/>
          <w:sz w:val="20"/>
          <w:szCs w:val="20"/>
        </w:rPr>
        <w:t>info</w:t>
      </w:r>
      <w:r w:rsidRPr="00904880">
        <w:rPr>
          <w:bCs w:val="0"/>
          <w:sz w:val="20"/>
          <w:szCs w:val="20"/>
        </w:rPr>
        <w:t>rmation</w:t>
      </w:r>
      <w:r w:rsidR="000306B5" w:rsidRPr="00904880">
        <w:rPr>
          <w:bCs w:val="0"/>
          <w:sz w:val="20"/>
          <w:szCs w:val="20"/>
        </w:rPr>
        <w:t xml:space="preserve"> gathering state</w:t>
      </w:r>
      <w:r w:rsidR="00756C63">
        <w:rPr>
          <w:bCs w:val="0"/>
          <w:sz w:val="20"/>
          <w:szCs w:val="20"/>
        </w:rPr>
        <w:t>.</w:t>
      </w:r>
    </w:p>
    <w:p w14:paraId="06E88897" w14:textId="77777777" w:rsidR="00B86910" w:rsidRPr="00904880" w:rsidRDefault="00B86910" w:rsidP="00756C63">
      <w:pPr>
        <w:ind w:left="0"/>
        <w:rPr>
          <w:bCs w:val="0"/>
          <w:sz w:val="20"/>
          <w:szCs w:val="20"/>
        </w:rPr>
      </w:pPr>
    </w:p>
    <w:p w14:paraId="3EA0E768" w14:textId="77777777" w:rsidR="00540912" w:rsidRPr="00904880" w:rsidRDefault="00540912" w:rsidP="00540912">
      <w:pPr>
        <w:ind w:left="0"/>
        <w:rPr>
          <w:b/>
          <w:sz w:val="20"/>
          <w:szCs w:val="20"/>
        </w:rPr>
      </w:pPr>
      <w:r w:rsidRPr="00904880">
        <w:rPr>
          <w:b/>
          <w:sz w:val="20"/>
          <w:szCs w:val="20"/>
        </w:rPr>
        <w:t>19.342.7</w:t>
      </w:r>
      <w:r w:rsidRPr="00904880">
        <w:rPr>
          <w:b/>
          <w:sz w:val="20"/>
          <w:szCs w:val="20"/>
        </w:rPr>
        <w:tab/>
        <w:t xml:space="preserve">For Information: </w:t>
      </w:r>
      <w:r w:rsidRPr="00904880">
        <w:rPr>
          <w:sz w:val="20"/>
          <w:szCs w:val="20"/>
        </w:rPr>
        <w:t>Expressway update (DB)</w:t>
      </w:r>
      <w:r w:rsidRPr="00904880">
        <w:rPr>
          <w:b/>
          <w:sz w:val="20"/>
          <w:szCs w:val="20"/>
        </w:rPr>
        <w:t xml:space="preserve"> </w:t>
      </w:r>
    </w:p>
    <w:p w14:paraId="3A4E50D6" w14:textId="353F6C0B" w:rsidR="00540912" w:rsidRPr="00904880" w:rsidRDefault="00540912" w:rsidP="00540912">
      <w:pPr>
        <w:pStyle w:val="NormalWeb"/>
        <w:rPr>
          <w:rFonts w:ascii="Arial" w:hAnsi="Arial" w:cs="Arial"/>
          <w:sz w:val="20"/>
          <w:szCs w:val="20"/>
        </w:rPr>
      </w:pPr>
      <w:r w:rsidRPr="00904880">
        <w:rPr>
          <w:rFonts w:ascii="Arial" w:hAnsi="Arial" w:cs="Arial"/>
          <w:sz w:val="20"/>
          <w:szCs w:val="20"/>
        </w:rPr>
        <w:t>On 28th August</w:t>
      </w:r>
      <w:r w:rsidR="00E35182">
        <w:rPr>
          <w:rFonts w:ascii="Arial" w:hAnsi="Arial" w:cs="Arial"/>
          <w:sz w:val="20"/>
          <w:szCs w:val="20"/>
        </w:rPr>
        <w:t xml:space="preserve"> 2019</w:t>
      </w:r>
      <w:r w:rsidRPr="00904880">
        <w:rPr>
          <w:rFonts w:ascii="Arial" w:hAnsi="Arial" w:cs="Arial"/>
          <w:sz w:val="20"/>
          <w:szCs w:val="20"/>
        </w:rPr>
        <w:t>, David Young, former County Planning Officer and a member of the POETS group (Planning Oxfordshire's Environment and Transport Sustainably), is speaking at St. Edmunds Hall, Oxford.</w:t>
      </w:r>
      <w:r w:rsidR="00756C63">
        <w:rPr>
          <w:rFonts w:ascii="Arial" w:hAnsi="Arial" w:cs="Arial"/>
          <w:sz w:val="20"/>
          <w:szCs w:val="20"/>
        </w:rPr>
        <w:t xml:space="preserve"> </w:t>
      </w:r>
      <w:r w:rsidRPr="00904880">
        <w:rPr>
          <w:rFonts w:ascii="Arial" w:hAnsi="Arial" w:cs="Arial"/>
          <w:sz w:val="20"/>
          <w:szCs w:val="20"/>
        </w:rPr>
        <w:t>This is a public meeting organised by CPRE Oxfordshire on Oxfordshire 2050 - the long-term vision offered by the County Council for our future.</w:t>
      </w:r>
    </w:p>
    <w:p w14:paraId="05E73CD1" w14:textId="0DF87C38" w:rsidR="00540912" w:rsidRPr="00904880" w:rsidRDefault="00540912" w:rsidP="00540912">
      <w:pPr>
        <w:pStyle w:val="NormalWeb"/>
        <w:rPr>
          <w:rFonts w:ascii="Arial" w:hAnsi="Arial" w:cs="Arial"/>
          <w:sz w:val="20"/>
          <w:szCs w:val="20"/>
        </w:rPr>
      </w:pPr>
      <w:r w:rsidRPr="00904880">
        <w:rPr>
          <w:rFonts w:ascii="Arial" w:hAnsi="Arial" w:cs="Arial"/>
          <w:sz w:val="20"/>
          <w:szCs w:val="20"/>
        </w:rPr>
        <w:t>DB not able to attend and requested if anyone else on council could attend. SD mentioned she could possibly go and would confirm later with DB.</w:t>
      </w:r>
    </w:p>
    <w:p w14:paraId="10F429AC" w14:textId="4FA96C7A" w:rsidR="00AE58AE" w:rsidRPr="00904880" w:rsidRDefault="00AE58AE" w:rsidP="00EC6504">
      <w:pPr>
        <w:ind w:left="0"/>
        <w:jc w:val="both"/>
        <w:rPr>
          <w:sz w:val="20"/>
          <w:szCs w:val="20"/>
        </w:rPr>
      </w:pPr>
    </w:p>
    <w:p w14:paraId="49BC8348" w14:textId="77777777" w:rsidR="00E238D0" w:rsidRPr="00904880" w:rsidRDefault="00E238D0" w:rsidP="00A257FC">
      <w:pPr>
        <w:ind w:hanging="1440"/>
        <w:rPr>
          <w:sz w:val="20"/>
          <w:szCs w:val="20"/>
        </w:rPr>
      </w:pPr>
      <w:r w:rsidRPr="00904880">
        <w:rPr>
          <w:b/>
          <w:sz w:val="20"/>
          <w:szCs w:val="20"/>
        </w:rPr>
        <w:t xml:space="preserve">19.342.8 </w:t>
      </w:r>
      <w:r w:rsidRPr="00904880">
        <w:rPr>
          <w:b/>
          <w:sz w:val="20"/>
          <w:szCs w:val="20"/>
        </w:rPr>
        <w:tab/>
        <w:t xml:space="preserve">For Information: </w:t>
      </w:r>
      <w:r w:rsidRPr="00904880">
        <w:rPr>
          <w:sz w:val="20"/>
          <w:szCs w:val="20"/>
        </w:rPr>
        <w:t>Feedback from village meeting including update on the Traffic Group</w:t>
      </w:r>
      <w:r w:rsidRPr="00904880">
        <w:rPr>
          <w:b/>
          <w:sz w:val="20"/>
          <w:szCs w:val="20"/>
        </w:rPr>
        <w:t xml:space="preserve"> </w:t>
      </w:r>
      <w:r w:rsidRPr="00904880">
        <w:rPr>
          <w:sz w:val="20"/>
          <w:szCs w:val="20"/>
        </w:rPr>
        <w:t xml:space="preserve">(NM &amp; DB) </w:t>
      </w:r>
    </w:p>
    <w:p w14:paraId="60054E8D" w14:textId="551F622C" w:rsidR="00E238D0" w:rsidRPr="00904880" w:rsidRDefault="00BC255D" w:rsidP="00A257FC">
      <w:pPr>
        <w:ind w:left="0"/>
        <w:rPr>
          <w:bCs w:val="0"/>
          <w:sz w:val="20"/>
          <w:szCs w:val="20"/>
        </w:rPr>
      </w:pPr>
      <w:r w:rsidRPr="00904880">
        <w:rPr>
          <w:bCs w:val="0"/>
          <w:sz w:val="20"/>
          <w:szCs w:val="20"/>
        </w:rPr>
        <w:t>NM highlighted the notes previously circulated with regards to the village meeting on the traffic calming options. He confirmed a su</w:t>
      </w:r>
      <w:r w:rsidR="00E238D0" w:rsidRPr="00904880">
        <w:rPr>
          <w:bCs w:val="0"/>
          <w:sz w:val="20"/>
          <w:szCs w:val="20"/>
        </w:rPr>
        <w:t xml:space="preserve">rvey letter </w:t>
      </w:r>
      <w:r w:rsidRPr="00904880">
        <w:rPr>
          <w:bCs w:val="0"/>
          <w:sz w:val="20"/>
          <w:szCs w:val="20"/>
        </w:rPr>
        <w:t xml:space="preserve">is currently </w:t>
      </w:r>
      <w:r w:rsidR="00E238D0" w:rsidRPr="00904880">
        <w:rPr>
          <w:bCs w:val="0"/>
          <w:sz w:val="20"/>
          <w:szCs w:val="20"/>
        </w:rPr>
        <w:t xml:space="preserve">being prepared to go out with </w:t>
      </w:r>
      <w:r w:rsidRPr="00904880">
        <w:rPr>
          <w:bCs w:val="0"/>
          <w:sz w:val="20"/>
          <w:szCs w:val="20"/>
        </w:rPr>
        <w:t xml:space="preserve">the survey which will be </w:t>
      </w:r>
      <w:r w:rsidR="00E238D0" w:rsidRPr="00904880">
        <w:rPr>
          <w:bCs w:val="0"/>
          <w:sz w:val="20"/>
          <w:szCs w:val="20"/>
        </w:rPr>
        <w:t xml:space="preserve">required back by </w:t>
      </w:r>
      <w:r w:rsidR="006E07EB" w:rsidRPr="00904880">
        <w:rPr>
          <w:bCs w:val="0"/>
          <w:sz w:val="20"/>
          <w:szCs w:val="20"/>
        </w:rPr>
        <w:t>6</w:t>
      </w:r>
      <w:r w:rsidR="006E07EB" w:rsidRPr="00904880">
        <w:rPr>
          <w:bCs w:val="0"/>
          <w:sz w:val="20"/>
          <w:szCs w:val="20"/>
          <w:vertAlign w:val="superscript"/>
        </w:rPr>
        <w:t>th</w:t>
      </w:r>
      <w:r w:rsidR="00E238D0" w:rsidRPr="00904880">
        <w:rPr>
          <w:bCs w:val="0"/>
          <w:sz w:val="20"/>
          <w:szCs w:val="20"/>
        </w:rPr>
        <w:t xml:space="preserve"> September</w:t>
      </w:r>
      <w:r w:rsidRPr="00904880">
        <w:rPr>
          <w:bCs w:val="0"/>
          <w:sz w:val="20"/>
          <w:szCs w:val="20"/>
        </w:rPr>
        <w:t>.</w:t>
      </w:r>
      <w:r w:rsidR="00E238D0" w:rsidRPr="00904880">
        <w:rPr>
          <w:bCs w:val="0"/>
          <w:sz w:val="20"/>
          <w:szCs w:val="20"/>
        </w:rPr>
        <w:t xml:space="preserve"> NM </w:t>
      </w:r>
      <w:r w:rsidRPr="00904880">
        <w:rPr>
          <w:bCs w:val="0"/>
          <w:sz w:val="20"/>
          <w:szCs w:val="20"/>
        </w:rPr>
        <w:t xml:space="preserve">will then </w:t>
      </w:r>
      <w:r w:rsidR="00E238D0" w:rsidRPr="00904880">
        <w:rPr>
          <w:bCs w:val="0"/>
          <w:sz w:val="20"/>
          <w:szCs w:val="20"/>
        </w:rPr>
        <w:t>send round feedback when compiled.</w:t>
      </w:r>
    </w:p>
    <w:p w14:paraId="46A3588E" w14:textId="66714A5E" w:rsidR="00E238D0" w:rsidRPr="00904880" w:rsidRDefault="00BC255D" w:rsidP="00A257FC">
      <w:pPr>
        <w:ind w:left="0"/>
        <w:rPr>
          <w:bCs w:val="0"/>
          <w:sz w:val="20"/>
          <w:szCs w:val="20"/>
        </w:rPr>
      </w:pPr>
      <w:r w:rsidRPr="00904880">
        <w:rPr>
          <w:bCs w:val="0"/>
          <w:sz w:val="20"/>
          <w:szCs w:val="20"/>
        </w:rPr>
        <w:t xml:space="preserve">As a result of the village meeting </w:t>
      </w:r>
      <w:r w:rsidR="00E238D0" w:rsidRPr="00904880">
        <w:rPr>
          <w:bCs w:val="0"/>
          <w:sz w:val="20"/>
          <w:szCs w:val="20"/>
        </w:rPr>
        <w:t>5 people c</w:t>
      </w:r>
      <w:r w:rsidRPr="00904880">
        <w:rPr>
          <w:bCs w:val="0"/>
          <w:sz w:val="20"/>
          <w:szCs w:val="20"/>
        </w:rPr>
        <w:t>a</w:t>
      </w:r>
      <w:r w:rsidR="00E238D0" w:rsidRPr="00904880">
        <w:rPr>
          <w:bCs w:val="0"/>
          <w:sz w:val="20"/>
          <w:szCs w:val="20"/>
        </w:rPr>
        <w:t>me forward</w:t>
      </w:r>
      <w:r w:rsidRPr="00904880">
        <w:rPr>
          <w:bCs w:val="0"/>
          <w:sz w:val="20"/>
          <w:szCs w:val="20"/>
        </w:rPr>
        <w:t xml:space="preserve"> who were interested in the </w:t>
      </w:r>
      <w:r w:rsidR="00E238D0" w:rsidRPr="00904880">
        <w:rPr>
          <w:bCs w:val="0"/>
          <w:sz w:val="20"/>
          <w:szCs w:val="20"/>
        </w:rPr>
        <w:t>housing register</w:t>
      </w:r>
      <w:r w:rsidRPr="00904880">
        <w:rPr>
          <w:bCs w:val="0"/>
          <w:sz w:val="20"/>
          <w:szCs w:val="20"/>
        </w:rPr>
        <w:t xml:space="preserve">. </w:t>
      </w:r>
      <w:r w:rsidR="00E238D0" w:rsidRPr="00904880">
        <w:rPr>
          <w:bCs w:val="0"/>
          <w:sz w:val="20"/>
          <w:szCs w:val="20"/>
        </w:rPr>
        <w:t xml:space="preserve">DB/HD </w:t>
      </w:r>
      <w:r w:rsidRPr="00904880">
        <w:rPr>
          <w:bCs w:val="0"/>
          <w:sz w:val="20"/>
          <w:szCs w:val="20"/>
        </w:rPr>
        <w:t xml:space="preserve">will </w:t>
      </w:r>
      <w:r w:rsidR="00E238D0" w:rsidRPr="00904880">
        <w:rPr>
          <w:bCs w:val="0"/>
          <w:sz w:val="20"/>
          <w:szCs w:val="20"/>
        </w:rPr>
        <w:t>progress</w:t>
      </w:r>
      <w:r w:rsidRPr="00904880">
        <w:rPr>
          <w:bCs w:val="0"/>
          <w:sz w:val="20"/>
          <w:szCs w:val="20"/>
        </w:rPr>
        <w:t xml:space="preserve"> the matter further.</w:t>
      </w:r>
    </w:p>
    <w:p w14:paraId="0389178E" w14:textId="7BF73EB9" w:rsidR="00E238D0" w:rsidRPr="00904880" w:rsidRDefault="00BC255D" w:rsidP="00A257FC">
      <w:pPr>
        <w:ind w:left="0"/>
        <w:rPr>
          <w:sz w:val="20"/>
          <w:szCs w:val="20"/>
        </w:rPr>
      </w:pPr>
      <w:r w:rsidRPr="00904880">
        <w:rPr>
          <w:b/>
          <w:bCs w:val="0"/>
          <w:sz w:val="20"/>
          <w:szCs w:val="20"/>
          <w:highlight w:val="yellow"/>
        </w:rPr>
        <w:t>Action:</w:t>
      </w:r>
      <w:r w:rsidRPr="00904880">
        <w:rPr>
          <w:sz w:val="20"/>
          <w:szCs w:val="20"/>
          <w:highlight w:val="yellow"/>
        </w:rPr>
        <w:t xml:space="preserve"> NM to circulate traffic survey to the village and report back to the PC its findings.</w:t>
      </w:r>
    </w:p>
    <w:p w14:paraId="572E3644" w14:textId="77777777" w:rsidR="00BC255D" w:rsidRPr="00904880" w:rsidRDefault="00BC255D" w:rsidP="00E238D0">
      <w:pPr>
        <w:ind w:hanging="1332"/>
        <w:rPr>
          <w:sz w:val="20"/>
          <w:szCs w:val="20"/>
        </w:rPr>
      </w:pPr>
    </w:p>
    <w:p w14:paraId="28B1A531" w14:textId="399EED22" w:rsidR="00E238D0" w:rsidRPr="00904880" w:rsidRDefault="00E238D0" w:rsidP="00A257FC">
      <w:pPr>
        <w:ind w:left="0"/>
        <w:rPr>
          <w:bCs w:val="0"/>
          <w:sz w:val="20"/>
          <w:szCs w:val="20"/>
        </w:rPr>
      </w:pPr>
      <w:r w:rsidRPr="00904880">
        <w:rPr>
          <w:b/>
          <w:sz w:val="20"/>
          <w:szCs w:val="20"/>
        </w:rPr>
        <w:t>19.342.9</w:t>
      </w:r>
      <w:r w:rsidRPr="00904880">
        <w:rPr>
          <w:b/>
          <w:sz w:val="20"/>
          <w:szCs w:val="20"/>
        </w:rPr>
        <w:tab/>
        <w:t xml:space="preserve">For Discussion: </w:t>
      </w:r>
      <w:r w:rsidRPr="00904880">
        <w:rPr>
          <w:sz w:val="20"/>
          <w:szCs w:val="20"/>
        </w:rPr>
        <w:t>VE Day celebrations (DB)</w:t>
      </w:r>
    </w:p>
    <w:p w14:paraId="421B0DA9" w14:textId="5C3DE249" w:rsidR="00E238D0" w:rsidRPr="00904880" w:rsidRDefault="00611D1C" w:rsidP="00A257FC">
      <w:pPr>
        <w:ind w:left="0"/>
        <w:rPr>
          <w:bCs w:val="0"/>
          <w:sz w:val="20"/>
          <w:szCs w:val="20"/>
        </w:rPr>
      </w:pPr>
      <w:r w:rsidRPr="00904880">
        <w:rPr>
          <w:bCs w:val="0"/>
          <w:sz w:val="20"/>
          <w:szCs w:val="20"/>
        </w:rPr>
        <w:t xml:space="preserve">DB </w:t>
      </w:r>
      <w:r w:rsidR="00166873" w:rsidRPr="00904880">
        <w:rPr>
          <w:bCs w:val="0"/>
          <w:sz w:val="20"/>
          <w:szCs w:val="20"/>
        </w:rPr>
        <w:t>mentioned she had received a r</w:t>
      </w:r>
      <w:r w:rsidR="00E238D0" w:rsidRPr="00904880">
        <w:rPr>
          <w:bCs w:val="0"/>
          <w:sz w:val="20"/>
          <w:szCs w:val="20"/>
        </w:rPr>
        <w:t xml:space="preserve">equest from </w:t>
      </w:r>
      <w:r w:rsidR="00166873" w:rsidRPr="00904880">
        <w:rPr>
          <w:bCs w:val="0"/>
          <w:sz w:val="20"/>
          <w:szCs w:val="20"/>
        </w:rPr>
        <w:t xml:space="preserve">the </w:t>
      </w:r>
      <w:r w:rsidR="00E238D0" w:rsidRPr="00904880">
        <w:rPr>
          <w:bCs w:val="0"/>
          <w:sz w:val="20"/>
          <w:szCs w:val="20"/>
        </w:rPr>
        <w:t xml:space="preserve">village hall committee </w:t>
      </w:r>
      <w:r w:rsidR="00166873" w:rsidRPr="00904880">
        <w:rPr>
          <w:bCs w:val="0"/>
          <w:sz w:val="20"/>
          <w:szCs w:val="20"/>
        </w:rPr>
        <w:t>for</w:t>
      </w:r>
      <w:r w:rsidR="00E238D0" w:rsidRPr="00904880">
        <w:rPr>
          <w:bCs w:val="0"/>
          <w:sz w:val="20"/>
          <w:szCs w:val="20"/>
        </w:rPr>
        <w:t xml:space="preserve"> </w:t>
      </w:r>
      <w:r w:rsidR="00166873" w:rsidRPr="00904880">
        <w:rPr>
          <w:bCs w:val="0"/>
          <w:sz w:val="20"/>
          <w:szCs w:val="20"/>
        </w:rPr>
        <w:t xml:space="preserve">permission to use the playing field and </w:t>
      </w:r>
      <w:r w:rsidR="00E238D0" w:rsidRPr="00904880">
        <w:rPr>
          <w:bCs w:val="0"/>
          <w:sz w:val="20"/>
          <w:szCs w:val="20"/>
        </w:rPr>
        <w:t>a donation from</w:t>
      </w:r>
      <w:r w:rsidR="00166873" w:rsidRPr="00904880">
        <w:rPr>
          <w:bCs w:val="0"/>
          <w:sz w:val="20"/>
          <w:szCs w:val="20"/>
        </w:rPr>
        <w:t xml:space="preserve"> the Parish Council</w:t>
      </w:r>
      <w:r w:rsidR="00E238D0" w:rsidRPr="00904880">
        <w:rPr>
          <w:bCs w:val="0"/>
          <w:sz w:val="20"/>
          <w:szCs w:val="20"/>
        </w:rPr>
        <w:t xml:space="preserve"> for </w:t>
      </w:r>
      <w:r w:rsidR="00166873" w:rsidRPr="00904880">
        <w:rPr>
          <w:bCs w:val="0"/>
          <w:sz w:val="20"/>
          <w:szCs w:val="20"/>
        </w:rPr>
        <w:t>VE</w:t>
      </w:r>
      <w:r w:rsidR="00166873" w:rsidRPr="00756C63">
        <w:rPr>
          <w:bCs w:val="0"/>
          <w:sz w:val="20"/>
          <w:szCs w:val="20"/>
        </w:rPr>
        <w:t xml:space="preserve"> Day </w:t>
      </w:r>
      <w:r w:rsidR="00E238D0" w:rsidRPr="00756C63">
        <w:rPr>
          <w:bCs w:val="0"/>
          <w:sz w:val="20"/>
          <w:szCs w:val="20"/>
        </w:rPr>
        <w:t>celebrations</w:t>
      </w:r>
      <w:r w:rsidR="00020017" w:rsidRPr="00756C63">
        <w:rPr>
          <w:bCs w:val="0"/>
          <w:sz w:val="20"/>
          <w:szCs w:val="20"/>
        </w:rPr>
        <w:t xml:space="preserve"> on 8</w:t>
      </w:r>
      <w:r w:rsidR="00020017" w:rsidRPr="00756C63">
        <w:rPr>
          <w:bCs w:val="0"/>
          <w:sz w:val="20"/>
          <w:szCs w:val="20"/>
          <w:vertAlign w:val="superscript"/>
        </w:rPr>
        <w:t>th</w:t>
      </w:r>
      <w:r w:rsidR="00020017" w:rsidRPr="00756C63">
        <w:rPr>
          <w:bCs w:val="0"/>
          <w:sz w:val="20"/>
          <w:szCs w:val="20"/>
        </w:rPr>
        <w:t xml:space="preserve"> May bank holiday</w:t>
      </w:r>
      <w:r w:rsidR="00166873" w:rsidRPr="00756C63">
        <w:rPr>
          <w:bCs w:val="0"/>
          <w:sz w:val="20"/>
          <w:szCs w:val="20"/>
        </w:rPr>
        <w:t>. T</w:t>
      </w:r>
      <w:r w:rsidR="00E238D0" w:rsidRPr="00756C63">
        <w:rPr>
          <w:bCs w:val="0"/>
          <w:sz w:val="20"/>
          <w:szCs w:val="20"/>
        </w:rPr>
        <w:t xml:space="preserve">hey are planning </w:t>
      </w:r>
      <w:r w:rsidR="00166873" w:rsidRPr="00756C63">
        <w:rPr>
          <w:bCs w:val="0"/>
          <w:sz w:val="20"/>
          <w:szCs w:val="20"/>
        </w:rPr>
        <w:t>a</w:t>
      </w:r>
      <w:r w:rsidR="00E238D0" w:rsidRPr="00756C63">
        <w:rPr>
          <w:bCs w:val="0"/>
          <w:sz w:val="20"/>
          <w:szCs w:val="20"/>
        </w:rPr>
        <w:t xml:space="preserve"> 1940s themed afternoon tea </w:t>
      </w:r>
      <w:r w:rsidR="00E238D0" w:rsidRPr="00904880">
        <w:rPr>
          <w:bCs w:val="0"/>
          <w:sz w:val="20"/>
          <w:szCs w:val="20"/>
        </w:rPr>
        <w:t>party plus fireworks display</w:t>
      </w:r>
      <w:r w:rsidR="00166873" w:rsidRPr="00904880">
        <w:rPr>
          <w:bCs w:val="0"/>
          <w:sz w:val="20"/>
          <w:szCs w:val="20"/>
        </w:rPr>
        <w:t>.</w:t>
      </w:r>
    </w:p>
    <w:p w14:paraId="759B895F" w14:textId="64DA497C" w:rsidR="00166873" w:rsidRPr="00904880" w:rsidRDefault="00166873" w:rsidP="00A257FC">
      <w:pPr>
        <w:ind w:left="0"/>
        <w:rPr>
          <w:bCs w:val="0"/>
          <w:sz w:val="20"/>
          <w:szCs w:val="20"/>
        </w:rPr>
      </w:pPr>
      <w:r w:rsidRPr="00904880">
        <w:rPr>
          <w:bCs w:val="0"/>
          <w:sz w:val="20"/>
          <w:szCs w:val="20"/>
        </w:rPr>
        <w:t>RSA mentioned he would abstain from discussions and voting due to his link to the village hall.</w:t>
      </w:r>
    </w:p>
    <w:p w14:paraId="22E7E377" w14:textId="1DEACDC1" w:rsidR="00E238D0" w:rsidRPr="00904880" w:rsidRDefault="00E238D0" w:rsidP="00A257FC">
      <w:pPr>
        <w:ind w:left="0"/>
        <w:rPr>
          <w:bCs w:val="0"/>
          <w:sz w:val="20"/>
          <w:szCs w:val="20"/>
        </w:rPr>
      </w:pPr>
      <w:r w:rsidRPr="00904880">
        <w:rPr>
          <w:bCs w:val="0"/>
          <w:sz w:val="20"/>
          <w:szCs w:val="20"/>
        </w:rPr>
        <w:t xml:space="preserve">All </w:t>
      </w:r>
      <w:r w:rsidR="00756C63">
        <w:rPr>
          <w:bCs w:val="0"/>
          <w:sz w:val="20"/>
          <w:szCs w:val="20"/>
        </w:rPr>
        <w:t xml:space="preserve">voting councillors </w:t>
      </w:r>
      <w:r w:rsidRPr="00904880">
        <w:rPr>
          <w:bCs w:val="0"/>
          <w:sz w:val="20"/>
          <w:szCs w:val="20"/>
        </w:rPr>
        <w:t>agreed</w:t>
      </w:r>
      <w:r w:rsidR="00611D1C" w:rsidRPr="00904880">
        <w:rPr>
          <w:bCs w:val="0"/>
          <w:sz w:val="20"/>
          <w:szCs w:val="20"/>
        </w:rPr>
        <w:t xml:space="preserve"> for permission to use the playing field for the event.</w:t>
      </w:r>
    </w:p>
    <w:p w14:paraId="75795007" w14:textId="37A2C3C6" w:rsidR="00E238D0" w:rsidRPr="00904880" w:rsidRDefault="002346D5" w:rsidP="00A257FC">
      <w:pPr>
        <w:ind w:left="0"/>
        <w:rPr>
          <w:bCs w:val="0"/>
          <w:sz w:val="20"/>
          <w:szCs w:val="20"/>
        </w:rPr>
      </w:pPr>
      <w:r w:rsidRPr="00904880">
        <w:rPr>
          <w:bCs w:val="0"/>
          <w:sz w:val="20"/>
          <w:szCs w:val="20"/>
        </w:rPr>
        <w:t>In terms of the possible donation, RW highlighted that we don’t currently have grants policy although we do have a d</w:t>
      </w:r>
      <w:r w:rsidR="00E238D0" w:rsidRPr="00904880">
        <w:rPr>
          <w:bCs w:val="0"/>
          <w:sz w:val="20"/>
          <w:szCs w:val="20"/>
        </w:rPr>
        <w:t>onations line item</w:t>
      </w:r>
      <w:r w:rsidRPr="00904880">
        <w:rPr>
          <w:bCs w:val="0"/>
          <w:sz w:val="20"/>
          <w:szCs w:val="20"/>
        </w:rPr>
        <w:t xml:space="preserve"> in the budget. A </w:t>
      </w:r>
      <w:r w:rsidR="00020017" w:rsidRPr="00904880">
        <w:rPr>
          <w:bCs w:val="0"/>
          <w:sz w:val="20"/>
          <w:szCs w:val="20"/>
        </w:rPr>
        <w:t>grants</w:t>
      </w:r>
      <w:r w:rsidRPr="00904880">
        <w:rPr>
          <w:bCs w:val="0"/>
          <w:sz w:val="20"/>
          <w:szCs w:val="20"/>
        </w:rPr>
        <w:t xml:space="preserve"> </w:t>
      </w:r>
      <w:r w:rsidR="002C4161" w:rsidRPr="00904880">
        <w:rPr>
          <w:bCs w:val="0"/>
          <w:sz w:val="20"/>
          <w:szCs w:val="20"/>
        </w:rPr>
        <w:t xml:space="preserve">policy </w:t>
      </w:r>
      <w:r w:rsidRPr="00904880">
        <w:rPr>
          <w:bCs w:val="0"/>
          <w:sz w:val="20"/>
          <w:szCs w:val="20"/>
        </w:rPr>
        <w:t xml:space="preserve">will be developed to ensure the procedure is fair for all potential groups in the village interested in applying for a grant from the Parish Council. </w:t>
      </w:r>
      <w:r w:rsidR="00E238D0" w:rsidRPr="00904880">
        <w:rPr>
          <w:bCs w:val="0"/>
          <w:sz w:val="20"/>
          <w:szCs w:val="20"/>
        </w:rPr>
        <w:t xml:space="preserve"> </w:t>
      </w:r>
    </w:p>
    <w:p w14:paraId="4A000345" w14:textId="7D949D78" w:rsidR="00E238D0" w:rsidRPr="00904880" w:rsidRDefault="002346D5" w:rsidP="00A257FC">
      <w:pPr>
        <w:ind w:left="0"/>
        <w:rPr>
          <w:bCs w:val="0"/>
          <w:sz w:val="20"/>
          <w:szCs w:val="20"/>
        </w:rPr>
      </w:pPr>
      <w:r w:rsidRPr="00904880">
        <w:rPr>
          <w:bCs w:val="0"/>
          <w:sz w:val="20"/>
          <w:szCs w:val="20"/>
        </w:rPr>
        <w:t>Each formal request from village groups would still be dealt with o</w:t>
      </w:r>
      <w:r w:rsidR="00E238D0" w:rsidRPr="00904880">
        <w:rPr>
          <w:bCs w:val="0"/>
          <w:sz w:val="20"/>
          <w:szCs w:val="20"/>
        </w:rPr>
        <w:t>n</w:t>
      </w:r>
      <w:r w:rsidRPr="00904880">
        <w:rPr>
          <w:bCs w:val="0"/>
          <w:sz w:val="20"/>
          <w:szCs w:val="20"/>
        </w:rPr>
        <w:t xml:space="preserve"> a</w:t>
      </w:r>
      <w:r w:rsidR="00E238D0" w:rsidRPr="00904880">
        <w:rPr>
          <w:bCs w:val="0"/>
          <w:sz w:val="20"/>
          <w:szCs w:val="20"/>
        </w:rPr>
        <w:t xml:space="preserve"> case by case basis</w:t>
      </w:r>
      <w:r w:rsidRPr="00904880">
        <w:rPr>
          <w:bCs w:val="0"/>
          <w:sz w:val="20"/>
          <w:szCs w:val="20"/>
        </w:rPr>
        <w:t>.</w:t>
      </w:r>
    </w:p>
    <w:p w14:paraId="0BF82BEB" w14:textId="5493D04C" w:rsidR="002346D5" w:rsidRPr="00904880" w:rsidRDefault="002346D5" w:rsidP="00A257FC">
      <w:pPr>
        <w:ind w:left="0"/>
        <w:rPr>
          <w:bCs w:val="0"/>
          <w:sz w:val="20"/>
          <w:szCs w:val="20"/>
        </w:rPr>
      </w:pPr>
      <w:r w:rsidRPr="00904880">
        <w:rPr>
          <w:bCs w:val="0"/>
          <w:sz w:val="20"/>
          <w:szCs w:val="20"/>
        </w:rPr>
        <w:t>RW also highlighted that the Parish Council’s insurance requires the people runnin</w:t>
      </w:r>
      <w:r w:rsidR="00E35182">
        <w:rPr>
          <w:bCs w:val="0"/>
          <w:sz w:val="20"/>
          <w:szCs w:val="20"/>
        </w:rPr>
        <w:t>g a</w:t>
      </w:r>
      <w:r w:rsidRPr="00904880">
        <w:rPr>
          <w:bCs w:val="0"/>
          <w:sz w:val="20"/>
          <w:szCs w:val="20"/>
        </w:rPr>
        <w:t xml:space="preserve"> fireworks display are required to have their own insurance as well. DB confirmed she would check that with the village hall. </w:t>
      </w:r>
    </w:p>
    <w:p w14:paraId="62BA2661" w14:textId="253D6A09" w:rsidR="002346D5" w:rsidRPr="00904880" w:rsidRDefault="002346D5" w:rsidP="00A257FC">
      <w:pPr>
        <w:ind w:left="0"/>
        <w:rPr>
          <w:bCs w:val="0"/>
          <w:sz w:val="20"/>
          <w:szCs w:val="20"/>
        </w:rPr>
      </w:pPr>
      <w:r w:rsidRPr="00904880">
        <w:rPr>
          <w:b/>
          <w:sz w:val="20"/>
          <w:szCs w:val="20"/>
          <w:highlight w:val="yellow"/>
        </w:rPr>
        <w:lastRenderedPageBreak/>
        <w:t>Action:</w:t>
      </w:r>
      <w:r w:rsidRPr="00904880">
        <w:rPr>
          <w:bCs w:val="0"/>
          <w:sz w:val="20"/>
          <w:szCs w:val="20"/>
          <w:highlight w:val="yellow"/>
        </w:rPr>
        <w:t xml:space="preserve"> </w:t>
      </w:r>
      <w:r w:rsidR="002C4161" w:rsidRPr="00904880">
        <w:rPr>
          <w:bCs w:val="0"/>
          <w:sz w:val="20"/>
          <w:szCs w:val="20"/>
          <w:highlight w:val="yellow"/>
        </w:rPr>
        <w:t xml:space="preserve">DB to </w:t>
      </w:r>
      <w:r w:rsidRPr="00904880">
        <w:rPr>
          <w:bCs w:val="0"/>
          <w:sz w:val="20"/>
          <w:szCs w:val="20"/>
          <w:highlight w:val="yellow"/>
        </w:rPr>
        <w:t xml:space="preserve">confirm </w:t>
      </w:r>
      <w:r w:rsidR="002C4161" w:rsidRPr="00904880">
        <w:rPr>
          <w:bCs w:val="0"/>
          <w:sz w:val="20"/>
          <w:szCs w:val="20"/>
          <w:highlight w:val="yellow"/>
        </w:rPr>
        <w:t xml:space="preserve">that people hosting fireworks on playing field have their own </w:t>
      </w:r>
      <w:r w:rsidRPr="00904880">
        <w:rPr>
          <w:bCs w:val="0"/>
          <w:sz w:val="20"/>
          <w:szCs w:val="20"/>
          <w:highlight w:val="yellow"/>
        </w:rPr>
        <w:t>insurance</w:t>
      </w:r>
      <w:r w:rsidR="002C4161" w:rsidRPr="00904880">
        <w:rPr>
          <w:bCs w:val="0"/>
          <w:sz w:val="20"/>
          <w:szCs w:val="20"/>
          <w:highlight w:val="yellow"/>
        </w:rPr>
        <w:t>.</w:t>
      </w:r>
    </w:p>
    <w:p w14:paraId="38C1A4CA" w14:textId="26DEE941" w:rsidR="00E238D0" w:rsidRDefault="00020017" w:rsidP="00A257FC">
      <w:pPr>
        <w:ind w:left="0"/>
        <w:rPr>
          <w:bCs w:val="0"/>
          <w:sz w:val="20"/>
          <w:szCs w:val="20"/>
        </w:rPr>
      </w:pPr>
      <w:r w:rsidRPr="00904880">
        <w:rPr>
          <w:b/>
          <w:sz w:val="20"/>
          <w:szCs w:val="20"/>
          <w:highlight w:val="yellow"/>
        </w:rPr>
        <w:t>Action:</w:t>
      </w:r>
      <w:r w:rsidRPr="00904880">
        <w:rPr>
          <w:bCs w:val="0"/>
          <w:sz w:val="20"/>
          <w:szCs w:val="20"/>
          <w:highlight w:val="yellow"/>
        </w:rPr>
        <w:t xml:space="preserve"> </w:t>
      </w:r>
      <w:r w:rsidR="0058693D" w:rsidRPr="00904880">
        <w:rPr>
          <w:bCs w:val="0"/>
          <w:sz w:val="20"/>
          <w:szCs w:val="20"/>
          <w:highlight w:val="yellow"/>
        </w:rPr>
        <w:t>D</w:t>
      </w:r>
      <w:r w:rsidRPr="00904880">
        <w:rPr>
          <w:bCs w:val="0"/>
          <w:sz w:val="20"/>
          <w:szCs w:val="20"/>
          <w:highlight w:val="yellow"/>
        </w:rPr>
        <w:t>B</w:t>
      </w:r>
      <w:r w:rsidR="0058693D" w:rsidRPr="00904880">
        <w:rPr>
          <w:bCs w:val="0"/>
          <w:sz w:val="20"/>
          <w:szCs w:val="20"/>
          <w:highlight w:val="yellow"/>
        </w:rPr>
        <w:t xml:space="preserve"> </w:t>
      </w:r>
      <w:r w:rsidRPr="00904880">
        <w:rPr>
          <w:bCs w:val="0"/>
          <w:sz w:val="20"/>
          <w:szCs w:val="20"/>
          <w:highlight w:val="yellow"/>
        </w:rPr>
        <w:t>to confirm that the village hall could use the playing field and enquire how much money they would be looking for and what it may be spent on</w:t>
      </w:r>
      <w:r w:rsidR="002C4161" w:rsidRPr="00904880">
        <w:rPr>
          <w:bCs w:val="0"/>
          <w:sz w:val="20"/>
          <w:szCs w:val="20"/>
          <w:highlight w:val="yellow"/>
        </w:rPr>
        <w:t>.</w:t>
      </w:r>
    </w:p>
    <w:p w14:paraId="50A734BC" w14:textId="77777777" w:rsidR="00756C63" w:rsidRPr="00756C63" w:rsidRDefault="00756C63" w:rsidP="00756C63">
      <w:pPr>
        <w:ind w:left="108"/>
        <w:rPr>
          <w:bCs w:val="0"/>
          <w:sz w:val="20"/>
          <w:szCs w:val="20"/>
        </w:rPr>
      </w:pPr>
    </w:p>
    <w:p w14:paraId="77DBB5B1" w14:textId="3420A866" w:rsidR="00E238D0" w:rsidRPr="00904880" w:rsidRDefault="00E238D0" w:rsidP="00A257FC">
      <w:pPr>
        <w:ind w:left="0"/>
        <w:rPr>
          <w:bCs w:val="0"/>
          <w:sz w:val="20"/>
          <w:szCs w:val="20"/>
        </w:rPr>
      </w:pPr>
      <w:r w:rsidRPr="00904880">
        <w:rPr>
          <w:b/>
          <w:sz w:val="20"/>
          <w:szCs w:val="20"/>
        </w:rPr>
        <w:t xml:space="preserve">19.342.10 </w:t>
      </w:r>
      <w:r w:rsidRPr="00904880">
        <w:rPr>
          <w:b/>
          <w:sz w:val="20"/>
          <w:szCs w:val="20"/>
        </w:rPr>
        <w:tab/>
        <w:t xml:space="preserve">Resolution: To Approve </w:t>
      </w:r>
      <w:r w:rsidRPr="00904880">
        <w:rPr>
          <w:sz w:val="20"/>
          <w:szCs w:val="20"/>
        </w:rPr>
        <w:t>quarterly accounts (Q1 2019/2020) for Parish Council (HD)</w:t>
      </w:r>
    </w:p>
    <w:p w14:paraId="42D63F1C" w14:textId="57D22957" w:rsidR="00E238D0" w:rsidRPr="00904880" w:rsidRDefault="00E238D0" w:rsidP="003233CB">
      <w:pPr>
        <w:ind w:left="0"/>
        <w:rPr>
          <w:bCs w:val="0"/>
          <w:sz w:val="20"/>
          <w:szCs w:val="20"/>
        </w:rPr>
      </w:pPr>
      <w:r w:rsidRPr="00904880">
        <w:rPr>
          <w:bCs w:val="0"/>
          <w:sz w:val="20"/>
          <w:szCs w:val="20"/>
        </w:rPr>
        <w:t xml:space="preserve">HD </w:t>
      </w:r>
      <w:r w:rsidR="00435624" w:rsidRPr="00904880">
        <w:rPr>
          <w:bCs w:val="0"/>
          <w:sz w:val="20"/>
          <w:szCs w:val="20"/>
        </w:rPr>
        <w:t>p</w:t>
      </w:r>
      <w:r w:rsidRPr="00904880">
        <w:rPr>
          <w:bCs w:val="0"/>
          <w:sz w:val="20"/>
          <w:szCs w:val="20"/>
        </w:rPr>
        <w:t>resented</w:t>
      </w:r>
      <w:r w:rsidR="00435624" w:rsidRPr="00904880">
        <w:rPr>
          <w:bCs w:val="0"/>
          <w:sz w:val="20"/>
          <w:szCs w:val="20"/>
        </w:rPr>
        <w:t xml:space="preserve"> the Parish Councils quarter one </w:t>
      </w:r>
      <w:r w:rsidRPr="00904880">
        <w:rPr>
          <w:bCs w:val="0"/>
          <w:sz w:val="20"/>
          <w:szCs w:val="20"/>
        </w:rPr>
        <w:t xml:space="preserve">accounts following </w:t>
      </w:r>
      <w:r w:rsidR="00435624" w:rsidRPr="00904880">
        <w:rPr>
          <w:bCs w:val="0"/>
          <w:sz w:val="20"/>
          <w:szCs w:val="20"/>
        </w:rPr>
        <w:t>their approval at a finance group meeting in July.</w:t>
      </w:r>
      <w:r w:rsidR="00EB7559" w:rsidRPr="00904880">
        <w:rPr>
          <w:bCs w:val="0"/>
          <w:sz w:val="20"/>
          <w:szCs w:val="20"/>
        </w:rPr>
        <w:t xml:space="preserve"> A summary of expenditure in Q1 vs budget, bank reconciliation</w:t>
      </w:r>
      <w:r w:rsidR="00E35182">
        <w:rPr>
          <w:bCs w:val="0"/>
          <w:sz w:val="20"/>
          <w:szCs w:val="20"/>
        </w:rPr>
        <w:t xml:space="preserve"> and</w:t>
      </w:r>
      <w:r w:rsidR="00EB7559" w:rsidRPr="00904880">
        <w:rPr>
          <w:bCs w:val="0"/>
          <w:sz w:val="20"/>
          <w:szCs w:val="20"/>
        </w:rPr>
        <w:t xml:space="preserve"> income details were provided.</w:t>
      </w:r>
    </w:p>
    <w:p w14:paraId="4D97ACE4" w14:textId="3488D75B" w:rsidR="00E238D0" w:rsidRPr="00904880" w:rsidRDefault="00EB7559" w:rsidP="00E238D0">
      <w:pPr>
        <w:ind w:left="0"/>
        <w:rPr>
          <w:bCs w:val="0"/>
          <w:sz w:val="20"/>
          <w:szCs w:val="20"/>
        </w:rPr>
      </w:pPr>
      <w:r w:rsidRPr="00904880">
        <w:rPr>
          <w:bCs w:val="0"/>
          <w:sz w:val="20"/>
          <w:szCs w:val="20"/>
        </w:rPr>
        <w:t>E</w:t>
      </w:r>
      <w:r w:rsidR="00E238D0" w:rsidRPr="00904880">
        <w:rPr>
          <w:bCs w:val="0"/>
          <w:sz w:val="20"/>
          <w:szCs w:val="20"/>
        </w:rPr>
        <w:t>xpenditure</w:t>
      </w:r>
      <w:r w:rsidRPr="00904880">
        <w:rPr>
          <w:bCs w:val="0"/>
          <w:sz w:val="20"/>
          <w:szCs w:val="20"/>
        </w:rPr>
        <w:t xml:space="preserve"> in Q</w:t>
      </w:r>
      <w:r w:rsidR="00E238D0" w:rsidRPr="00904880">
        <w:rPr>
          <w:bCs w:val="0"/>
          <w:sz w:val="20"/>
          <w:szCs w:val="20"/>
        </w:rPr>
        <w:t xml:space="preserve">1 </w:t>
      </w:r>
      <w:r w:rsidRPr="00904880">
        <w:rPr>
          <w:bCs w:val="0"/>
          <w:sz w:val="20"/>
          <w:szCs w:val="20"/>
        </w:rPr>
        <w:t>compared to total projected expenditure appears low</w:t>
      </w:r>
      <w:r w:rsidR="00E35182">
        <w:rPr>
          <w:bCs w:val="0"/>
          <w:sz w:val="20"/>
          <w:szCs w:val="20"/>
        </w:rPr>
        <w:t>,</w:t>
      </w:r>
      <w:r w:rsidRPr="00904880">
        <w:rPr>
          <w:bCs w:val="0"/>
          <w:sz w:val="20"/>
          <w:szCs w:val="20"/>
        </w:rPr>
        <w:t xml:space="preserve"> however HD highlighted there is greater expenditure to come through the rest of the year.</w:t>
      </w:r>
    </w:p>
    <w:p w14:paraId="6FD485CB" w14:textId="379DA866" w:rsidR="00EB7559" w:rsidRPr="00904880" w:rsidRDefault="00E35182" w:rsidP="003233CB">
      <w:pPr>
        <w:ind w:left="0"/>
        <w:rPr>
          <w:bCs w:val="0"/>
          <w:sz w:val="20"/>
          <w:szCs w:val="20"/>
        </w:rPr>
      </w:pPr>
      <w:r>
        <w:rPr>
          <w:bCs w:val="0"/>
          <w:sz w:val="20"/>
          <w:szCs w:val="20"/>
        </w:rPr>
        <w:t>The r</w:t>
      </w:r>
      <w:r w:rsidR="00EB7559" w:rsidRPr="00904880">
        <w:rPr>
          <w:bCs w:val="0"/>
          <w:sz w:val="20"/>
          <w:szCs w:val="20"/>
        </w:rPr>
        <w:t>esolution to approve quarterly</w:t>
      </w:r>
      <w:r w:rsidR="00EB7559" w:rsidRPr="00904880">
        <w:rPr>
          <w:sz w:val="20"/>
          <w:szCs w:val="20"/>
        </w:rPr>
        <w:t xml:space="preserve"> accounts (Q1 2019/2020) for the Parish Council </w:t>
      </w:r>
      <w:r w:rsidR="00EB7559" w:rsidRPr="00904880">
        <w:rPr>
          <w:bCs w:val="0"/>
          <w:sz w:val="20"/>
          <w:szCs w:val="20"/>
        </w:rPr>
        <w:t>was proposed by HD and seconded by RW. It was supported unanimously by the Council.</w:t>
      </w:r>
    </w:p>
    <w:p w14:paraId="7256324C" w14:textId="77777777" w:rsidR="00EB7559" w:rsidRPr="00904880" w:rsidRDefault="00EB7559" w:rsidP="00E238D0">
      <w:pPr>
        <w:ind w:left="0"/>
        <w:rPr>
          <w:b/>
          <w:sz w:val="20"/>
          <w:szCs w:val="20"/>
        </w:rPr>
      </w:pPr>
    </w:p>
    <w:p w14:paraId="4ED07547" w14:textId="77777777" w:rsidR="00E238D0" w:rsidRPr="00904880" w:rsidRDefault="00E238D0" w:rsidP="00E35182">
      <w:pPr>
        <w:ind w:hanging="1440"/>
        <w:rPr>
          <w:bCs w:val="0"/>
          <w:sz w:val="20"/>
          <w:szCs w:val="20"/>
        </w:rPr>
      </w:pPr>
      <w:r w:rsidRPr="00904880">
        <w:rPr>
          <w:b/>
          <w:sz w:val="20"/>
          <w:szCs w:val="20"/>
        </w:rPr>
        <w:t>19.342.11</w:t>
      </w:r>
      <w:r w:rsidRPr="00904880">
        <w:rPr>
          <w:b/>
          <w:sz w:val="20"/>
          <w:szCs w:val="20"/>
        </w:rPr>
        <w:tab/>
        <w:t xml:space="preserve">Resolution: To Approve </w:t>
      </w:r>
      <w:r w:rsidRPr="00904880">
        <w:rPr>
          <w:sz w:val="20"/>
          <w:szCs w:val="20"/>
        </w:rPr>
        <w:t>the closure of 2 Parish Council Barclays bank accounts with transfer of funds into remaining 2 accounts (HD)</w:t>
      </w:r>
    </w:p>
    <w:p w14:paraId="2E300574" w14:textId="4BC6C218" w:rsidR="00E238D0" w:rsidRPr="00904880" w:rsidRDefault="00EB7559" w:rsidP="003233CB">
      <w:pPr>
        <w:ind w:left="0"/>
        <w:rPr>
          <w:bCs w:val="0"/>
          <w:sz w:val="20"/>
          <w:szCs w:val="20"/>
        </w:rPr>
      </w:pPr>
      <w:r w:rsidRPr="00904880">
        <w:rPr>
          <w:bCs w:val="0"/>
          <w:sz w:val="20"/>
          <w:szCs w:val="20"/>
        </w:rPr>
        <w:t xml:space="preserve">HD highlighted to the council that the Parish Council has 4 Barclays Bank Accounts (2 savings and 2 community accounts). The PC has been notified that Barclays intends </w:t>
      </w:r>
      <w:r w:rsidR="00E35182">
        <w:rPr>
          <w:bCs w:val="0"/>
          <w:sz w:val="20"/>
          <w:szCs w:val="20"/>
        </w:rPr>
        <w:t>to withdraw</w:t>
      </w:r>
      <w:r w:rsidRPr="00904880">
        <w:rPr>
          <w:bCs w:val="0"/>
          <w:sz w:val="20"/>
          <w:szCs w:val="20"/>
        </w:rPr>
        <w:t xml:space="preserve"> one of the accounts in the </w:t>
      </w:r>
      <w:r w:rsidR="00341A2F" w:rsidRPr="00904880">
        <w:rPr>
          <w:bCs w:val="0"/>
          <w:sz w:val="20"/>
          <w:szCs w:val="20"/>
        </w:rPr>
        <w:t>future,</w:t>
      </w:r>
      <w:r w:rsidRPr="00904880">
        <w:rPr>
          <w:bCs w:val="0"/>
          <w:sz w:val="20"/>
          <w:szCs w:val="20"/>
        </w:rPr>
        <w:t xml:space="preserve"> so a review of the PC’s accounts was undertaken by HD. </w:t>
      </w:r>
    </w:p>
    <w:p w14:paraId="5FB24737" w14:textId="40C6A7B8" w:rsidR="00E238D0" w:rsidRPr="00904880" w:rsidRDefault="00EB7559" w:rsidP="003233CB">
      <w:pPr>
        <w:ind w:left="0"/>
        <w:rPr>
          <w:bCs w:val="0"/>
          <w:sz w:val="20"/>
          <w:szCs w:val="20"/>
        </w:rPr>
      </w:pPr>
      <w:r w:rsidRPr="00904880">
        <w:rPr>
          <w:bCs w:val="0"/>
          <w:sz w:val="20"/>
          <w:szCs w:val="20"/>
        </w:rPr>
        <w:t>HD p</w:t>
      </w:r>
      <w:r w:rsidR="00E238D0" w:rsidRPr="00904880">
        <w:rPr>
          <w:bCs w:val="0"/>
          <w:sz w:val="20"/>
          <w:szCs w:val="20"/>
        </w:rPr>
        <w:t>ropose</w:t>
      </w:r>
      <w:r w:rsidRPr="00904880">
        <w:rPr>
          <w:bCs w:val="0"/>
          <w:sz w:val="20"/>
          <w:szCs w:val="20"/>
        </w:rPr>
        <w:t>d the closure of one</w:t>
      </w:r>
      <w:r w:rsidR="00E238D0" w:rsidRPr="00904880">
        <w:rPr>
          <w:bCs w:val="0"/>
          <w:sz w:val="20"/>
          <w:szCs w:val="20"/>
        </w:rPr>
        <w:t xml:space="preserve"> community acc</w:t>
      </w:r>
      <w:r w:rsidRPr="00904880">
        <w:rPr>
          <w:bCs w:val="0"/>
          <w:sz w:val="20"/>
          <w:szCs w:val="20"/>
        </w:rPr>
        <w:t>ount and one s</w:t>
      </w:r>
      <w:r w:rsidR="00E238D0" w:rsidRPr="00904880">
        <w:rPr>
          <w:bCs w:val="0"/>
          <w:sz w:val="20"/>
          <w:szCs w:val="20"/>
        </w:rPr>
        <w:t>avings account</w:t>
      </w:r>
      <w:r w:rsidRPr="00904880">
        <w:rPr>
          <w:bCs w:val="0"/>
          <w:sz w:val="20"/>
          <w:szCs w:val="20"/>
        </w:rPr>
        <w:t xml:space="preserve"> with the funds being transferred to the other two existing accounts with </w:t>
      </w:r>
      <w:r w:rsidR="003233CB" w:rsidRPr="00904880">
        <w:rPr>
          <w:bCs w:val="0"/>
          <w:sz w:val="20"/>
          <w:szCs w:val="20"/>
        </w:rPr>
        <w:t>the separate fund</w:t>
      </w:r>
      <w:r w:rsidR="00E35182">
        <w:rPr>
          <w:bCs w:val="0"/>
          <w:sz w:val="20"/>
          <w:szCs w:val="20"/>
        </w:rPr>
        <w:t xml:space="preserve"> uses</w:t>
      </w:r>
      <w:r w:rsidR="003233CB" w:rsidRPr="00904880">
        <w:rPr>
          <w:bCs w:val="0"/>
          <w:sz w:val="20"/>
          <w:szCs w:val="20"/>
        </w:rPr>
        <w:t xml:space="preserve"> being identified.</w:t>
      </w:r>
    </w:p>
    <w:p w14:paraId="1311020F" w14:textId="33C35DF0" w:rsidR="00EB7559" w:rsidRPr="00904880" w:rsidRDefault="00E35182" w:rsidP="003233CB">
      <w:pPr>
        <w:ind w:left="0"/>
        <w:rPr>
          <w:bCs w:val="0"/>
          <w:sz w:val="20"/>
          <w:szCs w:val="20"/>
        </w:rPr>
      </w:pPr>
      <w:r>
        <w:rPr>
          <w:bCs w:val="0"/>
          <w:sz w:val="20"/>
          <w:szCs w:val="20"/>
        </w:rPr>
        <w:t>The r</w:t>
      </w:r>
      <w:r w:rsidR="00EB7559" w:rsidRPr="00904880">
        <w:rPr>
          <w:bCs w:val="0"/>
          <w:sz w:val="20"/>
          <w:szCs w:val="20"/>
        </w:rPr>
        <w:t>esolution to approve the closure of 2 Parish Council Barclays bank accounts with transfer of funds into remaining 2 accounts was proposed by HD and seconded by NM. It was supported unanimously by the Council.</w:t>
      </w:r>
    </w:p>
    <w:p w14:paraId="598AB4F2" w14:textId="77777777" w:rsidR="00E238D0" w:rsidRPr="00904880" w:rsidRDefault="00E238D0" w:rsidP="00E238D0">
      <w:pPr>
        <w:ind w:left="1438" w:hanging="1296"/>
        <w:rPr>
          <w:sz w:val="20"/>
          <w:szCs w:val="20"/>
        </w:rPr>
      </w:pPr>
    </w:p>
    <w:p w14:paraId="394C8E31" w14:textId="77777777" w:rsidR="00E238D0" w:rsidRPr="00904880" w:rsidRDefault="00E238D0" w:rsidP="00E238D0">
      <w:pPr>
        <w:ind w:hanging="1332"/>
        <w:rPr>
          <w:bCs w:val="0"/>
          <w:sz w:val="20"/>
          <w:szCs w:val="20"/>
        </w:rPr>
      </w:pPr>
      <w:r w:rsidRPr="00904880">
        <w:rPr>
          <w:b/>
          <w:sz w:val="20"/>
          <w:szCs w:val="20"/>
        </w:rPr>
        <w:t>19.342.12</w:t>
      </w:r>
      <w:r w:rsidRPr="00904880">
        <w:rPr>
          <w:b/>
          <w:sz w:val="20"/>
          <w:szCs w:val="20"/>
        </w:rPr>
        <w:tab/>
        <w:t>Resolution: To Approve</w:t>
      </w:r>
      <w:r w:rsidRPr="00904880">
        <w:rPr>
          <w:sz w:val="20"/>
          <w:szCs w:val="20"/>
        </w:rPr>
        <w:t xml:space="preserve"> Report of the Independent &amp; Parish Renumeration Panel on Review of Parish Members Allowances for Cherwell for 2019/20 (HD)</w:t>
      </w:r>
    </w:p>
    <w:p w14:paraId="48F7C551" w14:textId="24CA1FB4" w:rsidR="00E238D0" w:rsidRPr="00904880" w:rsidRDefault="00E238D0" w:rsidP="00BC255D">
      <w:pPr>
        <w:ind w:left="108"/>
        <w:rPr>
          <w:bCs w:val="0"/>
          <w:sz w:val="20"/>
          <w:szCs w:val="20"/>
        </w:rPr>
      </w:pPr>
      <w:r w:rsidRPr="00904880">
        <w:rPr>
          <w:bCs w:val="0"/>
          <w:sz w:val="20"/>
          <w:szCs w:val="20"/>
        </w:rPr>
        <w:t>The Report of the Independent &amp; Parish Renumeration Panel on Review of Parish Members</w:t>
      </w:r>
      <w:r w:rsidR="00690A8F" w:rsidRPr="00904880">
        <w:rPr>
          <w:bCs w:val="0"/>
          <w:sz w:val="20"/>
          <w:szCs w:val="20"/>
        </w:rPr>
        <w:t xml:space="preserve"> </w:t>
      </w:r>
      <w:r w:rsidRPr="00904880">
        <w:rPr>
          <w:bCs w:val="0"/>
          <w:sz w:val="20"/>
          <w:szCs w:val="20"/>
        </w:rPr>
        <w:t xml:space="preserve">Allowances for Cherwell for 2019/20 </w:t>
      </w:r>
      <w:r w:rsidR="00690A8F" w:rsidRPr="00904880">
        <w:rPr>
          <w:bCs w:val="0"/>
          <w:sz w:val="20"/>
          <w:szCs w:val="20"/>
        </w:rPr>
        <w:t>was d</w:t>
      </w:r>
      <w:r w:rsidRPr="00904880">
        <w:rPr>
          <w:bCs w:val="0"/>
          <w:sz w:val="20"/>
          <w:szCs w:val="20"/>
        </w:rPr>
        <w:t xml:space="preserve">iscussed </w:t>
      </w:r>
      <w:r w:rsidR="00690A8F" w:rsidRPr="00904880">
        <w:rPr>
          <w:bCs w:val="0"/>
          <w:sz w:val="20"/>
          <w:szCs w:val="20"/>
        </w:rPr>
        <w:t xml:space="preserve">and approved </w:t>
      </w:r>
      <w:r w:rsidRPr="00904880">
        <w:rPr>
          <w:bCs w:val="0"/>
          <w:sz w:val="20"/>
          <w:szCs w:val="20"/>
        </w:rPr>
        <w:t xml:space="preserve">at </w:t>
      </w:r>
      <w:r w:rsidR="00690A8F" w:rsidRPr="00904880">
        <w:rPr>
          <w:bCs w:val="0"/>
          <w:sz w:val="20"/>
          <w:szCs w:val="20"/>
        </w:rPr>
        <w:t xml:space="preserve">the </w:t>
      </w:r>
      <w:r w:rsidR="00756C63">
        <w:rPr>
          <w:bCs w:val="0"/>
          <w:sz w:val="20"/>
          <w:szCs w:val="20"/>
        </w:rPr>
        <w:t xml:space="preserve">July </w:t>
      </w:r>
      <w:r w:rsidRPr="00904880">
        <w:rPr>
          <w:bCs w:val="0"/>
          <w:sz w:val="20"/>
          <w:szCs w:val="20"/>
        </w:rPr>
        <w:t xml:space="preserve">finance </w:t>
      </w:r>
      <w:r w:rsidR="00690A8F" w:rsidRPr="00904880">
        <w:rPr>
          <w:bCs w:val="0"/>
          <w:sz w:val="20"/>
          <w:szCs w:val="20"/>
        </w:rPr>
        <w:t>group meeting</w:t>
      </w:r>
      <w:r w:rsidR="00756C63">
        <w:rPr>
          <w:bCs w:val="0"/>
          <w:sz w:val="20"/>
          <w:szCs w:val="20"/>
        </w:rPr>
        <w:t>.</w:t>
      </w:r>
    </w:p>
    <w:p w14:paraId="5B998E07" w14:textId="444757A0" w:rsidR="00E238D0" w:rsidRPr="00904880" w:rsidRDefault="00690A8F" w:rsidP="00270554">
      <w:pPr>
        <w:ind w:left="108"/>
        <w:rPr>
          <w:bCs w:val="0"/>
          <w:sz w:val="20"/>
          <w:szCs w:val="20"/>
        </w:rPr>
      </w:pPr>
      <w:r w:rsidRPr="00904880">
        <w:rPr>
          <w:bCs w:val="0"/>
          <w:sz w:val="20"/>
          <w:szCs w:val="20"/>
        </w:rPr>
        <w:t xml:space="preserve">HD </w:t>
      </w:r>
      <w:r w:rsidR="00E238D0" w:rsidRPr="00904880">
        <w:rPr>
          <w:bCs w:val="0"/>
          <w:sz w:val="20"/>
          <w:szCs w:val="20"/>
        </w:rPr>
        <w:t>propose</w:t>
      </w:r>
      <w:r w:rsidRPr="00904880">
        <w:rPr>
          <w:bCs w:val="0"/>
          <w:sz w:val="20"/>
          <w:szCs w:val="20"/>
        </w:rPr>
        <w:t>d</w:t>
      </w:r>
      <w:r w:rsidR="00E238D0" w:rsidRPr="00904880">
        <w:rPr>
          <w:bCs w:val="0"/>
          <w:sz w:val="20"/>
          <w:szCs w:val="20"/>
        </w:rPr>
        <w:t xml:space="preserve"> </w:t>
      </w:r>
      <w:r w:rsidRPr="00904880">
        <w:rPr>
          <w:bCs w:val="0"/>
          <w:sz w:val="20"/>
          <w:szCs w:val="20"/>
        </w:rPr>
        <w:t>that Councillors would not take the allowance however Councillors should feel comfortable to claim allowances for expenses e</w:t>
      </w:r>
      <w:r w:rsidR="00435624" w:rsidRPr="00904880">
        <w:rPr>
          <w:bCs w:val="0"/>
          <w:sz w:val="20"/>
          <w:szCs w:val="20"/>
        </w:rPr>
        <w:t>.</w:t>
      </w:r>
      <w:r w:rsidRPr="00904880">
        <w:rPr>
          <w:bCs w:val="0"/>
          <w:sz w:val="20"/>
          <w:szCs w:val="20"/>
        </w:rPr>
        <w:t>g. travel as it is a direct cost to them.</w:t>
      </w:r>
      <w:r w:rsidR="00270554">
        <w:rPr>
          <w:bCs w:val="0"/>
          <w:sz w:val="20"/>
          <w:szCs w:val="20"/>
        </w:rPr>
        <w:t xml:space="preserve"> </w:t>
      </w:r>
      <w:r w:rsidRPr="00904880">
        <w:rPr>
          <w:bCs w:val="0"/>
          <w:sz w:val="20"/>
          <w:szCs w:val="20"/>
        </w:rPr>
        <w:t>Further area for discussion is childcare cost to a councillor to attend a meeting.</w:t>
      </w:r>
    </w:p>
    <w:p w14:paraId="4E164125" w14:textId="77777777" w:rsidR="00690A8F" w:rsidRPr="00904880" w:rsidRDefault="00E238D0" w:rsidP="00756C63">
      <w:pPr>
        <w:ind w:left="108"/>
        <w:rPr>
          <w:bCs w:val="0"/>
          <w:sz w:val="20"/>
          <w:szCs w:val="20"/>
        </w:rPr>
      </w:pPr>
      <w:r w:rsidRPr="00904880">
        <w:rPr>
          <w:bCs w:val="0"/>
          <w:sz w:val="20"/>
          <w:szCs w:val="20"/>
        </w:rPr>
        <w:t>SD</w:t>
      </w:r>
      <w:r w:rsidR="00690A8F" w:rsidRPr="00904880">
        <w:rPr>
          <w:bCs w:val="0"/>
          <w:sz w:val="20"/>
          <w:szCs w:val="20"/>
        </w:rPr>
        <w:t xml:space="preserve"> queried if it </w:t>
      </w:r>
      <w:r w:rsidRPr="00904880">
        <w:rPr>
          <w:bCs w:val="0"/>
          <w:sz w:val="20"/>
          <w:szCs w:val="20"/>
        </w:rPr>
        <w:t>w</w:t>
      </w:r>
      <w:r w:rsidR="00690A8F" w:rsidRPr="00904880">
        <w:rPr>
          <w:bCs w:val="0"/>
          <w:sz w:val="20"/>
          <w:szCs w:val="20"/>
        </w:rPr>
        <w:t>as</w:t>
      </w:r>
      <w:r w:rsidRPr="00904880">
        <w:rPr>
          <w:bCs w:val="0"/>
          <w:sz w:val="20"/>
          <w:szCs w:val="20"/>
        </w:rPr>
        <w:t xml:space="preserve"> possible to claim </w:t>
      </w:r>
      <w:r w:rsidR="00690A8F" w:rsidRPr="00904880">
        <w:rPr>
          <w:bCs w:val="0"/>
          <w:sz w:val="20"/>
          <w:szCs w:val="20"/>
        </w:rPr>
        <w:t xml:space="preserve">the </w:t>
      </w:r>
      <w:r w:rsidRPr="00904880">
        <w:rPr>
          <w:bCs w:val="0"/>
          <w:sz w:val="20"/>
          <w:szCs w:val="20"/>
        </w:rPr>
        <w:t xml:space="preserve">allowance and donate </w:t>
      </w:r>
      <w:r w:rsidR="00690A8F" w:rsidRPr="00904880">
        <w:rPr>
          <w:bCs w:val="0"/>
          <w:sz w:val="20"/>
          <w:szCs w:val="20"/>
        </w:rPr>
        <w:t xml:space="preserve">it </w:t>
      </w:r>
      <w:r w:rsidRPr="00904880">
        <w:rPr>
          <w:bCs w:val="0"/>
          <w:sz w:val="20"/>
          <w:szCs w:val="20"/>
        </w:rPr>
        <w:t xml:space="preserve">to good causes in </w:t>
      </w:r>
      <w:r w:rsidR="00690A8F" w:rsidRPr="00904880">
        <w:rPr>
          <w:bCs w:val="0"/>
          <w:sz w:val="20"/>
          <w:szCs w:val="20"/>
        </w:rPr>
        <w:t xml:space="preserve">the </w:t>
      </w:r>
      <w:r w:rsidRPr="00904880">
        <w:rPr>
          <w:bCs w:val="0"/>
          <w:sz w:val="20"/>
          <w:szCs w:val="20"/>
        </w:rPr>
        <w:t>parish? HD</w:t>
      </w:r>
      <w:r w:rsidR="00690A8F" w:rsidRPr="00904880">
        <w:rPr>
          <w:bCs w:val="0"/>
          <w:sz w:val="20"/>
          <w:szCs w:val="20"/>
        </w:rPr>
        <w:t xml:space="preserve"> confirmed this would be</w:t>
      </w:r>
      <w:r w:rsidRPr="00904880">
        <w:rPr>
          <w:bCs w:val="0"/>
          <w:sz w:val="20"/>
          <w:szCs w:val="20"/>
        </w:rPr>
        <w:t xml:space="preserve"> discuss</w:t>
      </w:r>
      <w:r w:rsidR="00690A8F" w:rsidRPr="00904880">
        <w:rPr>
          <w:bCs w:val="0"/>
          <w:sz w:val="20"/>
          <w:szCs w:val="20"/>
        </w:rPr>
        <w:t>ed</w:t>
      </w:r>
      <w:r w:rsidRPr="00904880">
        <w:rPr>
          <w:bCs w:val="0"/>
          <w:sz w:val="20"/>
          <w:szCs w:val="20"/>
        </w:rPr>
        <w:t xml:space="preserve"> at </w:t>
      </w:r>
      <w:r w:rsidR="00690A8F" w:rsidRPr="00904880">
        <w:rPr>
          <w:bCs w:val="0"/>
          <w:sz w:val="20"/>
          <w:szCs w:val="20"/>
        </w:rPr>
        <w:t xml:space="preserve">the next </w:t>
      </w:r>
      <w:r w:rsidRPr="00904880">
        <w:rPr>
          <w:bCs w:val="0"/>
          <w:sz w:val="20"/>
          <w:szCs w:val="20"/>
        </w:rPr>
        <w:t>finance group</w:t>
      </w:r>
      <w:r w:rsidR="00690A8F" w:rsidRPr="00904880">
        <w:rPr>
          <w:bCs w:val="0"/>
          <w:sz w:val="20"/>
          <w:szCs w:val="20"/>
        </w:rPr>
        <w:t xml:space="preserve"> meeting.</w:t>
      </w:r>
    </w:p>
    <w:p w14:paraId="26BBD3C5" w14:textId="3F9551EA" w:rsidR="00690A8F" w:rsidRPr="00904880" w:rsidRDefault="00270554" w:rsidP="00756C63">
      <w:pPr>
        <w:ind w:left="108"/>
        <w:rPr>
          <w:bCs w:val="0"/>
          <w:sz w:val="20"/>
          <w:szCs w:val="20"/>
        </w:rPr>
      </w:pPr>
      <w:r>
        <w:rPr>
          <w:bCs w:val="0"/>
          <w:sz w:val="20"/>
          <w:szCs w:val="20"/>
        </w:rPr>
        <w:t>The r</w:t>
      </w:r>
      <w:r w:rsidR="00690A8F" w:rsidRPr="00756C63">
        <w:rPr>
          <w:bCs w:val="0"/>
          <w:sz w:val="20"/>
          <w:szCs w:val="20"/>
        </w:rPr>
        <w:t>esolution</w:t>
      </w:r>
      <w:r w:rsidR="00756C63">
        <w:rPr>
          <w:bCs w:val="0"/>
          <w:sz w:val="20"/>
          <w:szCs w:val="20"/>
        </w:rPr>
        <w:t xml:space="preserve"> t</w:t>
      </w:r>
      <w:r w:rsidR="00690A8F" w:rsidRPr="00756C63">
        <w:rPr>
          <w:bCs w:val="0"/>
          <w:sz w:val="20"/>
          <w:szCs w:val="20"/>
        </w:rPr>
        <w:t xml:space="preserve">o </w:t>
      </w:r>
      <w:r w:rsidR="00756C63">
        <w:rPr>
          <w:bCs w:val="0"/>
          <w:sz w:val="20"/>
          <w:szCs w:val="20"/>
        </w:rPr>
        <w:t>a</w:t>
      </w:r>
      <w:r w:rsidR="00690A8F" w:rsidRPr="00756C63">
        <w:rPr>
          <w:bCs w:val="0"/>
          <w:sz w:val="20"/>
          <w:szCs w:val="20"/>
        </w:rPr>
        <w:t>pprove</w:t>
      </w:r>
      <w:r>
        <w:rPr>
          <w:bCs w:val="0"/>
          <w:sz w:val="20"/>
          <w:szCs w:val="20"/>
        </w:rPr>
        <w:t xml:space="preserve"> the</w:t>
      </w:r>
      <w:r w:rsidR="00690A8F" w:rsidRPr="00756C63">
        <w:rPr>
          <w:bCs w:val="0"/>
          <w:sz w:val="20"/>
          <w:szCs w:val="20"/>
        </w:rPr>
        <w:t xml:space="preserve"> Report</w:t>
      </w:r>
      <w:r w:rsidR="00690A8F" w:rsidRPr="00904880">
        <w:rPr>
          <w:sz w:val="20"/>
          <w:szCs w:val="20"/>
        </w:rPr>
        <w:t xml:space="preserve"> of the Independent &amp; Parish Renumeration Panel on Review of Parish Members Allowances for Cherwell for 2019/20 was proposed by HD and seconded by SD. It was supported unanimously by the Council.</w:t>
      </w:r>
    </w:p>
    <w:p w14:paraId="459F40CC" w14:textId="365CF22F" w:rsidR="00E238D0" w:rsidRPr="00904880" w:rsidRDefault="00E238D0" w:rsidP="00E238D0">
      <w:pPr>
        <w:ind w:hanging="1332"/>
        <w:rPr>
          <w:bCs w:val="0"/>
          <w:sz w:val="20"/>
          <w:szCs w:val="20"/>
        </w:rPr>
      </w:pPr>
      <w:r w:rsidRPr="00904880">
        <w:rPr>
          <w:b/>
          <w:sz w:val="20"/>
          <w:szCs w:val="20"/>
          <w:highlight w:val="yellow"/>
        </w:rPr>
        <w:t xml:space="preserve">Action: </w:t>
      </w:r>
      <w:r w:rsidRPr="00904880">
        <w:rPr>
          <w:bCs w:val="0"/>
          <w:sz w:val="20"/>
          <w:szCs w:val="20"/>
          <w:highlight w:val="yellow"/>
        </w:rPr>
        <w:t xml:space="preserve">Clerk to put up </w:t>
      </w:r>
      <w:r w:rsidR="00690A8F" w:rsidRPr="00904880">
        <w:rPr>
          <w:sz w:val="20"/>
          <w:szCs w:val="20"/>
          <w:highlight w:val="yellow"/>
        </w:rPr>
        <w:t>Parish Members Allowances Notice for Cherwell for 2019/20 on noticeboard.</w:t>
      </w:r>
    </w:p>
    <w:p w14:paraId="0985B252" w14:textId="606D47BC" w:rsidR="00E238D0" w:rsidRPr="00904880" w:rsidRDefault="00E238D0" w:rsidP="00E238D0">
      <w:pPr>
        <w:ind w:hanging="1332"/>
        <w:rPr>
          <w:bCs w:val="0"/>
          <w:sz w:val="20"/>
          <w:szCs w:val="20"/>
        </w:rPr>
      </w:pPr>
      <w:r w:rsidRPr="00904880">
        <w:rPr>
          <w:b/>
          <w:sz w:val="20"/>
          <w:szCs w:val="20"/>
          <w:highlight w:val="yellow"/>
        </w:rPr>
        <w:t xml:space="preserve">Action: </w:t>
      </w:r>
      <w:r w:rsidRPr="00904880">
        <w:rPr>
          <w:bCs w:val="0"/>
          <w:sz w:val="20"/>
          <w:szCs w:val="20"/>
          <w:highlight w:val="yellow"/>
        </w:rPr>
        <w:t xml:space="preserve">Expenses sheet </w:t>
      </w:r>
      <w:r w:rsidR="00690A8F" w:rsidRPr="00904880">
        <w:rPr>
          <w:bCs w:val="0"/>
          <w:sz w:val="20"/>
          <w:szCs w:val="20"/>
          <w:highlight w:val="yellow"/>
        </w:rPr>
        <w:t xml:space="preserve">for councillors </w:t>
      </w:r>
      <w:r w:rsidRPr="00904880">
        <w:rPr>
          <w:bCs w:val="0"/>
          <w:sz w:val="20"/>
          <w:szCs w:val="20"/>
          <w:highlight w:val="yellow"/>
        </w:rPr>
        <w:t xml:space="preserve">to be provided by </w:t>
      </w:r>
      <w:r w:rsidR="00690A8F" w:rsidRPr="00904880">
        <w:rPr>
          <w:bCs w:val="0"/>
          <w:sz w:val="20"/>
          <w:szCs w:val="20"/>
          <w:highlight w:val="yellow"/>
        </w:rPr>
        <w:t>clerk.</w:t>
      </w:r>
    </w:p>
    <w:p w14:paraId="5B65F39A" w14:textId="32D6BACD" w:rsidR="00690A8F" w:rsidRPr="00904880" w:rsidRDefault="00690A8F" w:rsidP="00690A8F">
      <w:pPr>
        <w:ind w:left="108"/>
        <w:rPr>
          <w:bCs w:val="0"/>
          <w:sz w:val="20"/>
          <w:szCs w:val="20"/>
          <w:highlight w:val="yellow"/>
        </w:rPr>
      </w:pPr>
      <w:r w:rsidRPr="00904880">
        <w:rPr>
          <w:b/>
          <w:sz w:val="20"/>
          <w:szCs w:val="20"/>
          <w:highlight w:val="yellow"/>
        </w:rPr>
        <w:t xml:space="preserve">Action: </w:t>
      </w:r>
      <w:r w:rsidRPr="00904880">
        <w:rPr>
          <w:bCs w:val="0"/>
          <w:sz w:val="20"/>
          <w:szCs w:val="20"/>
          <w:highlight w:val="yellow"/>
        </w:rPr>
        <w:t>Question of whether it is possible to claim the allowance and donate it to good causes in the parish to be added to next finance group meeting</w:t>
      </w:r>
      <w:r w:rsidR="00270554">
        <w:rPr>
          <w:bCs w:val="0"/>
          <w:sz w:val="20"/>
          <w:szCs w:val="20"/>
          <w:highlight w:val="yellow"/>
        </w:rPr>
        <w:t xml:space="preserve"> agenda</w:t>
      </w:r>
      <w:r w:rsidRPr="00904880">
        <w:rPr>
          <w:bCs w:val="0"/>
          <w:sz w:val="20"/>
          <w:szCs w:val="20"/>
          <w:highlight w:val="yellow"/>
        </w:rPr>
        <w:t>.</w:t>
      </w:r>
    </w:p>
    <w:p w14:paraId="3E62DB4A" w14:textId="77777777" w:rsidR="00435624" w:rsidRPr="00904880" w:rsidRDefault="00435624" w:rsidP="00690A8F">
      <w:pPr>
        <w:ind w:left="108"/>
        <w:rPr>
          <w:bCs w:val="0"/>
          <w:sz w:val="20"/>
          <w:szCs w:val="20"/>
          <w:highlight w:val="yellow"/>
        </w:rPr>
      </w:pPr>
    </w:p>
    <w:p w14:paraId="6916AFF4" w14:textId="77777777" w:rsidR="00E238D0" w:rsidRPr="00904880" w:rsidRDefault="00E238D0" w:rsidP="00E238D0">
      <w:pPr>
        <w:ind w:hanging="1332"/>
        <w:rPr>
          <w:bCs w:val="0"/>
          <w:sz w:val="20"/>
          <w:szCs w:val="20"/>
        </w:rPr>
      </w:pPr>
      <w:r w:rsidRPr="00904880">
        <w:rPr>
          <w:b/>
          <w:sz w:val="20"/>
          <w:szCs w:val="20"/>
        </w:rPr>
        <w:lastRenderedPageBreak/>
        <w:t>19.342.13</w:t>
      </w:r>
      <w:r w:rsidRPr="00904880">
        <w:rPr>
          <w:b/>
          <w:sz w:val="20"/>
          <w:szCs w:val="20"/>
        </w:rPr>
        <w:tab/>
        <w:t xml:space="preserve">For Information: </w:t>
      </w:r>
      <w:r w:rsidRPr="00904880">
        <w:rPr>
          <w:sz w:val="20"/>
          <w:szCs w:val="20"/>
        </w:rPr>
        <w:t>Playing Field Public Works Loan</w:t>
      </w:r>
      <w:r w:rsidRPr="00904880">
        <w:rPr>
          <w:b/>
          <w:sz w:val="20"/>
          <w:szCs w:val="20"/>
        </w:rPr>
        <w:t xml:space="preserve"> </w:t>
      </w:r>
      <w:r w:rsidRPr="00904880">
        <w:rPr>
          <w:sz w:val="20"/>
          <w:szCs w:val="20"/>
        </w:rPr>
        <w:t>update (HD)</w:t>
      </w:r>
    </w:p>
    <w:p w14:paraId="26691E60" w14:textId="1BC5ACD9" w:rsidR="00E238D0" w:rsidRPr="00904880" w:rsidRDefault="00E238D0" w:rsidP="00AD78EA">
      <w:pPr>
        <w:ind w:left="142"/>
        <w:rPr>
          <w:bCs w:val="0"/>
          <w:sz w:val="20"/>
          <w:szCs w:val="20"/>
        </w:rPr>
      </w:pPr>
      <w:r w:rsidRPr="00904880">
        <w:rPr>
          <w:bCs w:val="0"/>
          <w:sz w:val="20"/>
          <w:szCs w:val="20"/>
        </w:rPr>
        <w:t>HD</w:t>
      </w:r>
      <w:r w:rsidR="00AD78EA" w:rsidRPr="00904880">
        <w:rPr>
          <w:bCs w:val="0"/>
          <w:sz w:val="20"/>
          <w:szCs w:val="20"/>
        </w:rPr>
        <w:t xml:space="preserve"> commented that N</w:t>
      </w:r>
      <w:r w:rsidRPr="00904880">
        <w:rPr>
          <w:bCs w:val="0"/>
          <w:sz w:val="20"/>
          <w:szCs w:val="20"/>
        </w:rPr>
        <w:t>M</w:t>
      </w:r>
      <w:r w:rsidR="00AD78EA" w:rsidRPr="00904880">
        <w:rPr>
          <w:bCs w:val="0"/>
          <w:sz w:val="20"/>
          <w:szCs w:val="20"/>
        </w:rPr>
        <w:t xml:space="preserve"> and himself had</w:t>
      </w:r>
      <w:r w:rsidRPr="00904880">
        <w:rPr>
          <w:bCs w:val="0"/>
          <w:sz w:val="20"/>
          <w:szCs w:val="20"/>
        </w:rPr>
        <w:t xml:space="preserve"> discussed</w:t>
      </w:r>
      <w:r w:rsidR="00AD78EA" w:rsidRPr="00904880">
        <w:rPr>
          <w:bCs w:val="0"/>
          <w:sz w:val="20"/>
          <w:szCs w:val="20"/>
        </w:rPr>
        <w:t xml:space="preserve"> the funding of the</w:t>
      </w:r>
      <w:r w:rsidRPr="00904880">
        <w:rPr>
          <w:bCs w:val="0"/>
          <w:sz w:val="20"/>
          <w:szCs w:val="20"/>
        </w:rPr>
        <w:t xml:space="preserve"> playing field</w:t>
      </w:r>
      <w:r w:rsidR="00AD78EA" w:rsidRPr="00904880">
        <w:rPr>
          <w:bCs w:val="0"/>
          <w:sz w:val="20"/>
          <w:szCs w:val="20"/>
        </w:rPr>
        <w:t xml:space="preserve"> and spinney purchase</w:t>
      </w:r>
      <w:r w:rsidRPr="00904880">
        <w:rPr>
          <w:bCs w:val="0"/>
          <w:sz w:val="20"/>
          <w:szCs w:val="20"/>
        </w:rPr>
        <w:t xml:space="preserve"> via a Public Works Loan at low government rates</w:t>
      </w:r>
      <w:r w:rsidR="00AD78EA" w:rsidRPr="00904880">
        <w:rPr>
          <w:bCs w:val="0"/>
          <w:sz w:val="20"/>
          <w:szCs w:val="20"/>
        </w:rPr>
        <w:t xml:space="preserve"> and agreed it was a </w:t>
      </w:r>
      <w:r w:rsidRPr="00904880">
        <w:rPr>
          <w:bCs w:val="0"/>
          <w:sz w:val="20"/>
          <w:szCs w:val="20"/>
        </w:rPr>
        <w:t xml:space="preserve">sensible route to access funds. </w:t>
      </w:r>
    </w:p>
    <w:p w14:paraId="59F6DA54" w14:textId="77777777" w:rsidR="00AD78EA" w:rsidRPr="00904880" w:rsidRDefault="00E238D0" w:rsidP="00AD78EA">
      <w:pPr>
        <w:ind w:left="142"/>
        <w:rPr>
          <w:bCs w:val="0"/>
          <w:sz w:val="20"/>
          <w:szCs w:val="20"/>
        </w:rPr>
      </w:pPr>
      <w:r w:rsidRPr="00904880">
        <w:rPr>
          <w:bCs w:val="0"/>
          <w:sz w:val="20"/>
          <w:szCs w:val="20"/>
        </w:rPr>
        <w:t>HD propose</w:t>
      </w:r>
      <w:r w:rsidR="00AD78EA" w:rsidRPr="00904880">
        <w:rPr>
          <w:bCs w:val="0"/>
          <w:sz w:val="20"/>
          <w:szCs w:val="20"/>
        </w:rPr>
        <w:t>d</w:t>
      </w:r>
      <w:r w:rsidRPr="00904880">
        <w:rPr>
          <w:bCs w:val="0"/>
          <w:sz w:val="20"/>
          <w:szCs w:val="20"/>
        </w:rPr>
        <w:t xml:space="preserve"> to progress</w:t>
      </w:r>
      <w:r w:rsidR="00AD78EA" w:rsidRPr="00904880">
        <w:rPr>
          <w:bCs w:val="0"/>
          <w:sz w:val="20"/>
          <w:szCs w:val="20"/>
        </w:rPr>
        <w:t xml:space="preserve"> the</w:t>
      </w:r>
      <w:r w:rsidRPr="00904880">
        <w:rPr>
          <w:bCs w:val="0"/>
          <w:sz w:val="20"/>
          <w:szCs w:val="20"/>
        </w:rPr>
        <w:t xml:space="preserve"> funding option and discuss </w:t>
      </w:r>
      <w:r w:rsidR="00AD78EA" w:rsidRPr="00904880">
        <w:rPr>
          <w:bCs w:val="0"/>
          <w:sz w:val="20"/>
          <w:szCs w:val="20"/>
        </w:rPr>
        <w:t xml:space="preserve">the purchase option </w:t>
      </w:r>
      <w:r w:rsidRPr="00904880">
        <w:rPr>
          <w:bCs w:val="0"/>
          <w:sz w:val="20"/>
          <w:szCs w:val="20"/>
        </w:rPr>
        <w:t xml:space="preserve">further with </w:t>
      </w:r>
      <w:r w:rsidR="00AD78EA" w:rsidRPr="00904880">
        <w:rPr>
          <w:bCs w:val="0"/>
          <w:sz w:val="20"/>
          <w:szCs w:val="20"/>
        </w:rPr>
        <w:t>the D</w:t>
      </w:r>
      <w:r w:rsidRPr="00904880">
        <w:rPr>
          <w:bCs w:val="0"/>
          <w:sz w:val="20"/>
          <w:szCs w:val="20"/>
        </w:rPr>
        <w:t xml:space="preserve">uchy. </w:t>
      </w:r>
    </w:p>
    <w:p w14:paraId="5486C5B5" w14:textId="77777777" w:rsidR="00483F62" w:rsidRDefault="00AD78EA" w:rsidP="00483F62">
      <w:pPr>
        <w:ind w:left="142"/>
        <w:rPr>
          <w:bCs w:val="0"/>
          <w:sz w:val="20"/>
          <w:szCs w:val="20"/>
        </w:rPr>
      </w:pPr>
      <w:r w:rsidRPr="00904880">
        <w:rPr>
          <w:bCs w:val="0"/>
          <w:sz w:val="20"/>
          <w:szCs w:val="20"/>
        </w:rPr>
        <w:t xml:space="preserve">RSA commented that he was very </w:t>
      </w:r>
      <w:r w:rsidR="00E238D0" w:rsidRPr="00904880">
        <w:rPr>
          <w:bCs w:val="0"/>
          <w:sz w:val="20"/>
          <w:szCs w:val="20"/>
        </w:rPr>
        <w:t xml:space="preserve">keen to proceed and feels </w:t>
      </w:r>
      <w:r w:rsidRPr="00904880">
        <w:rPr>
          <w:bCs w:val="0"/>
          <w:sz w:val="20"/>
          <w:szCs w:val="20"/>
        </w:rPr>
        <w:t xml:space="preserve">that </w:t>
      </w:r>
      <w:r w:rsidR="00E238D0" w:rsidRPr="00904880">
        <w:rPr>
          <w:bCs w:val="0"/>
          <w:sz w:val="20"/>
          <w:szCs w:val="20"/>
        </w:rPr>
        <w:t xml:space="preserve">communication </w:t>
      </w:r>
      <w:r w:rsidRPr="00904880">
        <w:rPr>
          <w:bCs w:val="0"/>
          <w:sz w:val="20"/>
          <w:szCs w:val="20"/>
        </w:rPr>
        <w:t xml:space="preserve">with </w:t>
      </w:r>
      <w:r w:rsidR="00483F62">
        <w:rPr>
          <w:bCs w:val="0"/>
          <w:sz w:val="20"/>
          <w:szCs w:val="20"/>
        </w:rPr>
        <w:t>t</w:t>
      </w:r>
      <w:r w:rsidRPr="00904880">
        <w:rPr>
          <w:bCs w:val="0"/>
          <w:sz w:val="20"/>
          <w:szCs w:val="20"/>
        </w:rPr>
        <w:t xml:space="preserve">he Duchy </w:t>
      </w:r>
      <w:r w:rsidR="00E238D0" w:rsidRPr="00904880">
        <w:rPr>
          <w:bCs w:val="0"/>
          <w:sz w:val="20"/>
          <w:szCs w:val="20"/>
        </w:rPr>
        <w:t xml:space="preserve">should come via </w:t>
      </w:r>
      <w:r w:rsidRPr="00904880">
        <w:rPr>
          <w:bCs w:val="0"/>
          <w:sz w:val="20"/>
          <w:szCs w:val="20"/>
        </w:rPr>
        <w:t xml:space="preserve">the </w:t>
      </w:r>
      <w:r w:rsidR="00E238D0" w:rsidRPr="00904880">
        <w:rPr>
          <w:bCs w:val="0"/>
          <w:sz w:val="20"/>
          <w:szCs w:val="20"/>
        </w:rPr>
        <w:t>clerk</w:t>
      </w:r>
      <w:r w:rsidRPr="00904880">
        <w:rPr>
          <w:bCs w:val="0"/>
          <w:sz w:val="20"/>
          <w:szCs w:val="20"/>
        </w:rPr>
        <w:t>.</w:t>
      </w:r>
      <w:r w:rsidR="00483F62">
        <w:rPr>
          <w:bCs w:val="0"/>
          <w:sz w:val="20"/>
          <w:szCs w:val="20"/>
        </w:rPr>
        <w:t xml:space="preserve"> </w:t>
      </w:r>
    </w:p>
    <w:p w14:paraId="7480D004" w14:textId="7CD5544D" w:rsidR="00E238D0" w:rsidRPr="00904880" w:rsidRDefault="00AD78EA" w:rsidP="00483F62">
      <w:pPr>
        <w:ind w:left="142"/>
        <w:rPr>
          <w:bCs w:val="0"/>
          <w:sz w:val="20"/>
          <w:szCs w:val="20"/>
        </w:rPr>
      </w:pPr>
      <w:r w:rsidRPr="00904880">
        <w:rPr>
          <w:bCs w:val="0"/>
          <w:sz w:val="20"/>
          <w:szCs w:val="20"/>
        </w:rPr>
        <w:t xml:space="preserve">It was agreed that </w:t>
      </w:r>
      <w:r w:rsidR="00E238D0" w:rsidRPr="00904880">
        <w:rPr>
          <w:bCs w:val="0"/>
          <w:sz w:val="20"/>
          <w:szCs w:val="20"/>
        </w:rPr>
        <w:t>RSA</w:t>
      </w:r>
      <w:r w:rsidRPr="00904880">
        <w:rPr>
          <w:bCs w:val="0"/>
          <w:sz w:val="20"/>
          <w:szCs w:val="20"/>
        </w:rPr>
        <w:t xml:space="preserve"> would</w:t>
      </w:r>
      <w:r w:rsidR="00E238D0" w:rsidRPr="00904880">
        <w:rPr>
          <w:bCs w:val="0"/>
          <w:sz w:val="20"/>
          <w:szCs w:val="20"/>
        </w:rPr>
        <w:t xml:space="preserve"> talk to </w:t>
      </w:r>
      <w:r w:rsidRPr="00904880">
        <w:rPr>
          <w:bCs w:val="0"/>
          <w:sz w:val="20"/>
          <w:szCs w:val="20"/>
        </w:rPr>
        <w:t>the D</w:t>
      </w:r>
      <w:r w:rsidR="00E238D0" w:rsidRPr="00904880">
        <w:rPr>
          <w:bCs w:val="0"/>
          <w:sz w:val="20"/>
          <w:szCs w:val="20"/>
        </w:rPr>
        <w:t xml:space="preserve">uchy </w:t>
      </w:r>
      <w:r w:rsidRPr="00904880">
        <w:rPr>
          <w:bCs w:val="0"/>
          <w:sz w:val="20"/>
          <w:szCs w:val="20"/>
        </w:rPr>
        <w:t xml:space="preserve">highlighting that we would like to </w:t>
      </w:r>
      <w:r w:rsidR="00E238D0" w:rsidRPr="00904880">
        <w:rPr>
          <w:bCs w:val="0"/>
          <w:sz w:val="20"/>
          <w:szCs w:val="20"/>
        </w:rPr>
        <w:t xml:space="preserve">proceed and </w:t>
      </w:r>
      <w:r w:rsidRPr="00904880">
        <w:rPr>
          <w:bCs w:val="0"/>
          <w:sz w:val="20"/>
          <w:szCs w:val="20"/>
        </w:rPr>
        <w:t>achieve</w:t>
      </w:r>
      <w:r w:rsidR="00E238D0" w:rsidRPr="00904880">
        <w:rPr>
          <w:bCs w:val="0"/>
          <w:sz w:val="20"/>
          <w:szCs w:val="20"/>
        </w:rPr>
        <w:t xml:space="preserve"> an agreement in principle. </w:t>
      </w:r>
      <w:r w:rsidRPr="00904880">
        <w:rPr>
          <w:bCs w:val="0"/>
          <w:sz w:val="20"/>
          <w:szCs w:val="20"/>
        </w:rPr>
        <w:t>The f</w:t>
      </w:r>
      <w:r w:rsidR="00E238D0" w:rsidRPr="00904880">
        <w:rPr>
          <w:bCs w:val="0"/>
          <w:sz w:val="20"/>
          <w:szCs w:val="20"/>
        </w:rPr>
        <w:t xml:space="preserve">ormal letter </w:t>
      </w:r>
      <w:r w:rsidR="00483F62">
        <w:rPr>
          <w:bCs w:val="0"/>
          <w:sz w:val="20"/>
          <w:szCs w:val="20"/>
        </w:rPr>
        <w:t>would then</w:t>
      </w:r>
      <w:r w:rsidRPr="00904880">
        <w:rPr>
          <w:bCs w:val="0"/>
          <w:sz w:val="20"/>
          <w:szCs w:val="20"/>
        </w:rPr>
        <w:t xml:space="preserve"> </w:t>
      </w:r>
      <w:r w:rsidR="00E238D0" w:rsidRPr="00904880">
        <w:rPr>
          <w:bCs w:val="0"/>
          <w:sz w:val="20"/>
          <w:szCs w:val="20"/>
        </w:rPr>
        <w:t xml:space="preserve">come from </w:t>
      </w:r>
      <w:r w:rsidRPr="00904880">
        <w:rPr>
          <w:bCs w:val="0"/>
          <w:sz w:val="20"/>
          <w:szCs w:val="20"/>
        </w:rPr>
        <w:t>the C</w:t>
      </w:r>
      <w:r w:rsidR="00E238D0" w:rsidRPr="00904880">
        <w:rPr>
          <w:bCs w:val="0"/>
          <w:sz w:val="20"/>
          <w:szCs w:val="20"/>
        </w:rPr>
        <w:t>hair</w:t>
      </w:r>
      <w:r w:rsidRPr="00904880">
        <w:rPr>
          <w:bCs w:val="0"/>
          <w:sz w:val="20"/>
          <w:szCs w:val="20"/>
        </w:rPr>
        <w:t>/</w:t>
      </w:r>
      <w:r w:rsidR="00E238D0" w:rsidRPr="00904880">
        <w:rPr>
          <w:bCs w:val="0"/>
          <w:sz w:val="20"/>
          <w:szCs w:val="20"/>
        </w:rPr>
        <w:t>clerk once things progressed.</w:t>
      </w:r>
    </w:p>
    <w:p w14:paraId="0CB9101C" w14:textId="3AEC9E65" w:rsidR="00E238D0" w:rsidRPr="00904880" w:rsidRDefault="00483F62" w:rsidP="00AD78EA">
      <w:pPr>
        <w:ind w:left="142"/>
        <w:rPr>
          <w:bCs w:val="0"/>
          <w:sz w:val="20"/>
          <w:szCs w:val="20"/>
        </w:rPr>
      </w:pPr>
      <w:r>
        <w:rPr>
          <w:bCs w:val="0"/>
          <w:sz w:val="20"/>
          <w:szCs w:val="20"/>
        </w:rPr>
        <w:t>The r</w:t>
      </w:r>
      <w:r w:rsidR="00E238D0" w:rsidRPr="00904880">
        <w:rPr>
          <w:bCs w:val="0"/>
          <w:sz w:val="20"/>
          <w:szCs w:val="20"/>
        </w:rPr>
        <w:t xml:space="preserve">esolution to progress </w:t>
      </w:r>
      <w:r>
        <w:rPr>
          <w:bCs w:val="0"/>
          <w:sz w:val="20"/>
          <w:szCs w:val="20"/>
        </w:rPr>
        <w:t xml:space="preserve">the </w:t>
      </w:r>
      <w:r w:rsidR="00E238D0" w:rsidRPr="00904880">
        <w:rPr>
          <w:bCs w:val="0"/>
          <w:sz w:val="20"/>
          <w:szCs w:val="20"/>
        </w:rPr>
        <w:t xml:space="preserve">purchase of playing field via a Public Works </w:t>
      </w:r>
      <w:r w:rsidR="00B468F9" w:rsidRPr="00904880">
        <w:rPr>
          <w:bCs w:val="0"/>
          <w:sz w:val="20"/>
          <w:szCs w:val="20"/>
        </w:rPr>
        <w:t>L</w:t>
      </w:r>
      <w:r w:rsidR="00E238D0" w:rsidRPr="00904880">
        <w:rPr>
          <w:bCs w:val="0"/>
          <w:sz w:val="20"/>
          <w:szCs w:val="20"/>
        </w:rPr>
        <w:t>oan</w:t>
      </w:r>
      <w:r w:rsidR="00B468F9" w:rsidRPr="00904880">
        <w:rPr>
          <w:bCs w:val="0"/>
          <w:sz w:val="20"/>
          <w:szCs w:val="20"/>
        </w:rPr>
        <w:t xml:space="preserve"> was proposed by HD and seconded by RSA</w:t>
      </w:r>
      <w:r w:rsidR="00E238D0" w:rsidRPr="00904880">
        <w:rPr>
          <w:bCs w:val="0"/>
          <w:sz w:val="20"/>
          <w:szCs w:val="20"/>
        </w:rPr>
        <w:t>.</w:t>
      </w:r>
      <w:r w:rsidR="00AD78EA" w:rsidRPr="00904880">
        <w:rPr>
          <w:bCs w:val="0"/>
          <w:sz w:val="20"/>
          <w:szCs w:val="20"/>
        </w:rPr>
        <w:t xml:space="preserve"> It was supported unanimously by the Council.</w:t>
      </w:r>
    </w:p>
    <w:p w14:paraId="7F89FCCD" w14:textId="65C0B076" w:rsidR="00E238D0" w:rsidRPr="00904880" w:rsidRDefault="00AD78EA" w:rsidP="00E238D0">
      <w:pPr>
        <w:ind w:hanging="1332"/>
        <w:rPr>
          <w:bCs w:val="0"/>
          <w:sz w:val="20"/>
          <w:szCs w:val="20"/>
        </w:rPr>
      </w:pPr>
      <w:r w:rsidRPr="00904880">
        <w:rPr>
          <w:b/>
          <w:sz w:val="20"/>
          <w:szCs w:val="20"/>
          <w:highlight w:val="yellow"/>
        </w:rPr>
        <w:t xml:space="preserve">Action: </w:t>
      </w:r>
      <w:r w:rsidRPr="00904880">
        <w:rPr>
          <w:bCs w:val="0"/>
          <w:sz w:val="20"/>
          <w:szCs w:val="20"/>
          <w:highlight w:val="yellow"/>
        </w:rPr>
        <w:t>HD to provide a report on the Public Works Loan for the September PC meeting</w:t>
      </w:r>
      <w:r w:rsidRPr="00904880">
        <w:rPr>
          <w:bCs w:val="0"/>
          <w:sz w:val="20"/>
          <w:szCs w:val="20"/>
        </w:rPr>
        <w:t>.</w:t>
      </w:r>
    </w:p>
    <w:p w14:paraId="5D6CB249" w14:textId="2771D879" w:rsidR="005A5B1E" w:rsidRPr="00904880" w:rsidRDefault="00AD78EA" w:rsidP="006E07EB">
      <w:pPr>
        <w:ind w:left="108"/>
        <w:rPr>
          <w:b/>
          <w:sz w:val="20"/>
          <w:szCs w:val="20"/>
        </w:rPr>
      </w:pPr>
      <w:r w:rsidRPr="00904880">
        <w:rPr>
          <w:b/>
          <w:sz w:val="20"/>
          <w:szCs w:val="20"/>
          <w:highlight w:val="yellow"/>
        </w:rPr>
        <w:t xml:space="preserve">Action: </w:t>
      </w:r>
      <w:r w:rsidRPr="00904880">
        <w:rPr>
          <w:bCs w:val="0"/>
          <w:sz w:val="20"/>
          <w:szCs w:val="20"/>
          <w:highlight w:val="yellow"/>
        </w:rPr>
        <w:t>RSA to progress communication with the Duchy to purchase the playing field and spinney.</w:t>
      </w:r>
    </w:p>
    <w:p w14:paraId="494A309E" w14:textId="77777777" w:rsidR="00B86318" w:rsidRPr="00904880" w:rsidRDefault="00B86318" w:rsidP="00EC6504">
      <w:pPr>
        <w:ind w:left="0"/>
        <w:jc w:val="both"/>
        <w:rPr>
          <w:bCs w:val="0"/>
          <w:sz w:val="20"/>
          <w:szCs w:val="20"/>
        </w:rPr>
      </w:pPr>
    </w:p>
    <w:p w14:paraId="611BAE75" w14:textId="0E11BDAE" w:rsidR="00316C8C" w:rsidRPr="00904880" w:rsidRDefault="00316C8C" w:rsidP="00B06AB0">
      <w:pPr>
        <w:spacing w:after="0"/>
        <w:ind w:left="142" w:hanging="142"/>
        <w:jc w:val="both"/>
        <w:rPr>
          <w:b/>
          <w:sz w:val="20"/>
          <w:szCs w:val="20"/>
        </w:rPr>
      </w:pPr>
      <w:r w:rsidRPr="00904880">
        <w:rPr>
          <w:b/>
          <w:sz w:val="20"/>
          <w:szCs w:val="20"/>
        </w:rPr>
        <w:t xml:space="preserve">  19.34</w:t>
      </w:r>
      <w:r w:rsidR="00C46B51" w:rsidRPr="00904880">
        <w:rPr>
          <w:b/>
          <w:sz w:val="20"/>
          <w:szCs w:val="20"/>
        </w:rPr>
        <w:t>2</w:t>
      </w:r>
      <w:r w:rsidRPr="00904880">
        <w:rPr>
          <w:b/>
          <w:sz w:val="20"/>
          <w:szCs w:val="20"/>
        </w:rPr>
        <w:t>.1</w:t>
      </w:r>
      <w:r w:rsidR="00C46B51" w:rsidRPr="00904880">
        <w:rPr>
          <w:b/>
          <w:sz w:val="20"/>
          <w:szCs w:val="20"/>
        </w:rPr>
        <w:t>4</w:t>
      </w:r>
      <w:r w:rsidRPr="00904880">
        <w:rPr>
          <w:b/>
          <w:sz w:val="20"/>
          <w:szCs w:val="20"/>
        </w:rPr>
        <w:tab/>
        <w:t xml:space="preserve">Resolution: To Approve </w:t>
      </w:r>
      <w:r w:rsidRPr="00904880">
        <w:rPr>
          <w:sz w:val="20"/>
          <w:szCs w:val="20"/>
        </w:rPr>
        <w:t>the following invoices for payment:</w:t>
      </w:r>
    </w:p>
    <w:p w14:paraId="68ED2087" w14:textId="0E071419" w:rsidR="0025005B" w:rsidRPr="00904880" w:rsidRDefault="0025005B" w:rsidP="00EC6504">
      <w:pPr>
        <w:spacing w:after="0"/>
        <w:ind w:left="142" w:hanging="142"/>
        <w:jc w:val="both"/>
        <w:rPr>
          <w:bCs w:val="0"/>
          <w:sz w:val="20"/>
          <w:szCs w:val="20"/>
        </w:rPr>
      </w:pPr>
    </w:p>
    <w:p w14:paraId="70C04BFB" w14:textId="79E7FBDD" w:rsidR="003A579C" w:rsidRPr="00904880" w:rsidRDefault="00024DF2" w:rsidP="00A257FC">
      <w:pPr>
        <w:spacing w:after="0"/>
        <w:ind w:left="142"/>
        <w:jc w:val="both"/>
        <w:rPr>
          <w:bCs w:val="0"/>
          <w:sz w:val="20"/>
          <w:szCs w:val="20"/>
        </w:rPr>
      </w:pPr>
      <w:r w:rsidRPr="00904880">
        <w:rPr>
          <w:bCs w:val="0"/>
          <w:sz w:val="20"/>
          <w:szCs w:val="20"/>
        </w:rPr>
        <w:t xml:space="preserve">The clerk requested approval of the following invoices detailed in the table </w:t>
      </w:r>
      <w:r w:rsidR="00B06AB0" w:rsidRPr="00904880">
        <w:rPr>
          <w:bCs w:val="0"/>
          <w:sz w:val="20"/>
          <w:szCs w:val="20"/>
        </w:rPr>
        <w:t>below</w:t>
      </w:r>
      <w:r w:rsidRPr="00904880">
        <w:rPr>
          <w:bCs w:val="0"/>
          <w:sz w:val="20"/>
          <w:szCs w:val="20"/>
        </w:rPr>
        <w:t>.</w:t>
      </w:r>
      <w:r w:rsidR="00CA2372">
        <w:rPr>
          <w:bCs w:val="0"/>
          <w:sz w:val="20"/>
          <w:szCs w:val="20"/>
        </w:rPr>
        <w:t xml:space="preserve"> </w:t>
      </w:r>
      <w:r w:rsidR="00CA2372" w:rsidRPr="00CA2372">
        <w:rPr>
          <w:bCs w:val="0"/>
          <w:sz w:val="20"/>
          <w:szCs w:val="20"/>
        </w:rPr>
        <w:t>The r</w:t>
      </w:r>
      <w:r w:rsidRPr="00CA2372">
        <w:rPr>
          <w:bCs w:val="0"/>
          <w:sz w:val="20"/>
          <w:szCs w:val="20"/>
        </w:rPr>
        <w:t>esolution</w:t>
      </w:r>
      <w:r w:rsidR="00CA2372" w:rsidRPr="00CA2372">
        <w:rPr>
          <w:bCs w:val="0"/>
          <w:sz w:val="20"/>
          <w:szCs w:val="20"/>
        </w:rPr>
        <w:t xml:space="preserve"> t</w:t>
      </w:r>
      <w:r w:rsidRPr="00CA2372">
        <w:rPr>
          <w:bCs w:val="0"/>
          <w:sz w:val="20"/>
          <w:szCs w:val="20"/>
        </w:rPr>
        <w:t xml:space="preserve">o </w:t>
      </w:r>
      <w:r w:rsidR="00CA2372" w:rsidRPr="00CA2372">
        <w:rPr>
          <w:bCs w:val="0"/>
          <w:sz w:val="20"/>
          <w:szCs w:val="20"/>
        </w:rPr>
        <w:t>a</w:t>
      </w:r>
      <w:r w:rsidRPr="00CA2372">
        <w:rPr>
          <w:bCs w:val="0"/>
          <w:sz w:val="20"/>
          <w:szCs w:val="20"/>
        </w:rPr>
        <w:t>pprove</w:t>
      </w:r>
      <w:r w:rsidR="008262D6" w:rsidRPr="00CA2372">
        <w:rPr>
          <w:bCs w:val="0"/>
          <w:sz w:val="20"/>
          <w:szCs w:val="20"/>
        </w:rPr>
        <w:t xml:space="preserve"> the above</w:t>
      </w:r>
      <w:r w:rsidR="008262D6" w:rsidRPr="00904880">
        <w:rPr>
          <w:bCs w:val="0"/>
          <w:sz w:val="20"/>
          <w:szCs w:val="20"/>
        </w:rPr>
        <w:t xml:space="preserve"> invoices</w:t>
      </w:r>
      <w:r w:rsidR="00AE3E50" w:rsidRPr="00904880">
        <w:rPr>
          <w:bCs w:val="0"/>
          <w:sz w:val="20"/>
          <w:szCs w:val="20"/>
        </w:rPr>
        <w:t xml:space="preserve"> was proposed by </w:t>
      </w:r>
      <w:r w:rsidR="00E63923" w:rsidRPr="00904880">
        <w:rPr>
          <w:bCs w:val="0"/>
          <w:sz w:val="20"/>
          <w:szCs w:val="20"/>
        </w:rPr>
        <w:t>NM</w:t>
      </w:r>
      <w:r w:rsidR="00AE3E50" w:rsidRPr="00904880">
        <w:rPr>
          <w:bCs w:val="0"/>
          <w:sz w:val="20"/>
          <w:szCs w:val="20"/>
        </w:rPr>
        <w:t xml:space="preserve"> and seconded by</w:t>
      </w:r>
      <w:r w:rsidR="008B3063" w:rsidRPr="00904880">
        <w:rPr>
          <w:bCs w:val="0"/>
          <w:sz w:val="20"/>
          <w:szCs w:val="20"/>
        </w:rPr>
        <w:t xml:space="preserve"> </w:t>
      </w:r>
      <w:r w:rsidRPr="00904880">
        <w:rPr>
          <w:bCs w:val="0"/>
          <w:sz w:val="20"/>
          <w:szCs w:val="20"/>
        </w:rPr>
        <w:t>RSA</w:t>
      </w:r>
      <w:r w:rsidR="00AE3E50" w:rsidRPr="00904880">
        <w:rPr>
          <w:bCs w:val="0"/>
          <w:sz w:val="20"/>
          <w:szCs w:val="20"/>
        </w:rPr>
        <w:t>. It was supported unanimously by the Council.</w:t>
      </w:r>
    </w:p>
    <w:p w14:paraId="29670111" w14:textId="77777777" w:rsidR="00756C63" w:rsidRDefault="000D6031" w:rsidP="00756C63">
      <w:pPr>
        <w:spacing w:after="0"/>
        <w:ind w:left="0"/>
        <w:jc w:val="both"/>
        <w:rPr>
          <w:bCs w:val="0"/>
          <w:sz w:val="20"/>
          <w:szCs w:val="20"/>
        </w:rPr>
      </w:pPr>
      <w:r w:rsidRPr="000D6031">
        <w:rPr>
          <w:bCs w:val="0"/>
          <w:noProof/>
          <w:sz w:val="20"/>
          <w:szCs w:val="20"/>
        </w:rPr>
        <mc:AlternateContent>
          <mc:Choice Requires="wps">
            <w:drawing>
              <wp:anchor distT="45720" distB="45720" distL="114300" distR="114300" simplePos="0" relativeHeight="251659264" behindDoc="0" locked="0" layoutInCell="1" allowOverlap="1" wp14:anchorId="263CDC36" wp14:editId="5A7D7520">
                <wp:simplePos x="0" y="0"/>
                <wp:positionH relativeFrom="page">
                  <wp:align>right</wp:align>
                </wp:positionH>
                <wp:positionV relativeFrom="paragraph">
                  <wp:posOffset>203200</wp:posOffset>
                </wp:positionV>
                <wp:extent cx="6873240" cy="20040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2004060"/>
                        </a:xfrm>
                        <a:prstGeom prst="rect">
                          <a:avLst/>
                        </a:prstGeom>
                        <a:solidFill>
                          <a:srgbClr val="FFFFFF"/>
                        </a:solidFill>
                        <a:ln w="9525">
                          <a:noFill/>
                          <a:miter lim="800000"/>
                          <a:headEnd/>
                          <a:tailEnd/>
                        </a:ln>
                      </wps:spPr>
                      <wps:txbx>
                        <w:txbxContent>
                          <w:tbl>
                            <w:tblPr>
                              <w:tblW w:w="10065" w:type="dxa"/>
                              <w:tblInd w:w="-5" w:type="dxa"/>
                              <w:tblLook w:val="04A0" w:firstRow="1" w:lastRow="0" w:firstColumn="1" w:lastColumn="0" w:noHBand="0" w:noVBand="1"/>
                            </w:tblPr>
                            <w:tblGrid>
                              <w:gridCol w:w="1843"/>
                              <w:gridCol w:w="3119"/>
                              <w:gridCol w:w="2551"/>
                              <w:gridCol w:w="2552"/>
                            </w:tblGrid>
                            <w:tr w:rsidR="00A26597" w:rsidRPr="00A42535" w14:paraId="23C1C2DB"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2D34" w14:textId="77777777" w:rsidR="00A26597" w:rsidRPr="000D6031" w:rsidRDefault="00A26597" w:rsidP="000D6031">
                                  <w:pPr>
                                    <w:spacing w:after="0"/>
                                    <w:ind w:left="0"/>
                                    <w:rPr>
                                      <w:rFonts w:eastAsia="Times New Roman"/>
                                      <w:b/>
                                      <w:bCs w:val="0"/>
                                      <w:color w:val="000000"/>
                                      <w:sz w:val="20"/>
                                      <w:szCs w:val="20"/>
                                      <w:lang w:eastAsia="en-GB"/>
                                    </w:rPr>
                                  </w:pPr>
                                  <w:r w:rsidRPr="000D6031">
                                    <w:rPr>
                                      <w:rFonts w:eastAsia="Times New Roman"/>
                                      <w:b/>
                                      <w:color w:val="000000"/>
                                      <w:sz w:val="20"/>
                                      <w:szCs w:val="20"/>
                                      <w:lang w:eastAsia="en-GB"/>
                                    </w:rPr>
                                    <w:t>Payee</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6252512" w14:textId="77777777" w:rsidR="00A26597" w:rsidRPr="000D6031" w:rsidRDefault="00A26597" w:rsidP="000D6031">
                                  <w:pPr>
                                    <w:spacing w:after="0"/>
                                    <w:ind w:left="0"/>
                                    <w:rPr>
                                      <w:rFonts w:eastAsia="Times New Roman"/>
                                      <w:b/>
                                      <w:bCs w:val="0"/>
                                      <w:color w:val="000000"/>
                                      <w:sz w:val="20"/>
                                      <w:szCs w:val="20"/>
                                      <w:lang w:eastAsia="en-GB"/>
                                    </w:rPr>
                                  </w:pPr>
                                  <w:r w:rsidRPr="000D6031">
                                    <w:rPr>
                                      <w:rFonts w:eastAsia="Times New Roman"/>
                                      <w:b/>
                                      <w:color w:val="000000"/>
                                      <w:sz w:val="20"/>
                                      <w:szCs w:val="20"/>
                                      <w:lang w:eastAsia="en-GB"/>
                                    </w:rPr>
                                    <w:t>Purpose</w:t>
                                  </w:r>
                                </w:p>
                              </w:tc>
                              <w:tc>
                                <w:tcPr>
                                  <w:tcW w:w="2551" w:type="dxa"/>
                                  <w:tcBorders>
                                    <w:top w:val="single" w:sz="4" w:space="0" w:color="auto"/>
                                    <w:left w:val="nil"/>
                                    <w:bottom w:val="single" w:sz="4" w:space="0" w:color="auto"/>
                                    <w:right w:val="nil"/>
                                  </w:tcBorders>
                                  <w:vAlign w:val="bottom"/>
                                </w:tcPr>
                                <w:p w14:paraId="6ACA19AF" w14:textId="25723338" w:rsidR="00A26597" w:rsidRPr="000D6031" w:rsidRDefault="00A26597" w:rsidP="000D6031">
                                  <w:pPr>
                                    <w:spacing w:after="0"/>
                                    <w:ind w:left="0"/>
                                    <w:rPr>
                                      <w:rFonts w:eastAsia="Times New Roman"/>
                                      <w:b/>
                                      <w:color w:val="000000"/>
                                      <w:sz w:val="20"/>
                                      <w:szCs w:val="20"/>
                                      <w:lang w:eastAsia="en-GB"/>
                                    </w:rPr>
                                  </w:pPr>
                                  <w:r w:rsidRPr="000D6031">
                                    <w:rPr>
                                      <w:rFonts w:eastAsia="Times New Roman"/>
                                      <w:b/>
                                      <w:color w:val="000000"/>
                                      <w:sz w:val="20"/>
                                      <w:szCs w:val="20"/>
                                      <w:lang w:eastAsia="en-GB"/>
                                    </w:rPr>
                                    <w:t>Total payable incl</w:t>
                                  </w:r>
                                  <w:r w:rsidR="00CA2372">
                                    <w:rPr>
                                      <w:rFonts w:eastAsia="Times New Roman"/>
                                      <w:b/>
                                      <w:color w:val="000000"/>
                                      <w:sz w:val="20"/>
                                      <w:szCs w:val="20"/>
                                      <w:lang w:eastAsia="en-GB"/>
                                    </w:rPr>
                                    <w:t xml:space="preserve"> VAT</w:t>
                                  </w:r>
                                </w:p>
                              </w:tc>
                              <w:tc>
                                <w:tcPr>
                                  <w:tcW w:w="2552" w:type="dxa"/>
                                  <w:tcBorders>
                                    <w:top w:val="single" w:sz="4" w:space="0" w:color="auto"/>
                                    <w:left w:val="single" w:sz="4" w:space="0" w:color="auto"/>
                                    <w:bottom w:val="single" w:sz="4" w:space="0" w:color="auto"/>
                                    <w:right w:val="single" w:sz="4" w:space="0" w:color="auto"/>
                                  </w:tcBorders>
                                </w:tcPr>
                                <w:p w14:paraId="71099146" w14:textId="1065717B" w:rsidR="00A26597" w:rsidRPr="000D6031" w:rsidRDefault="00A26597" w:rsidP="000D6031">
                                  <w:pPr>
                                    <w:spacing w:after="0"/>
                                    <w:ind w:left="0"/>
                                    <w:rPr>
                                      <w:rFonts w:eastAsia="Times New Roman"/>
                                      <w:b/>
                                      <w:color w:val="000000"/>
                                      <w:sz w:val="20"/>
                                      <w:szCs w:val="20"/>
                                      <w:lang w:eastAsia="en-GB"/>
                                    </w:rPr>
                                  </w:pPr>
                                  <w:r w:rsidRPr="000D6031">
                                    <w:rPr>
                                      <w:rFonts w:eastAsia="Times New Roman"/>
                                      <w:b/>
                                      <w:color w:val="000000"/>
                                      <w:sz w:val="20"/>
                                      <w:szCs w:val="20"/>
                                      <w:lang w:eastAsia="en-GB"/>
                                    </w:rPr>
                                    <w:t>Budget Line</w:t>
                                  </w:r>
                                </w:p>
                              </w:tc>
                            </w:tr>
                            <w:tr w:rsidR="00A26597" w:rsidRPr="00A42535" w14:paraId="03B6E8B5"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5D1DD4"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Jill Robinson</w:t>
                                  </w:r>
                                </w:p>
                              </w:tc>
                              <w:tc>
                                <w:tcPr>
                                  <w:tcW w:w="3119" w:type="dxa"/>
                                  <w:tcBorders>
                                    <w:top w:val="single" w:sz="4" w:space="0" w:color="auto"/>
                                    <w:left w:val="nil"/>
                                    <w:bottom w:val="single" w:sz="4" w:space="0" w:color="auto"/>
                                    <w:right w:val="single" w:sz="4" w:space="0" w:color="auto"/>
                                  </w:tcBorders>
                                  <w:shd w:val="clear" w:color="auto" w:fill="auto"/>
                                  <w:noWrap/>
                                </w:tcPr>
                                <w:p w14:paraId="1E4E38CA" w14:textId="5A4558E6" w:rsidR="00A26597" w:rsidRPr="000D6031" w:rsidRDefault="00341A2F"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Bookkeeper</w:t>
                                  </w:r>
                                  <w:r w:rsidR="00A26597" w:rsidRPr="000D6031">
                                    <w:rPr>
                                      <w:rFonts w:eastAsia="Times New Roman"/>
                                      <w:color w:val="000000"/>
                                      <w:sz w:val="20"/>
                                      <w:szCs w:val="20"/>
                                      <w:lang w:eastAsia="en-GB"/>
                                    </w:rPr>
                                    <w:t xml:space="preserve"> work Jan-Mar 2019</w:t>
                                  </w:r>
                                </w:p>
                              </w:tc>
                              <w:tc>
                                <w:tcPr>
                                  <w:tcW w:w="2551" w:type="dxa"/>
                                  <w:tcBorders>
                                    <w:top w:val="single" w:sz="4" w:space="0" w:color="auto"/>
                                    <w:left w:val="nil"/>
                                    <w:bottom w:val="single" w:sz="4" w:space="0" w:color="auto"/>
                                    <w:right w:val="nil"/>
                                  </w:tcBorders>
                                </w:tcPr>
                                <w:p w14:paraId="7AD5AA25" w14:textId="155F9658"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£165.00</w:t>
                                  </w:r>
                                </w:p>
                              </w:tc>
                              <w:tc>
                                <w:tcPr>
                                  <w:tcW w:w="2552" w:type="dxa"/>
                                  <w:tcBorders>
                                    <w:top w:val="single" w:sz="4" w:space="0" w:color="auto"/>
                                    <w:left w:val="single" w:sz="4" w:space="0" w:color="auto"/>
                                    <w:bottom w:val="single" w:sz="4" w:space="0" w:color="auto"/>
                                    <w:right w:val="single" w:sz="4" w:space="0" w:color="auto"/>
                                  </w:tcBorders>
                                </w:tcPr>
                                <w:p w14:paraId="6C6FB5C1" w14:textId="3E4BDBE1"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Staff Costs/</w:t>
                                  </w:r>
                                  <w:r w:rsidR="00341A2F" w:rsidRPr="000D6031">
                                    <w:rPr>
                                      <w:rFonts w:eastAsia="Times New Roman"/>
                                      <w:color w:val="000000"/>
                                      <w:sz w:val="20"/>
                                      <w:szCs w:val="20"/>
                                      <w:lang w:eastAsia="en-GB"/>
                                    </w:rPr>
                                    <w:t>Bookkeeper</w:t>
                                  </w:r>
                                </w:p>
                              </w:tc>
                            </w:tr>
                            <w:tr w:rsidR="00A26597" w:rsidRPr="00A42535" w14:paraId="50FB5B56"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0A16E3"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Village Hall</w:t>
                                  </w:r>
                                </w:p>
                              </w:tc>
                              <w:tc>
                                <w:tcPr>
                                  <w:tcW w:w="3119" w:type="dxa"/>
                                  <w:tcBorders>
                                    <w:top w:val="single" w:sz="4" w:space="0" w:color="auto"/>
                                    <w:left w:val="nil"/>
                                    <w:bottom w:val="single" w:sz="4" w:space="0" w:color="auto"/>
                                    <w:right w:val="single" w:sz="4" w:space="0" w:color="auto"/>
                                  </w:tcBorders>
                                  <w:shd w:val="clear" w:color="auto" w:fill="auto"/>
                                  <w:noWrap/>
                                </w:tcPr>
                                <w:p w14:paraId="6D1CBF9B"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Hire of hall for 18</w:t>
                                  </w:r>
                                  <w:r w:rsidRPr="000D6031">
                                    <w:rPr>
                                      <w:rFonts w:eastAsia="Times New Roman"/>
                                      <w:color w:val="000000"/>
                                      <w:sz w:val="20"/>
                                      <w:szCs w:val="20"/>
                                      <w:vertAlign w:val="superscript"/>
                                      <w:lang w:eastAsia="en-GB"/>
                                    </w:rPr>
                                    <w:t>th</w:t>
                                  </w:r>
                                  <w:r w:rsidRPr="000D6031">
                                    <w:rPr>
                                      <w:rFonts w:eastAsia="Times New Roman"/>
                                      <w:color w:val="000000"/>
                                      <w:sz w:val="20"/>
                                      <w:szCs w:val="20"/>
                                      <w:lang w:eastAsia="en-GB"/>
                                    </w:rPr>
                                    <w:t xml:space="preserve"> July village traffic meeting</w:t>
                                  </w:r>
                                </w:p>
                              </w:tc>
                              <w:tc>
                                <w:tcPr>
                                  <w:tcW w:w="2551" w:type="dxa"/>
                                  <w:tcBorders>
                                    <w:top w:val="single" w:sz="4" w:space="0" w:color="auto"/>
                                    <w:left w:val="nil"/>
                                    <w:bottom w:val="single" w:sz="4" w:space="0" w:color="auto"/>
                                    <w:right w:val="nil"/>
                                  </w:tcBorders>
                                </w:tcPr>
                                <w:p w14:paraId="38891C19" w14:textId="0F17680B"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£15.00</w:t>
                                  </w:r>
                                </w:p>
                              </w:tc>
                              <w:tc>
                                <w:tcPr>
                                  <w:tcW w:w="2552" w:type="dxa"/>
                                  <w:tcBorders>
                                    <w:top w:val="single" w:sz="4" w:space="0" w:color="auto"/>
                                    <w:left w:val="single" w:sz="4" w:space="0" w:color="auto"/>
                                    <w:bottom w:val="single" w:sz="4" w:space="0" w:color="auto"/>
                                    <w:right w:val="single" w:sz="4" w:space="0" w:color="auto"/>
                                  </w:tcBorders>
                                </w:tcPr>
                                <w:p w14:paraId="58224013" w14:textId="2B2CFF4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Meeting Costs/Hire of hall for meetings</w:t>
                                  </w:r>
                                </w:p>
                              </w:tc>
                            </w:tr>
                            <w:tr w:rsidR="00A26597" w:rsidRPr="00A42535" w14:paraId="6B2C5B58"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5EBD6F2"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IAC Audit &amp; Consultancy Ltd</w:t>
                                  </w:r>
                                </w:p>
                              </w:tc>
                              <w:tc>
                                <w:tcPr>
                                  <w:tcW w:w="3119" w:type="dxa"/>
                                  <w:tcBorders>
                                    <w:top w:val="single" w:sz="4" w:space="0" w:color="auto"/>
                                    <w:left w:val="nil"/>
                                    <w:bottom w:val="single" w:sz="4" w:space="0" w:color="auto"/>
                                    <w:right w:val="single" w:sz="4" w:space="0" w:color="auto"/>
                                  </w:tcBorders>
                                  <w:shd w:val="clear" w:color="auto" w:fill="auto"/>
                                  <w:noWrap/>
                                </w:tcPr>
                                <w:p w14:paraId="53A1E08C"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Internal Audit Fee</w:t>
                                  </w:r>
                                </w:p>
                              </w:tc>
                              <w:tc>
                                <w:tcPr>
                                  <w:tcW w:w="2551" w:type="dxa"/>
                                  <w:tcBorders>
                                    <w:top w:val="single" w:sz="4" w:space="0" w:color="auto"/>
                                    <w:left w:val="nil"/>
                                    <w:bottom w:val="single" w:sz="4" w:space="0" w:color="auto"/>
                                    <w:right w:val="nil"/>
                                  </w:tcBorders>
                                </w:tcPr>
                                <w:p w14:paraId="6900590F" w14:textId="0FFF18B5"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£210.00</w:t>
                                  </w:r>
                                </w:p>
                              </w:tc>
                              <w:tc>
                                <w:tcPr>
                                  <w:tcW w:w="2552" w:type="dxa"/>
                                  <w:tcBorders>
                                    <w:top w:val="single" w:sz="4" w:space="0" w:color="auto"/>
                                    <w:left w:val="single" w:sz="4" w:space="0" w:color="auto"/>
                                    <w:bottom w:val="single" w:sz="4" w:space="0" w:color="auto"/>
                                    <w:right w:val="single" w:sz="4" w:space="0" w:color="auto"/>
                                  </w:tcBorders>
                                </w:tcPr>
                                <w:p w14:paraId="7FF759FE" w14:textId="784A1B4F"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Insurance &amp; Auditing/Audit Fees</w:t>
                                  </w:r>
                                </w:p>
                              </w:tc>
                            </w:tr>
                            <w:tr w:rsidR="00A26597" w:rsidRPr="00A42535" w14:paraId="77DF9410"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B935E2"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Diane Bohm</w:t>
                                  </w:r>
                                </w:p>
                              </w:tc>
                              <w:tc>
                                <w:tcPr>
                                  <w:tcW w:w="3119" w:type="dxa"/>
                                  <w:tcBorders>
                                    <w:top w:val="single" w:sz="4" w:space="0" w:color="auto"/>
                                    <w:left w:val="nil"/>
                                    <w:bottom w:val="single" w:sz="4" w:space="0" w:color="auto"/>
                                    <w:right w:val="single" w:sz="4" w:space="0" w:color="auto"/>
                                  </w:tcBorders>
                                  <w:shd w:val="clear" w:color="auto" w:fill="auto"/>
                                  <w:noWrap/>
                                </w:tcPr>
                                <w:p w14:paraId="1F54DCC5"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D Day Garden: 2 tubs, soil &amp; flowers</w:t>
                                  </w:r>
                                </w:p>
                              </w:tc>
                              <w:tc>
                                <w:tcPr>
                                  <w:tcW w:w="2551" w:type="dxa"/>
                                  <w:tcBorders>
                                    <w:top w:val="single" w:sz="4" w:space="0" w:color="auto"/>
                                    <w:left w:val="nil"/>
                                    <w:bottom w:val="single" w:sz="4" w:space="0" w:color="auto"/>
                                    <w:right w:val="nil"/>
                                  </w:tcBorders>
                                </w:tcPr>
                                <w:p w14:paraId="498F442C" w14:textId="48639FC3"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£97.50</w:t>
                                  </w:r>
                                </w:p>
                              </w:tc>
                              <w:tc>
                                <w:tcPr>
                                  <w:tcW w:w="2552" w:type="dxa"/>
                                  <w:tcBorders>
                                    <w:top w:val="single" w:sz="4" w:space="0" w:color="auto"/>
                                    <w:left w:val="single" w:sz="4" w:space="0" w:color="auto"/>
                                    <w:bottom w:val="single" w:sz="4" w:space="0" w:color="auto"/>
                                    <w:right w:val="single" w:sz="4" w:space="0" w:color="auto"/>
                                  </w:tcBorders>
                                </w:tcPr>
                                <w:p w14:paraId="10379100" w14:textId="4E06A1B4"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Contingency</w:t>
                                  </w:r>
                                </w:p>
                              </w:tc>
                            </w:tr>
                            <w:tr w:rsidR="00A26597" w:rsidRPr="00A42535" w14:paraId="4A2A7836"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7402FB5"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Eric Bohm</w:t>
                                  </w:r>
                                </w:p>
                              </w:tc>
                              <w:tc>
                                <w:tcPr>
                                  <w:tcW w:w="3119" w:type="dxa"/>
                                  <w:tcBorders>
                                    <w:top w:val="single" w:sz="4" w:space="0" w:color="auto"/>
                                    <w:left w:val="nil"/>
                                    <w:bottom w:val="single" w:sz="4" w:space="0" w:color="auto"/>
                                    <w:right w:val="single" w:sz="4" w:space="0" w:color="auto"/>
                                  </w:tcBorders>
                                  <w:shd w:val="clear" w:color="auto" w:fill="auto"/>
                                  <w:noWrap/>
                                </w:tcPr>
                                <w:p w14:paraId="5473235F"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Fittings for D Day Garden bench</w:t>
                                  </w:r>
                                </w:p>
                              </w:tc>
                              <w:tc>
                                <w:tcPr>
                                  <w:tcW w:w="2551" w:type="dxa"/>
                                  <w:tcBorders>
                                    <w:top w:val="single" w:sz="4" w:space="0" w:color="auto"/>
                                    <w:left w:val="nil"/>
                                    <w:bottom w:val="single" w:sz="4" w:space="0" w:color="auto"/>
                                    <w:right w:val="nil"/>
                                  </w:tcBorders>
                                </w:tcPr>
                                <w:p w14:paraId="17201C6A" w14:textId="30F4C4AC"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£17.95</w:t>
                                  </w:r>
                                </w:p>
                              </w:tc>
                              <w:tc>
                                <w:tcPr>
                                  <w:tcW w:w="2552" w:type="dxa"/>
                                  <w:tcBorders>
                                    <w:top w:val="single" w:sz="4" w:space="0" w:color="auto"/>
                                    <w:left w:val="single" w:sz="4" w:space="0" w:color="auto"/>
                                    <w:bottom w:val="single" w:sz="4" w:space="0" w:color="auto"/>
                                    <w:right w:val="single" w:sz="4" w:space="0" w:color="auto"/>
                                  </w:tcBorders>
                                </w:tcPr>
                                <w:p w14:paraId="44437FBD" w14:textId="6F7667E8"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Contingency</w:t>
                                  </w:r>
                                </w:p>
                              </w:tc>
                            </w:tr>
                            <w:tr w:rsidR="00A26597" w:rsidRPr="00A42535" w14:paraId="542ED28F"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A527EF7"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Norman Machin</w:t>
                                  </w:r>
                                </w:p>
                              </w:tc>
                              <w:tc>
                                <w:tcPr>
                                  <w:tcW w:w="3119" w:type="dxa"/>
                                  <w:tcBorders>
                                    <w:top w:val="single" w:sz="4" w:space="0" w:color="auto"/>
                                    <w:left w:val="nil"/>
                                    <w:bottom w:val="single" w:sz="4" w:space="0" w:color="auto"/>
                                    <w:right w:val="single" w:sz="4" w:space="0" w:color="auto"/>
                                  </w:tcBorders>
                                  <w:shd w:val="clear" w:color="auto" w:fill="auto"/>
                                  <w:noWrap/>
                                </w:tcPr>
                                <w:p w14:paraId="29DDB148"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D Day Garden bench (Yarnton Nurseries)</w:t>
                                  </w:r>
                                </w:p>
                              </w:tc>
                              <w:tc>
                                <w:tcPr>
                                  <w:tcW w:w="2551" w:type="dxa"/>
                                  <w:tcBorders>
                                    <w:top w:val="single" w:sz="4" w:space="0" w:color="auto"/>
                                    <w:left w:val="nil"/>
                                    <w:bottom w:val="single" w:sz="4" w:space="0" w:color="auto"/>
                                    <w:right w:val="nil"/>
                                  </w:tcBorders>
                                </w:tcPr>
                                <w:p w14:paraId="730AB86C" w14:textId="3929C33E"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£200.00</w:t>
                                  </w:r>
                                </w:p>
                              </w:tc>
                              <w:tc>
                                <w:tcPr>
                                  <w:tcW w:w="2552" w:type="dxa"/>
                                  <w:tcBorders>
                                    <w:top w:val="single" w:sz="4" w:space="0" w:color="auto"/>
                                    <w:left w:val="single" w:sz="4" w:space="0" w:color="auto"/>
                                    <w:bottom w:val="single" w:sz="4" w:space="0" w:color="auto"/>
                                    <w:right w:val="single" w:sz="4" w:space="0" w:color="auto"/>
                                  </w:tcBorders>
                                </w:tcPr>
                                <w:p w14:paraId="456A0725" w14:textId="2C7D103D"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Contingency</w:t>
                                  </w:r>
                                </w:p>
                              </w:tc>
                            </w:tr>
                          </w:tbl>
                          <w:p w14:paraId="225182B5" w14:textId="5033C0D9" w:rsidR="00A26597" w:rsidRDefault="00A26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CDC36" id="_x0000_t202" coordsize="21600,21600" o:spt="202" path="m,l,21600r21600,l21600,xe">
                <v:stroke joinstyle="miter"/>
                <v:path gradientshapeok="t" o:connecttype="rect"/>
              </v:shapetype>
              <v:shape id="Text Box 2" o:spid="_x0000_s1026" type="#_x0000_t202" style="position:absolute;left:0;text-align:left;margin-left:490pt;margin-top:16pt;width:541.2pt;height:157.8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" stroked="f">
                <v:textbox>
                  <w:txbxContent>
                    <w:tbl>
                      <w:tblPr>
                        <w:tblW w:w="10065" w:type="dxa"/>
                        <w:tblInd w:w="-5" w:type="dxa"/>
                        <w:tblLook w:val="04A0" w:firstRow="1" w:lastRow="0" w:firstColumn="1" w:lastColumn="0" w:noHBand="0" w:noVBand="1"/>
                      </w:tblPr>
                      <w:tblGrid>
                        <w:gridCol w:w="1843"/>
                        <w:gridCol w:w="3119"/>
                        <w:gridCol w:w="2551"/>
                        <w:gridCol w:w="2552"/>
                      </w:tblGrid>
                      <w:tr w:rsidR="00A26597" w:rsidRPr="00A42535" w14:paraId="23C1C2DB"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2D34" w14:textId="77777777" w:rsidR="00A26597" w:rsidRPr="000D6031" w:rsidRDefault="00A26597" w:rsidP="000D6031">
                            <w:pPr>
                              <w:spacing w:after="0"/>
                              <w:ind w:left="0"/>
                              <w:rPr>
                                <w:rFonts w:eastAsia="Times New Roman"/>
                                <w:b/>
                                <w:bCs w:val="0"/>
                                <w:color w:val="000000"/>
                                <w:sz w:val="20"/>
                                <w:szCs w:val="20"/>
                                <w:lang w:eastAsia="en-GB"/>
                              </w:rPr>
                            </w:pPr>
                            <w:r w:rsidRPr="000D6031">
                              <w:rPr>
                                <w:rFonts w:eastAsia="Times New Roman"/>
                                <w:b/>
                                <w:color w:val="000000"/>
                                <w:sz w:val="20"/>
                                <w:szCs w:val="20"/>
                                <w:lang w:eastAsia="en-GB"/>
                              </w:rPr>
                              <w:t>Payee</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6252512" w14:textId="77777777" w:rsidR="00A26597" w:rsidRPr="000D6031" w:rsidRDefault="00A26597" w:rsidP="000D6031">
                            <w:pPr>
                              <w:spacing w:after="0"/>
                              <w:ind w:left="0"/>
                              <w:rPr>
                                <w:rFonts w:eastAsia="Times New Roman"/>
                                <w:b/>
                                <w:bCs w:val="0"/>
                                <w:color w:val="000000"/>
                                <w:sz w:val="20"/>
                                <w:szCs w:val="20"/>
                                <w:lang w:eastAsia="en-GB"/>
                              </w:rPr>
                            </w:pPr>
                            <w:r w:rsidRPr="000D6031">
                              <w:rPr>
                                <w:rFonts w:eastAsia="Times New Roman"/>
                                <w:b/>
                                <w:color w:val="000000"/>
                                <w:sz w:val="20"/>
                                <w:szCs w:val="20"/>
                                <w:lang w:eastAsia="en-GB"/>
                              </w:rPr>
                              <w:t>Purpose</w:t>
                            </w:r>
                          </w:p>
                        </w:tc>
                        <w:tc>
                          <w:tcPr>
                            <w:tcW w:w="2551" w:type="dxa"/>
                            <w:tcBorders>
                              <w:top w:val="single" w:sz="4" w:space="0" w:color="auto"/>
                              <w:left w:val="nil"/>
                              <w:bottom w:val="single" w:sz="4" w:space="0" w:color="auto"/>
                              <w:right w:val="nil"/>
                            </w:tcBorders>
                            <w:vAlign w:val="bottom"/>
                          </w:tcPr>
                          <w:p w14:paraId="6ACA19AF" w14:textId="25723338" w:rsidR="00A26597" w:rsidRPr="000D6031" w:rsidRDefault="00A26597" w:rsidP="000D6031">
                            <w:pPr>
                              <w:spacing w:after="0"/>
                              <w:ind w:left="0"/>
                              <w:rPr>
                                <w:rFonts w:eastAsia="Times New Roman"/>
                                <w:b/>
                                <w:color w:val="000000"/>
                                <w:sz w:val="20"/>
                                <w:szCs w:val="20"/>
                                <w:lang w:eastAsia="en-GB"/>
                              </w:rPr>
                            </w:pPr>
                            <w:r w:rsidRPr="000D6031">
                              <w:rPr>
                                <w:rFonts w:eastAsia="Times New Roman"/>
                                <w:b/>
                                <w:color w:val="000000"/>
                                <w:sz w:val="20"/>
                                <w:szCs w:val="20"/>
                                <w:lang w:eastAsia="en-GB"/>
                              </w:rPr>
                              <w:t>Total payable incl</w:t>
                            </w:r>
                            <w:r w:rsidR="00CA2372">
                              <w:rPr>
                                <w:rFonts w:eastAsia="Times New Roman"/>
                                <w:b/>
                                <w:color w:val="000000"/>
                                <w:sz w:val="20"/>
                                <w:szCs w:val="20"/>
                                <w:lang w:eastAsia="en-GB"/>
                              </w:rPr>
                              <w:t xml:space="preserve"> VAT</w:t>
                            </w:r>
                          </w:p>
                        </w:tc>
                        <w:tc>
                          <w:tcPr>
                            <w:tcW w:w="2552" w:type="dxa"/>
                            <w:tcBorders>
                              <w:top w:val="single" w:sz="4" w:space="0" w:color="auto"/>
                              <w:left w:val="single" w:sz="4" w:space="0" w:color="auto"/>
                              <w:bottom w:val="single" w:sz="4" w:space="0" w:color="auto"/>
                              <w:right w:val="single" w:sz="4" w:space="0" w:color="auto"/>
                            </w:tcBorders>
                          </w:tcPr>
                          <w:p w14:paraId="71099146" w14:textId="1065717B" w:rsidR="00A26597" w:rsidRPr="000D6031" w:rsidRDefault="00A26597" w:rsidP="000D6031">
                            <w:pPr>
                              <w:spacing w:after="0"/>
                              <w:ind w:left="0"/>
                              <w:rPr>
                                <w:rFonts w:eastAsia="Times New Roman"/>
                                <w:b/>
                                <w:color w:val="000000"/>
                                <w:sz w:val="20"/>
                                <w:szCs w:val="20"/>
                                <w:lang w:eastAsia="en-GB"/>
                              </w:rPr>
                            </w:pPr>
                            <w:r w:rsidRPr="000D6031">
                              <w:rPr>
                                <w:rFonts w:eastAsia="Times New Roman"/>
                                <w:b/>
                                <w:color w:val="000000"/>
                                <w:sz w:val="20"/>
                                <w:szCs w:val="20"/>
                                <w:lang w:eastAsia="en-GB"/>
                              </w:rPr>
                              <w:t>Budget Line</w:t>
                            </w:r>
                          </w:p>
                        </w:tc>
                      </w:tr>
                      <w:tr w:rsidR="00A26597" w:rsidRPr="00A42535" w14:paraId="03B6E8B5"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5D1DD4"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Jill Robinson</w:t>
                            </w:r>
                          </w:p>
                        </w:tc>
                        <w:tc>
                          <w:tcPr>
                            <w:tcW w:w="3119" w:type="dxa"/>
                            <w:tcBorders>
                              <w:top w:val="single" w:sz="4" w:space="0" w:color="auto"/>
                              <w:left w:val="nil"/>
                              <w:bottom w:val="single" w:sz="4" w:space="0" w:color="auto"/>
                              <w:right w:val="single" w:sz="4" w:space="0" w:color="auto"/>
                            </w:tcBorders>
                            <w:shd w:val="clear" w:color="auto" w:fill="auto"/>
                            <w:noWrap/>
                          </w:tcPr>
                          <w:p w14:paraId="1E4E38CA" w14:textId="5A4558E6" w:rsidR="00A26597" w:rsidRPr="000D6031" w:rsidRDefault="00341A2F"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Bookkeeper</w:t>
                            </w:r>
                            <w:r w:rsidR="00A26597" w:rsidRPr="000D6031">
                              <w:rPr>
                                <w:rFonts w:eastAsia="Times New Roman"/>
                                <w:color w:val="000000"/>
                                <w:sz w:val="20"/>
                                <w:szCs w:val="20"/>
                                <w:lang w:eastAsia="en-GB"/>
                              </w:rPr>
                              <w:t xml:space="preserve"> work Jan-Mar 2019</w:t>
                            </w:r>
                          </w:p>
                        </w:tc>
                        <w:tc>
                          <w:tcPr>
                            <w:tcW w:w="2551" w:type="dxa"/>
                            <w:tcBorders>
                              <w:top w:val="single" w:sz="4" w:space="0" w:color="auto"/>
                              <w:left w:val="nil"/>
                              <w:bottom w:val="single" w:sz="4" w:space="0" w:color="auto"/>
                              <w:right w:val="nil"/>
                            </w:tcBorders>
                          </w:tcPr>
                          <w:p w14:paraId="7AD5AA25" w14:textId="155F9658"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£165.00</w:t>
                            </w:r>
                          </w:p>
                        </w:tc>
                        <w:tc>
                          <w:tcPr>
                            <w:tcW w:w="2552" w:type="dxa"/>
                            <w:tcBorders>
                              <w:top w:val="single" w:sz="4" w:space="0" w:color="auto"/>
                              <w:left w:val="single" w:sz="4" w:space="0" w:color="auto"/>
                              <w:bottom w:val="single" w:sz="4" w:space="0" w:color="auto"/>
                              <w:right w:val="single" w:sz="4" w:space="0" w:color="auto"/>
                            </w:tcBorders>
                          </w:tcPr>
                          <w:p w14:paraId="6C6FB5C1" w14:textId="3E4BDBE1"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Staff Costs/</w:t>
                            </w:r>
                            <w:r w:rsidR="00341A2F" w:rsidRPr="000D6031">
                              <w:rPr>
                                <w:rFonts w:eastAsia="Times New Roman"/>
                                <w:color w:val="000000"/>
                                <w:sz w:val="20"/>
                                <w:szCs w:val="20"/>
                                <w:lang w:eastAsia="en-GB"/>
                              </w:rPr>
                              <w:t>Bookkeeper</w:t>
                            </w:r>
                          </w:p>
                        </w:tc>
                      </w:tr>
                      <w:tr w:rsidR="00A26597" w:rsidRPr="00A42535" w14:paraId="50FB5B56"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0A16E3"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Village Hall</w:t>
                            </w:r>
                          </w:p>
                        </w:tc>
                        <w:tc>
                          <w:tcPr>
                            <w:tcW w:w="3119" w:type="dxa"/>
                            <w:tcBorders>
                              <w:top w:val="single" w:sz="4" w:space="0" w:color="auto"/>
                              <w:left w:val="nil"/>
                              <w:bottom w:val="single" w:sz="4" w:space="0" w:color="auto"/>
                              <w:right w:val="single" w:sz="4" w:space="0" w:color="auto"/>
                            </w:tcBorders>
                            <w:shd w:val="clear" w:color="auto" w:fill="auto"/>
                            <w:noWrap/>
                          </w:tcPr>
                          <w:p w14:paraId="6D1CBF9B"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Hire of hall for 18</w:t>
                            </w:r>
                            <w:r w:rsidRPr="000D6031">
                              <w:rPr>
                                <w:rFonts w:eastAsia="Times New Roman"/>
                                <w:color w:val="000000"/>
                                <w:sz w:val="20"/>
                                <w:szCs w:val="20"/>
                                <w:vertAlign w:val="superscript"/>
                                <w:lang w:eastAsia="en-GB"/>
                              </w:rPr>
                              <w:t>th</w:t>
                            </w:r>
                            <w:r w:rsidRPr="000D6031">
                              <w:rPr>
                                <w:rFonts w:eastAsia="Times New Roman"/>
                                <w:color w:val="000000"/>
                                <w:sz w:val="20"/>
                                <w:szCs w:val="20"/>
                                <w:lang w:eastAsia="en-GB"/>
                              </w:rPr>
                              <w:t xml:space="preserve"> July village traffic meeting</w:t>
                            </w:r>
                          </w:p>
                        </w:tc>
                        <w:tc>
                          <w:tcPr>
                            <w:tcW w:w="2551" w:type="dxa"/>
                            <w:tcBorders>
                              <w:top w:val="single" w:sz="4" w:space="0" w:color="auto"/>
                              <w:left w:val="nil"/>
                              <w:bottom w:val="single" w:sz="4" w:space="0" w:color="auto"/>
                              <w:right w:val="nil"/>
                            </w:tcBorders>
                          </w:tcPr>
                          <w:p w14:paraId="38891C19" w14:textId="0F17680B"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£15.00</w:t>
                            </w:r>
                          </w:p>
                        </w:tc>
                        <w:tc>
                          <w:tcPr>
                            <w:tcW w:w="2552" w:type="dxa"/>
                            <w:tcBorders>
                              <w:top w:val="single" w:sz="4" w:space="0" w:color="auto"/>
                              <w:left w:val="single" w:sz="4" w:space="0" w:color="auto"/>
                              <w:bottom w:val="single" w:sz="4" w:space="0" w:color="auto"/>
                              <w:right w:val="single" w:sz="4" w:space="0" w:color="auto"/>
                            </w:tcBorders>
                          </w:tcPr>
                          <w:p w14:paraId="58224013" w14:textId="2B2CFF4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Meeting Costs/Hire of hall for meetings</w:t>
                            </w:r>
                          </w:p>
                        </w:tc>
                      </w:tr>
                      <w:tr w:rsidR="00A26597" w:rsidRPr="00A42535" w14:paraId="6B2C5B58"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5EBD6F2"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IAC Audit &amp; Consultancy Ltd</w:t>
                            </w:r>
                          </w:p>
                        </w:tc>
                        <w:tc>
                          <w:tcPr>
                            <w:tcW w:w="3119" w:type="dxa"/>
                            <w:tcBorders>
                              <w:top w:val="single" w:sz="4" w:space="0" w:color="auto"/>
                              <w:left w:val="nil"/>
                              <w:bottom w:val="single" w:sz="4" w:space="0" w:color="auto"/>
                              <w:right w:val="single" w:sz="4" w:space="0" w:color="auto"/>
                            </w:tcBorders>
                            <w:shd w:val="clear" w:color="auto" w:fill="auto"/>
                            <w:noWrap/>
                          </w:tcPr>
                          <w:p w14:paraId="53A1E08C"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Internal Audit Fee</w:t>
                            </w:r>
                          </w:p>
                        </w:tc>
                        <w:tc>
                          <w:tcPr>
                            <w:tcW w:w="2551" w:type="dxa"/>
                            <w:tcBorders>
                              <w:top w:val="single" w:sz="4" w:space="0" w:color="auto"/>
                              <w:left w:val="nil"/>
                              <w:bottom w:val="single" w:sz="4" w:space="0" w:color="auto"/>
                              <w:right w:val="nil"/>
                            </w:tcBorders>
                          </w:tcPr>
                          <w:p w14:paraId="6900590F" w14:textId="0FFF18B5"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£210.00</w:t>
                            </w:r>
                          </w:p>
                        </w:tc>
                        <w:tc>
                          <w:tcPr>
                            <w:tcW w:w="2552" w:type="dxa"/>
                            <w:tcBorders>
                              <w:top w:val="single" w:sz="4" w:space="0" w:color="auto"/>
                              <w:left w:val="single" w:sz="4" w:space="0" w:color="auto"/>
                              <w:bottom w:val="single" w:sz="4" w:space="0" w:color="auto"/>
                              <w:right w:val="single" w:sz="4" w:space="0" w:color="auto"/>
                            </w:tcBorders>
                          </w:tcPr>
                          <w:p w14:paraId="7FF759FE" w14:textId="784A1B4F"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Insurance &amp; Auditing/Audit Fees</w:t>
                            </w:r>
                          </w:p>
                        </w:tc>
                      </w:tr>
                      <w:tr w:rsidR="00A26597" w:rsidRPr="00A42535" w14:paraId="77DF9410"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B935E2"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Diane Bohm</w:t>
                            </w:r>
                          </w:p>
                        </w:tc>
                        <w:tc>
                          <w:tcPr>
                            <w:tcW w:w="3119" w:type="dxa"/>
                            <w:tcBorders>
                              <w:top w:val="single" w:sz="4" w:space="0" w:color="auto"/>
                              <w:left w:val="nil"/>
                              <w:bottom w:val="single" w:sz="4" w:space="0" w:color="auto"/>
                              <w:right w:val="single" w:sz="4" w:space="0" w:color="auto"/>
                            </w:tcBorders>
                            <w:shd w:val="clear" w:color="auto" w:fill="auto"/>
                            <w:noWrap/>
                          </w:tcPr>
                          <w:p w14:paraId="1F54DCC5"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D Day Garden: 2 tubs, soil &amp; flowers</w:t>
                            </w:r>
                          </w:p>
                        </w:tc>
                        <w:tc>
                          <w:tcPr>
                            <w:tcW w:w="2551" w:type="dxa"/>
                            <w:tcBorders>
                              <w:top w:val="single" w:sz="4" w:space="0" w:color="auto"/>
                              <w:left w:val="nil"/>
                              <w:bottom w:val="single" w:sz="4" w:space="0" w:color="auto"/>
                              <w:right w:val="nil"/>
                            </w:tcBorders>
                          </w:tcPr>
                          <w:p w14:paraId="498F442C" w14:textId="48639FC3"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£97.50</w:t>
                            </w:r>
                          </w:p>
                        </w:tc>
                        <w:tc>
                          <w:tcPr>
                            <w:tcW w:w="2552" w:type="dxa"/>
                            <w:tcBorders>
                              <w:top w:val="single" w:sz="4" w:space="0" w:color="auto"/>
                              <w:left w:val="single" w:sz="4" w:space="0" w:color="auto"/>
                              <w:bottom w:val="single" w:sz="4" w:space="0" w:color="auto"/>
                              <w:right w:val="single" w:sz="4" w:space="0" w:color="auto"/>
                            </w:tcBorders>
                          </w:tcPr>
                          <w:p w14:paraId="10379100" w14:textId="4E06A1B4"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Contingency</w:t>
                            </w:r>
                          </w:p>
                        </w:tc>
                      </w:tr>
                      <w:tr w:rsidR="00A26597" w:rsidRPr="00A42535" w14:paraId="4A2A7836"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7402FB5"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Eric Bohm</w:t>
                            </w:r>
                          </w:p>
                        </w:tc>
                        <w:tc>
                          <w:tcPr>
                            <w:tcW w:w="3119" w:type="dxa"/>
                            <w:tcBorders>
                              <w:top w:val="single" w:sz="4" w:space="0" w:color="auto"/>
                              <w:left w:val="nil"/>
                              <w:bottom w:val="single" w:sz="4" w:space="0" w:color="auto"/>
                              <w:right w:val="single" w:sz="4" w:space="0" w:color="auto"/>
                            </w:tcBorders>
                            <w:shd w:val="clear" w:color="auto" w:fill="auto"/>
                            <w:noWrap/>
                          </w:tcPr>
                          <w:p w14:paraId="5473235F"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Fittings for D Day Garden bench</w:t>
                            </w:r>
                          </w:p>
                        </w:tc>
                        <w:tc>
                          <w:tcPr>
                            <w:tcW w:w="2551" w:type="dxa"/>
                            <w:tcBorders>
                              <w:top w:val="single" w:sz="4" w:space="0" w:color="auto"/>
                              <w:left w:val="nil"/>
                              <w:bottom w:val="single" w:sz="4" w:space="0" w:color="auto"/>
                              <w:right w:val="nil"/>
                            </w:tcBorders>
                          </w:tcPr>
                          <w:p w14:paraId="17201C6A" w14:textId="30F4C4AC"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£17.95</w:t>
                            </w:r>
                          </w:p>
                        </w:tc>
                        <w:tc>
                          <w:tcPr>
                            <w:tcW w:w="2552" w:type="dxa"/>
                            <w:tcBorders>
                              <w:top w:val="single" w:sz="4" w:space="0" w:color="auto"/>
                              <w:left w:val="single" w:sz="4" w:space="0" w:color="auto"/>
                              <w:bottom w:val="single" w:sz="4" w:space="0" w:color="auto"/>
                              <w:right w:val="single" w:sz="4" w:space="0" w:color="auto"/>
                            </w:tcBorders>
                          </w:tcPr>
                          <w:p w14:paraId="44437FBD" w14:textId="6F7667E8"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Contingency</w:t>
                            </w:r>
                          </w:p>
                        </w:tc>
                      </w:tr>
                      <w:tr w:rsidR="00A26597" w:rsidRPr="00A42535" w14:paraId="542ED28F" w14:textId="77777777" w:rsidTr="00CA2372">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A527EF7"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Norman Machin</w:t>
                            </w:r>
                          </w:p>
                        </w:tc>
                        <w:tc>
                          <w:tcPr>
                            <w:tcW w:w="3119" w:type="dxa"/>
                            <w:tcBorders>
                              <w:top w:val="single" w:sz="4" w:space="0" w:color="auto"/>
                              <w:left w:val="nil"/>
                              <w:bottom w:val="single" w:sz="4" w:space="0" w:color="auto"/>
                              <w:right w:val="single" w:sz="4" w:space="0" w:color="auto"/>
                            </w:tcBorders>
                            <w:shd w:val="clear" w:color="auto" w:fill="auto"/>
                            <w:noWrap/>
                          </w:tcPr>
                          <w:p w14:paraId="29DDB148" w14:textId="77777777"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D Day Garden bench (Yarnton Nurseries)</w:t>
                            </w:r>
                          </w:p>
                        </w:tc>
                        <w:tc>
                          <w:tcPr>
                            <w:tcW w:w="2551" w:type="dxa"/>
                            <w:tcBorders>
                              <w:top w:val="single" w:sz="4" w:space="0" w:color="auto"/>
                              <w:left w:val="nil"/>
                              <w:bottom w:val="single" w:sz="4" w:space="0" w:color="auto"/>
                              <w:right w:val="nil"/>
                            </w:tcBorders>
                          </w:tcPr>
                          <w:p w14:paraId="730AB86C" w14:textId="3929C33E"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£200.00</w:t>
                            </w:r>
                          </w:p>
                        </w:tc>
                        <w:tc>
                          <w:tcPr>
                            <w:tcW w:w="2552" w:type="dxa"/>
                            <w:tcBorders>
                              <w:top w:val="single" w:sz="4" w:space="0" w:color="auto"/>
                              <w:left w:val="single" w:sz="4" w:space="0" w:color="auto"/>
                              <w:bottom w:val="single" w:sz="4" w:space="0" w:color="auto"/>
                              <w:right w:val="single" w:sz="4" w:space="0" w:color="auto"/>
                            </w:tcBorders>
                          </w:tcPr>
                          <w:p w14:paraId="456A0725" w14:textId="2C7D103D" w:rsidR="00A26597" w:rsidRPr="000D6031" w:rsidRDefault="00A26597" w:rsidP="000D6031">
                            <w:pPr>
                              <w:spacing w:after="0"/>
                              <w:ind w:left="0"/>
                              <w:rPr>
                                <w:rFonts w:eastAsia="Times New Roman"/>
                                <w:color w:val="000000"/>
                                <w:sz w:val="20"/>
                                <w:szCs w:val="20"/>
                                <w:lang w:eastAsia="en-GB"/>
                              </w:rPr>
                            </w:pPr>
                            <w:r w:rsidRPr="000D6031">
                              <w:rPr>
                                <w:rFonts w:eastAsia="Times New Roman"/>
                                <w:color w:val="000000"/>
                                <w:sz w:val="20"/>
                                <w:szCs w:val="20"/>
                                <w:lang w:eastAsia="en-GB"/>
                              </w:rPr>
                              <w:t>Contingency</w:t>
                            </w:r>
                          </w:p>
                        </w:tc>
                      </w:tr>
                    </w:tbl>
                    <w:p w14:paraId="225182B5" w14:textId="5033C0D9" w:rsidR="00A26597" w:rsidRDefault="00A26597"/>
                  </w:txbxContent>
                </v:textbox>
                <w10:wrap type="square" anchorx="page"/>
              </v:shape>
            </w:pict>
          </mc:Fallback>
        </mc:AlternateContent>
      </w:r>
    </w:p>
    <w:p w14:paraId="6E908521" w14:textId="77777777" w:rsidR="009433AA" w:rsidRDefault="009433AA" w:rsidP="00756C63">
      <w:pPr>
        <w:spacing w:after="0"/>
        <w:ind w:left="0"/>
        <w:jc w:val="both"/>
        <w:rPr>
          <w:b/>
          <w:bCs w:val="0"/>
          <w:sz w:val="20"/>
          <w:szCs w:val="20"/>
          <w:highlight w:val="yellow"/>
        </w:rPr>
      </w:pPr>
    </w:p>
    <w:p w14:paraId="23F85BB1" w14:textId="72E8F875" w:rsidR="003A579C" w:rsidRDefault="003A579C" w:rsidP="00756C63">
      <w:pPr>
        <w:spacing w:after="0"/>
        <w:ind w:left="0"/>
        <w:jc w:val="both"/>
        <w:rPr>
          <w:bCs w:val="0"/>
          <w:sz w:val="20"/>
          <w:szCs w:val="20"/>
        </w:rPr>
      </w:pPr>
      <w:r w:rsidRPr="0025005B">
        <w:rPr>
          <w:b/>
          <w:bCs w:val="0"/>
          <w:sz w:val="20"/>
          <w:szCs w:val="20"/>
          <w:highlight w:val="yellow"/>
        </w:rPr>
        <w:t>Action:</w:t>
      </w:r>
      <w:r w:rsidRPr="0025005B">
        <w:rPr>
          <w:bCs w:val="0"/>
          <w:sz w:val="20"/>
          <w:szCs w:val="20"/>
          <w:highlight w:val="yellow"/>
        </w:rPr>
        <w:t xml:space="preserve"> Clerk to update invoice log with approvals.</w:t>
      </w:r>
    </w:p>
    <w:p w14:paraId="05971FEE" w14:textId="77777777" w:rsidR="00756C63" w:rsidRPr="00756C63" w:rsidRDefault="00756C63" w:rsidP="00756C63">
      <w:pPr>
        <w:spacing w:after="0"/>
        <w:ind w:left="0"/>
        <w:jc w:val="both"/>
        <w:rPr>
          <w:bCs w:val="0"/>
          <w:sz w:val="20"/>
          <w:szCs w:val="20"/>
        </w:rPr>
      </w:pPr>
    </w:p>
    <w:p w14:paraId="5C95F8F4" w14:textId="77777777" w:rsidR="001C2C3B" w:rsidRPr="0025005B" w:rsidRDefault="006709F9" w:rsidP="00EC6504">
      <w:pPr>
        <w:ind w:left="0"/>
        <w:jc w:val="both"/>
        <w:rPr>
          <w:bCs w:val="0"/>
          <w:sz w:val="20"/>
          <w:szCs w:val="20"/>
          <w:highlight w:val="yellow"/>
        </w:rPr>
      </w:pPr>
      <w:r w:rsidRPr="0025005B">
        <w:rPr>
          <w:b/>
          <w:bCs w:val="0"/>
          <w:sz w:val="20"/>
          <w:szCs w:val="20"/>
          <w:highlight w:val="yellow"/>
        </w:rPr>
        <w:t>Action:</w:t>
      </w:r>
      <w:r w:rsidRPr="0025005B">
        <w:rPr>
          <w:bCs w:val="0"/>
          <w:sz w:val="20"/>
          <w:szCs w:val="20"/>
          <w:highlight w:val="yellow"/>
        </w:rPr>
        <w:t xml:space="preserve"> </w:t>
      </w:r>
      <w:r w:rsidR="001C2C3B" w:rsidRPr="0025005B">
        <w:rPr>
          <w:bCs w:val="0"/>
          <w:sz w:val="20"/>
          <w:szCs w:val="20"/>
          <w:highlight w:val="yellow"/>
        </w:rPr>
        <w:t>Clerk to update Transparency log of invoices in excess of £100 and add to PC website.</w:t>
      </w:r>
    </w:p>
    <w:p w14:paraId="4BDC520E" w14:textId="0B8DDE4D" w:rsidR="00E12FB2" w:rsidRPr="0025005B" w:rsidRDefault="00E12FB2" w:rsidP="00EC6504">
      <w:pPr>
        <w:ind w:left="0"/>
        <w:jc w:val="both"/>
        <w:rPr>
          <w:bCs w:val="0"/>
          <w:sz w:val="20"/>
          <w:szCs w:val="20"/>
          <w:highlight w:val="yellow"/>
        </w:rPr>
      </w:pPr>
      <w:r w:rsidRPr="0025005B">
        <w:rPr>
          <w:b/>
          <w:bCs w:val="0"/>
          <w:sz w:val="20"/>
          <w:szCs w:val="20"/>
          <w:highlight w:val="yellow"/>
        </w:rPr>
        <w:t>Action:</w:t>
      </w:r>
      <w:r w:rsidRPr="0025005B">
        <w:rPr>
          <w:bCs w:val="0"/>
          <w:sz w:val="20"/>
          <w:szCs w:val="20"/>
          <w:highlight w:val="yellow"/>
        </w:rPr>
        <w:t xml:space="preserve"> Clerk to initiative request for payments from councillors</w:t>
      </w:r>
      <w:r w:rsidR="000F5F92" w:rsidRPr="0025005B">
        <w:rPr>
          <w:bCs w:val="0"/>
          <w:sz w:val="20"/>
          <w:szCs w:val="20"/>
          <w:highlight w:val="yellow"/>
        </w:rPr>
        <w:t>.</w:t>
      </w:r>
    </w:p>
    <w:p w14:paraId="5E0DE809" w14:textId="56AA6F7B" w:rsidR="00E63923" w:rsidRDefault="00E12FB2" w:rsidP="00756C63">
      <w:pPr>
        <w:ind w:left="0"/>
        <w:jc w:val="both"/>
        <w:rPr>
          <w:bCs w:val="0"/>
          <w:sz w:val="20"/>
          <w:szCs w:val="20"/>
        </w:rPr>
      </w:pPr>
      <w:r w:rsidRPr="0025005B">
        <w:rPr>
          <w:b/>
          <w:bCs w:val="0"/>
          <w:sz w:val="20"/>
          <w:szCs w:val="20"/>
          <w:highlight w:val="yellow"/>
        </w:rPr>
        <w:t>Action:</w:t>
      </w:r>
      <w:r w:rsidRPr="0025005B">
        <w:rPr>
          <w:bCs w:val="0"/>
          <w:sz w:val="20"/>
          <w:szCs w:val="20"/>
          <w:highlight w:val="yellow"/>
        </w:rPr>
        <w:t xml:space="preserve"> Councillors to </w:t>
      </w:r>
      <w:r w:rsidR="000F5F92" w:rsidRPr="0025005B">
        <w:rPr>
          <w:bCs w:val="0"/>
          <w:sz w:val="20"/>
          <w:szCs w:val="20"/>
          <w:highlight w:val="yellow"/>
        </w:rPr>
        <w:t>process online payment requests.</w:t>
      </w:r>
    </w:p>
    <w:p w14:paraId="1FAEA192" w14:textId="77777777" w:rsidR="00CA2372" w:rsidRDefault="00CA2372" w:rsidP="00CA2372">
      <w:pPr>
        <w:ind w:left="0"/>
        <w:rPr>
          <w:bCs w:val="0"/>
          <w:sz w:val="20"/>
          <w:szCs w:val="20"/>
        </w:rPr>
      </w:pPr>
    </w:p>
    <w:p w14:paraId="6FC320EE" w14:textId="5147B981" w:rsidR="00E63923" w:rsidRPr="00904880" w:rsidRDefault="009433AA" w:rsidP="00CA2372">
      <w:pPr>
        <w:ind w:left="0"/>
        <w:rPr>
          <w:bCs w:val="0"/>
          <w:sz w:val="20"/>
          <w:szCs w:val="20"/>
        </w:rPr>
      </w:pPr>
      <w:r>
        <w:rPr>
          <w:b/>
          <w:sz w:val="20"/>
          <w:szCs w:val="20"/>
        </w:rPr>
        <w:br w:type="column"/>
      </w:r>
      <w:r w:rsidR="00E63923" w:rsidRPr="00904880">
        <w:rPr>
          <w:b/>
          <w:sz w:val="20"/>
          <w:szCs w:val="20"/>
        </w:rPr>
        <w:lastRenderedPageBreak/>
        <w:t>19.342.15</w:t>
      </w:r>
      <w:r w:rsidR="00E63923" w:rsidRPr="00904880">
        <w:rPr>
          <w:b/>
          <w:sz w:val="20"/>
          <w:szCs w:val="20"/>
        </w:rPr>
        <w:tab/>
        <w:t xml:space="preserve">For Discussion: </w:t>
      </w:r>
      <w:r w:rsidR="00E63923" w:rsidRPr="00904880">
        <w:rPr>
          <w:sz w:val="20"/>
          <w:szCs w:val="20"/>
        </w:rPr>
        <w:t xml:space="preserve">to discuss </w:t>
      </w:r>
      <w:r w:rsidR="00CA2372">
        <w:rPr>
          <w:sz w:val="20"/>
          <w:szCs w:val="20"/>
        </w:rPr>
        <w:t>&amp;</w:t>
      </w:r>
      <w:r w:rsidR="00E63923" w:rsidRPr="00904880">
        <w:rPr>
          <w:sz w:val="20"/>
          <w:szCs w:val="20"/>
        </w:rPr>
        <w:t xml:space="preserve"> agree recommendations from the Planning Group</w:t>
      </w:r>
      <w:r w:rsidR="00CA2372">
        <w:rPr>
          <w:sz w:val="20"/>
          <w:szCs w:val="20"/>
        </w:rPr>
        <w:t xml:space="preserve"> </w:t>
      </w:r>
      <w:r w:rsidR="00E63923" w:rsidRPr="00904880">
        <w:rPr>
          <w:sz w:val="20"/>
          <w:szCs w:val="20"/>
        </w:rPr>
        <w:t>(HD)</w:t>
      </w:r>
    </w:p>
    <w:p w14:paraId="2BD34079" w14:textId="4068EB66" w:rsidR="00E63923" w:rsidRPr="00235738" w:rsidRDefault="00E63923" w:rsidP="00E63923">
      <w:pPr>
        <w:ind w:left="0"/>
        <w:jc w:val="both"/>
        <w:rPr>
          <w:color w:val="000000" w:themeColor="text1"/>
          <w:sz w:val="20"/>
          <w:szCs w:val="20"/>
        </w:rPr>
      </w:pPr>
      <w:r w:rsidRPr="00235738">
        <w:rPr>
          <w:color w:val="000000" w:themeColor="text1"/>
          <w:sz w:val="20"/>
          <w:szCs w:val="20"/>
        </w:rPr>
        <w:t>HD highlighted the key changes in the planning report from the previous July Parish Council meeting</w:t>
      </w:r>
      <w:r w:rsidR="001C2898" w:rsidRPr="00235738">
        <w:rPr>
          <w:color w:val="000000" w:themeColor="text1"/>
          <w:sz w:val="20"/>
          <w:szCs w:val="20"/>
        </w:rPr>
        <w:t>.</w:t>
      </w:r>
    </w:p>
    <w:p w14:paraId="16492856" w14:textId="77777777" w:rsidR="00EB64DE" w:rsidRPr="00235738" w:rsidRDefault="00EB64DE" w:rsidP="00EB64DE">
      <w:pPr>
        <w:spacing w:line="276" w:lineRule="auto"/>
        <w:ind w:left="0"/>
        <w:rPr>
          <w:b/>
          <w:color w:val="000000" w:themeColor="text1"/>
          <w:sz w:val="20"/>
          <w:szCs w:val="20"/>
          <w:u w:val="single"/>
        </w:rPr>
      </w:pPr>
      <w:r w:rsidRPr="00235738">
        <w:rPr>
          <w:b/>
          <w:color w:val="000000" w:themeColor="text1"/>
          <w:sz w:val="20"/>
          <w:szCs w:val="20"/>
          <w:u w:val="single"/>
        </w:rPr>
        <w:t>Decision Received</w:t>
      </w:r>
    </w:p>
    <w:p w14:paraId="193A6FD2" w14:textId="0BCEB809" w:rsidR="00EB64DE" w:rsidRPr="00235738" w:rsidRDefault="00EB64DE" w:rsidP="00EB64DE">
      <w:pPr>
        <w:ind w:left="0"/>
        <w:rPr>
          <w:rStyle w:val="apple-converted-space"/>
          <w:rFonts w:eastAsia="Times New Roman"/>
          <w:b/>
          <w:color w:val="000000" w:themeColor="text1"/>
          <w:sz w:val="20"/>
          <w:szCs w:val="20"/>
        </w:rPr>
      </w:pPr>
      <w:r w:rsidRPr="00235738">
        <w:rPr>
          <w:rStyle w:val="casenumber"/>
          <w:rFonts w:eastAsia="Times New Roman"/>
          <w:b/>
          <w:color w:val="000000" w:themeColor="text1"/>
          <w:sz w:val="20"/>
          <w:szCs w:val="20"/>
        </w:rPr>
        <w:t>18/02066/F</w:t>
      </w:r>
      <w:r w:rsidRPr="00235738">
        <w:rPr>
          <w:rStyle w:val="apple-converted-space"/>
          <w:rFonts w:eastAsia="Times New Roman"/>
          <w:b/>
          <w:color w:val="000000" w:themeColor="text1"/>
          <w:sz w:val="20"/>
          <w:szCs w:val="20"/>
        </w:rPr>
        <w:t> </w:t>
      </w:r>
      <w:r w:rsidRPr="00235738">
        <w:rPr>
          <w:rStyle w:val="divider1"/>
          <w:rFonts w:eastAsia="Times New Roman"/>
          <w:b/>
          <w:color w:val="000000" w:themeColor="text1"/>
          <w:sz w:val="20"/>
          <w:szCs w:val="20"/>
        </w:rPr>
        <w:t>|</w:t>
      </w:r>
      <w:r w:rsidRPr="00235738">
        <w:rPr>
          <w:rStyle w:val="apple-converted-space"/>
          <w:rFonts w:eastAsia="Times New Roman"/>
          <w:b/>
          <w:color w:val="000000" w:themeColor="text1"/>
          <w:sz w:val="20"/>
          <w:szCs w:val="20"/>
          <w:shd w:val="clear" w:color="auto" w:fill="FFFFFF"/>
        </w:rPr>
        <w:t> </w:t>
      </w:r>
      <w:r w:rsidRPr="00235738">
        <w:rPr>
          <w:rStyle w:val="description"/>
          <w:rFonts w:eastAsia="Times New Roman"/>
          <w:color w:val="000000" w:themeColor="text1"/>
          <w:sz w:val="20"/>
          <w:szCs w:val="20"/>
        </w:rPr>
        <w:t>Demolition of redundant concrete barn and erection of 4 dwellings with associated access and amenity</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b/>
          <w:color w:val="000000" w:themeColor="text1"/>
          <w:sz w:val="20"/>
          <w:szCs w:val="20"/>
        </w:rPr>
        <w:t>Southfield Farm, North Lane</w:t>
      </w:r>
      <w:r w:rsidRPr="00235738">
        <w:rPr>
          <w:rStyle w:val="apple-converted-space"/>
          <w:rFonts w:eastAsia="Times New Roman"/>
          <w:b/>
          <w:color w:val="000000" w:themeColor="text1"/>
          <w:sz w:val="20"/>
          <w:szCs w:val="20"/>
        </w:rPr>
        <w:t> </w:t>
      </w:r>
    </w:p>
    <w:p w14:paraId="71E08DD3" w14:textId="4C28E99F" w:rsidR="00EB64DE" w:rsidRPr="00235738" w:rsidRDefault="00EB64DE" w:rsidP="00EB64DE">
      <w:pPr>
        <w:jc w:val="right"/>
        <w:rPr>
          <w:rStyle w:val="apple-converted-space"/>
          <w:rFonts w:eastAsia="Times New Roman"/>
          <w:b/>
          <w:color w:val="000000" w:themeColor="text1"/>
          <w:sz w:val="20"/>
          <w:szCs w:val="20"/>
        </w:rPr>
      </w:pPr>
      <w:r w:rsidRPr="00235738">
        <w:rPr>
          <w:rStyle w:val="apple-converted-space"/>
          <w:rFonts w:eastAsia="Times New Roman"/>
          <w:b/>
          <w:color w:val="000000" w:themeColor="text1"/>
          <w:sz w:val="20"/>
          <w:szCs w:val="20"/>
        </w:rPr>
        <w:t>Approved</w:t>
      </w:r>
    </w:p>
    <w:p w14:paraId="58976542" w14:textId="2046C96F" w:rsidR="00EB64DE" w:rsidRPr="00235738" w:rsidRDefault="00EB64DE" w:rsidP="00756C63">
      <w:pPr>
        <w:ind w:left="0"/>
        <w:rPr>
          <w:rStyle w:val="apple-converted-space"/>
          <w:bCs w:val="0"/>
          <w:color w:val="000000" w:themeColor="text1"/>
          <w:sz w:val="20"/>
          <w:szCs w:val="20"/>
        </w:rPr>
      </w:pPr>
      <w:r w:rsidRPr="00235738">
        <w:rPr>
          <w:rStyle w:val="apple-converted-space"/>
          <w:rFonts w:eastAsia="Times New Roman"/>
          <w:bCs w:val="0"/>
          <w:color w:val="000000" w:themeColor="text1"/>
          <w:sz w:val="20"/>
          <w:szCs w:val="20"/>
        </w:rPr>
        <w:t>HD commented on the</w:t>
      </w:r>
      <w:r w:rsidRPr="00235738">
        <w:rPr>
          <w:bCs w:val="0"/>
          <w:color w:val="000000" w:themeColor="text1"/>
          <w:sz w:val="20"/>
          <w:szCs w:val="20"/>
        </w:rPr>
        <w:t xml:space="preserve"> effort made by Cherwell District Council to achieve a</w:t>
      </w:r>
      <w:r w:rsidR="00CA2372" w:rsidRPr="00235738">
        <w:rPr>
          <w:bCs w:val="0"/>
          <w:color w:val="000000" w:themeColor="text1"/>
          <w:sz w:val="20"/>
          <w:szCs w:val="20"/>
        </w:rPr>
        <w:t xml:space="preserve"> </w:t>
      </w:r>
      <w:r w:rsidRPr="00235738">
        <w:rPr>
          <w:bCs w:val="0"/>
          <w:color w:val="000000" w:themeColor="text1"/>
          <w:sz w:val="20"/>
          <w:szCs w:val="20"/>
        </w:rPr>
        <w:t>better</w:t>
      </w:r>
      <w:r w:rsidR="00CA2372" w:rsidRPr="00235738">
        <w:rPr>
          <w:bCs w:val="0"/>
          <w:color w:val="000000" w:themeColor="text1"/>
          <w:sz w:val="20"/>
          <w:szCs w:val="20"/>
        </w:rPr>
        <w:t xml:space="preserve"> site</w:t>
      </w:r>
      <w:r w:rsidRPr="00235738">
        <w:rPr>
          <w:bCs w:val="0"/>
          <w:color w:val="000000" w:themeColor="text1"/>
          <w:sz w:val="20"/>
          <w:szCs w:val="20"/>
        </w:rPr>
        <w:t xml:space="preserve"> development</w:t>
      </w:r>
      <w:r w:rsidR="00CA2372" w:rsidRPr="00235738">
        <w:rPr>
          <w:bCs w:val="0"/>
          <w:color w:val="000000" w:themeColor="text1"/>
          <w:sz w:val="20"/>
          <w:szCs w:val="20"/>
        </w:rPr>
        <w:t>.</w:t>
      </w:r>
    </w:p>
    <w:p w14:paraId="7A33ECDC" w14:textId="77777777" w:rsidR="00EB64DE" w:rsidRPr="00235738" w:rsidRDefault="00EB64DE" w:rsidP="00EB64DE">
      <w:pPr>
        <w:ind w:left="0"/>
        <w:rPr>
          <w:rFonts w:eastAsia="Times New Roman"/>
          <w:b/>
          <w:color w:val="000000" w:themeColor="text1"/>
          <w:sz w:val="20"/>
          <w:szCs w:val="20"/>
        </w:rPr>
      </w:pPr>
      <w:r w:rsidRPr="00235738">
        <w:rPr>
          <w:rStyle w:val="casenumber"/>
          <w:rFonts w:eastAsia="Times New Roman"/>
          <w:b/>
          <w:color w:val="000000" w:themeColor="text1"/>
          <w:sz w:val="20"/>
          <w:szCs w:val="20"/>
        </w:rPr>
        <w:t>18/02089/F</w:t>
      </w:r>
      <w:r w:rsidRPr="00235738">
        <w:rPr>
          <w:rStyle w:val="apple-converted-space"/>
          <w:rFonts w:eastAsia="Times New Roman"/>
          <w:b/>
          <w:color w:val="000000" w:themeColor="text1"/>
          <w:sz w:val="20"/>
          <w:szCs w:val="20"/>
        </w:rPr>
        <w:t> </w:t>
      </w:r>
      <w:r w:rsidRPr="00235738">
        <w:rPr>
          <w:rStyle w:val="divider1"/>
          <w:rFonts w:eastAsia="Times New Roman"/>
          <w:b/>
          <w:color w:val="000000" w:themeColor="text1"/>
          <w:sz w:val="20"/>
          <w:szCs w:val="20"/>
        </w:rPr>
        <w:t>|</w:t>
      </w:r>
      <w:r w:rsidRPr="00235738">
        <w:rPr>
          <w:rStyle w:val="description"/>
          <w:rFonts w:eastAsia="Times New Roman"/>
          <w:color w:val="000000" w:themeColor="text1"/>
          <w:sz w:val="20"/>
          <w:szCs w:val="20"/>
        </w:rPr>
        <w:t xml:space="preserve"> - Change of use to office space and the conference room to be used as light manufacturing of high-tech mobile phones</w:t>
      </w:r>
      <w:r w:rsidRPr="00235738">
        <w:rPr>
          <w:rStyle w:val="divider2"/>
          <w:rFonts w:eastAsia="Times New Roman"/>
          <w:color w:val="000000" w:themeColor="text1"/>
          <w:sz w:val="20"/>
          <w:szCs w:val="20"/>
        </w:rPr>
        <w:t xml:space="preserve"> - </w:t>
      </w:r>
      <w:r w:rsidRPr="00235738">
        <w:rPr>
          <w:rStyle w:val="divider2"/>
          <w:rFonts w:eastAsia="Times New Roman"/>
          <w:b/>
          <w:color w:val="000000" w:themeColor="text1"/>
          <w:sz w:val="20"/>
          <w:szCs w:val="20"/>
        </w:rPr>
        <w:t xml:space="preserve">Coach House at </w:t>
      </w:r>
      <w:r w:rsidRPr="00235738">
        <w:rPr>
          <w:rStyle w:val="address"/>
          <w:rFonts w:eastAsia="Times New Roman"/>
          <w:b/>
          <w:color w:val="000000" w:themeColor="text1"/>
          <w:sz w:val="20"/>
          <w:szCs w:val="20"/>
        </w:rPr>
        <w:t>Weston Manor Hotel</w:t>
      </w:r>
    </w:p>
    <w:p w14:paraId="3512AE0E" w14:textId="77777777" w:rsidR="00EB64DE" w:rsidRPr="00235738" w:rsidRDefault="00EB64DE" w:rsidP="00EB64DE">
      <w:pPr>
        <w:ind w:left="2160" w:firstLine="720"/>
        <w:jc w:val="right"/>
        <w:rPr>
          <w:rStyle w:val="apple-converted-space"/>
          <w:rFonts w:eastAsia="Times New Roman"/>
          <w:b/>
          <w:color w:val="000000" w:themeColor="text1"/>
          <w:sz w:val="20"/>
          <w:szCs w:val="20"/>
        </w:rPr>
      </w:pPr>
      <w:r w:rsidRPr="00235738">
        <w:rPr>
          <w:rStyle w:val="apple-converted-space"/>
          <w:rFonts w:eastAsia="Times New Roman"/>
          <w:b/>
          <w:color w:val="000000" w:themeColor="text1"/>
          <w:sz w:val="20"/>
          <w:szCs w:val="20"/>
        </w:rPr>
        <w:t>Approved (Category A Village)</w:t>
      </w:r>
    </w:p>
    <w:p w14:paraId="701DD898" w14:textId="39843106" w:rsidR="00EB64DE" w:rsidRPr="00235738" w:rsidRDefault="00EB64DE" w:rsidP="00EB64DE">
      <w:pPr>
        <w:ind w:left="0"/>
        <w:rPr>
          <w:rFonts w:eastAsia="Times New Roman"/>
          <w:b/>
          <w:color w:val="000000" w:themeColor="text1"/>
          <w:sz w:val="20"/>
          <w:szCs w:val="20"/>
        </w:rPr>
      </w:pPr>
      <w:r w:rsidRPr="00235738">
        <w:rPr>
          <w:rStyle w:val="casenumber"/>
          <w:rFonts w:eastAsia="Times New Roman"/>
          <w:b/>
          <w:color w:val="000000" w:themeColor="text1"/>
          <w:sz w:val="20"/>
          <w:szCs w:val="20"/>
        </w:rPr>
        <w:t>19/01008/F</w:t>
      </w:r>
      <w:r w:rsidR="00756C63" w:rsidRPr="00235738">
        <w:rPr>
          <w:rStyle w:val="apple-converted-space"/>
          <w:rFonts w:eastAsia="Times New Roman"/>
          <w:b/>
          <w:color w:val="000000" w:themeColor="text1"/>
          <w:sz w:val="20"/>
          <w:szCs w:val="20"/>
        </w:rPr>
        <w:t xml:space="preserve"> </w:t>
      </w:r>
      <w:r w:rsidRPr="00235738">
        <w:rPr>
          <w:rStyle w:val="divider1"/>
          <w:rFonts w:eastAsia="Times New Roman"/>
          <w:b/>
          <w:color w:val="000000" w:themeColor="text1"/>
          <w:sz w:val="20"/>
          <w:szCs w:val="20"/>
        </w:rPr>
        <w:t>|</w:t>
      </w:r>
      <w:r w:rsidRPr="00235738">
        <w:rPr>
          <w:rStyle w:val="apple-converted-space"/>
          <w:rFonts w:eastAsia="Times New Roman"/>
          <w:b/>
          <w:color w:val="000000" w:themeColor="text1"/>
          <w:sz w:val="20"/>
          <w:szCs w:val="20"/>
          <w:shd w:val="clear" w:color="auto" w:fill="FFFFFF"/>
        </w:rPr>
        <w:t> </w:t>
      </w:r>
      <w:r w:rsidRPr="00235738">
        <w:rPr>
          <w:rStyle w:val="description"/>
          <w:rFonts w:eastAsia="Times New Roman"/>
          <w:color w:val="000000" w:themeColor="text1"/>
          <w:sz w:val="20"/>
          <w:szCs w:val="20"/>
        </w:rPr>
        <w:t>Continuation of trellis &amp; fencing above stone boundary wall. Amendment of approved shed to a summerhouse/shed, following planning permission 18/01297/F</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b/>
          <w:color w:val="000000" w:themeColor="text1"/>
          <w:sz w:val="20"/>
          <w:szCs w:val="20"/>
        </w:rPr>
        <w:t>Kamala House North Lane</w:t>
      </w:r>
    </w:p>
    <w:p w14:paraId="440B3395" w14:textId="77777777" w:rsidR="00EB64DE" w:rsidRPr="00235738" w:rsidRDefault="00EB64DE" w:rsidP="00EB64DE">
      <w:pPr>
        <w:jc w:val="right"/>
        <w:rPr>
          <w:b/>
          <w:color w:val="000000" w:themeColor="text1"/>
          <w:sz w:val="20"/>
          <w:szCs w:val="20"/>
        </w:rPr>
      </w:pPr>
      <w:r w:rsidRPr="00235738">
        <w:rPr>
          <w:b/>
          <w:color w:val="000000" w:themeColor="text1"/>
          <w:sz w:val="20"/>
          <w:szCs w:val="20"/>
        </w:rPr>
        <w:t>Approved</w:t>
      </w:r>
    </w:p>
    <w:p w14:paraId="6E9D99D0" w14:textId="77777777" w:rsidR="00EB64DE" w:rsidRPr="00235738" w:rsidRDefault="00EB64DE" w:rsidP="00EB64DE">
      <w:pPr>
        <w:ind w:left="0"/>
        <w:rPr>
          <w:rStyle w:val="address"/>
          <w:rFonts w:eastAsia="Times New Roman"/>
          <w:color w:val="000000" w:themeColor="text1"/>
          <w:sz w:val="20"/>
          <w:szCs w:val="20"/>
        </w:rPr>
      </w:pPr>
      <w:r w:rsidRPr="00235738">
        <w:rPr>
          <w:rStyle w:val="casenumber"/>
          <w:rFonts w:eastAsia="Times New Roman"/>
          <w:b/>
          <w:color w:val="000000" w:themeColor="text1"/>
          <w:sz w:val="20"/>
          <w:szCs w:val="20"/>
        </w:rPr>
        <w:t>19/00962/F</w:t>
      </w:r>
      <w:r w:rsidRPr="00235738">
        <w:rPr>
          <w:rStyle w:val="apple-converted-space"/>
          <w:rFonts w:eastAsia="Times New Roman"/>
          <w:b/>
          <w:color w:val="000000" w:themeColor="text1"/>
          <w:sz w:val="20"/>
          <w:szCs w:val="20"/>
        </w:rPr>
        <w:t> </w:t>
      </w:r>
      <w:r w:rsidRPr="00235738">
        <w:rPr>
          <w:rStyle w:val="divider1"/>
          <w:rFonts w:eastAsia="Times New Roman"/>
          <w:b/>
          <w:color w:val="000000" w:themeColor="text1"/>
          <w:sz w:val="20"/>
          <w:szCs w:val="20"/>
        </w:rPr>
        <w:t>|</w:t>
      </w:r>
      <w:r w:rsidRPr="00235738">
        <w:rPr>
          <w:rStyle w:val="apple-converted-space"/>
          <w:rFonts w:eastAsia="Times New Roman"/>
          <w:b/>
          <w:color w:val="000000" w:themeColor="text1"/>
          <w:sz w:val="20"/>
          <w:szCs w:val="20"/>
          <w:shd w:val="clear" w:color="auto" w:fill="FFFFFF"/>
        </w:rPr>
        <w:t> </w:t>
      </w:r>
      <w:r w:rsidRPr="00235738">
        <w:rPr>
          <w:rStyle w:val="description"/>
          <w:rFonts w:eastAsia="Times New Roman"/>
          <w:color w:val="000000" w:themeColor="text1"/>
          <w:sz w:val="20"/>
          <w:szCs w:val="20"/>
        </w:rPr>
        <w:t>Erection of building to form 1-bed dwelling, on the siting of the previously demolished barn, with courtyard garden and dedicated parking space - re-submission of 18/01644/F</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b/>
          <w:color w:val="000000" w:themeColor="text1"/>
          <w:sz w:val="20"/>
          <w:szCs w:val="20"/>
        </w:rPr>
        <w:t>Sycamore House Shepherds Close</w:t>
      </w:r>
    </w:p>
    <w:p w14:paraId="2F22C290" w14:textId="77777777" w:rsidR="00EB64DE" w:rsidRPr="00235738" w:rsidRDefault="00EB64DE" w:rsidP="00EB64DE">
      <w:pPr>
        <w:jc w:val="right"/>
        <w:rPr>
          <w:rFonts w:eastAsia="Times New Roman"/>
          <w:b/>
          <w:color w:val="000000" w:themeColor="text1"/>
          <w:sz w:val="20"/>
          <w:szCs w:val="20"/>
        </w:rPr>
      </w:pPr>
      <w:r w:rsidRPr="00235738">
        <w:rPr>
          <w:rStyle w:val="address"/>
          <w:rFonts w:eastAsia="Times New Roman"/>
          <w:b/>
          <w:color w:val="000000" w:themeColor="text1"/>
          <w:sz w:val="20"/>
          <w:szCs w:val="20"/>
        </w:rPr>
        <w:t>Refused again!</w:t>
      </w:r>
    </w:p>
    <w:p w14:paraId="7D476802" w14:textId="77777777" w:rsidR="00EB64DE" w:rsidRPr="00235738" w:rsidRDefault="00EB64DE" w:rsidP="00EB64DE">
      <w:pPr>
        <w:spacing w:line="276" w:lineRule="auto"/>
        <w:ind w:left="0"/>
        <w:rPr>
          <w:rStyle w:val="apple-converted-space"/>
          <w:b/>
          <w:color w:val="000000" w:themeColor="text1"/>
          <w:sz w:val="20"/>
          <w:szCs w:val="20"/>
          <w:u w:val="single"/>
        </w:rPr>
      </w:pPr>
      <w:r w:rsidRPr="00235738">
        <w:rPr>
          <w:b/>
          <w:color w:val="000000" w:themeColor="text1"/>
          <w:sz w:val="20"/>
          <w:szCs w:val="20"/>
          <w:u w:val="single"/>
        </w:rPr>
        <w:t>Awaiting Decision</w:t>
      </w:r>
    </w:p>
    <w:p w14:paraId="14230BDA" w14:textId="77777777" w:rsidR="00EB64DE" w:rsidRPr="00235738" w:rsidRDefault="00EB64DE" w:rsidP="00EB64DE">
      <w:pPr>
        <w:ind w:left="0"/>
        <w:rPr>
          <w:rStyle w:val="address"/>
          <w:rFonts w:eastAsia="Times New Roman"/>
          <w:color w:val="000000" w:themeColor="text1"/>
          <w:sz w:val="20"/>
          <w:szCs w:val="20"/>
        </w:rPr>
      </w:pPr>
      <w:r w:rsidRPr="00235738">
        <w:rPr>
          <w:rStyle w:val="casenumber"/>
          <w:rFonts w:eastAsia="Times New Roman"/>
          <w:b/>
          <w:color w:val="000000" w:themeColor="text1"/>
          <w:sz w:val="20"/>
          <w:szCs w:val="20"/>
        </w:rPr>
        <w:t>19/00025/DISC</w:t>
      </w:r>
      <w:r w:rsidRPr="00235738">
        <w:rPr>
          <w:rStyle w:val="apple-converted-space"/>
          <w:rFonts w:eastAsia="Times New Roman"/>
          <w:b/>
          <w:color w:val="000000" w:themeColor="text1"/>
          <w:sz w:val="20"/>
          <w:szCs w:val="20"/>
        </w:rPr>
        <w:t> </w:t>
      </w:r>
      <w:r w:rsidRPr="00235738">
        <w:rPr>
          <w:rStyle w:val="divider1"/>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description"/>
          <w:rFonts w:eastAsia="Times New Roman"/>
          <w:color w:val="000000" w:themeColor="text1"/>
          <w:sz w:val="20"/>
          <w:szCs w:val="20"/>
        </w:rPr>
        <w:t>Discharge of Conditions 3 (tile sample), 4 (stone sample), 5 (timber sample), 6 (landscaping), 8 (doors and windows), 9 (architectural detailing), 10 (enclosures), 11 (parking and manoeuvring areas) and 12 (means of access) of 18/01251/F</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b/>
          <w:color w:val="000000" w:themeColor="text1"/>
          <w:sz w:val="20"/>
          <w:szCs w:val="20"/>
        </w:rPr>
        <w:t>Sycamore House, Shepherds Close</w:t>
      </w:r>
    </w:p>
    <w:p w14:paraId="1F8A5774" w14:textId="77777777" w:rsidR="00EB64DE" w:rsidRPr="00235738" w:rsidRDefault="00EB64DE" w:rsidP="00EB64DE">
      <w:pPr>
        <w:jc w:val="right"/>
        <w:rPr>
          <w:rStyle w:val="address"/>
          <w:rFonts w:eastAsia="Times New Roman"/>
          <w:b/>
          <w:color w:val="000000" w:themeColor="text1"/>
          <w:sz w:val="20"/>
          <w:szCs w:val="20"/>
        </w:rPr>
      </w:pPr>
      <w:r w:rsidRPr="00235738">
        <w:rPr>
          <w:rStyle w:val="address"/>
          <w:rFonts w:eastAsia="Times New Roman"/>
          <w:b/>
          <w:color w:val="000000" w:themeColor="text1"/>
          <w:sz w:val="20"/>
          <w:szCs w:val="20"/>
        </w:rPr>
        <w:t>PC commented on Condition 11 (parking and manoeuvring)</w:t>
      </w:r>
    </w:p>
    <w:p w14:paraId="1949CBE5" w14:textId="1476D636" w:rsidR="00EB64DE" w:rsidRPr="00235738" w:rsidRDefault="00EB64DE" w:rsidP="00EB64DE">
      <w:pPr>
        <w:jc w:val="right"/>
        <w:rPr>
          <w:rStyle w:val="casenumber"/>
          <w:rFonts w:eastAsia="Times New Roman"/>
          <w:b/>
          <w:color w:val="000000" w:themeColor="text1"/>
          <w:sz w:val="20"/>
          <w:szCs w:val="20"/>
        </w:rPr>
      </w:pPr>
      <w:r w:rsidRPr="00235738">
        <w:rPr>
          <w:rStyle w:val="address"/>
          <w:rFonts w:eastAsia="Times New Roman"/>
          <w:b/>
          <w:color w:val="000000" w:themeColor="text1"/>
          <w:sz w:val="20"/>
          <w:szCs w:val="20"/>
        </w:rPr>
        <w:t xml:space="preserve"> &amp; 12 (means of access) 13.3.19 - Still awaiting update (chased)</w:t>
      </w:r>
    </w:p>
    <w:p w14:paraId="1155287F" w14:textId="5C8F0D44" w:rsidR="00EB64DE" w:rsidRPr="00235738" w:rsidRDefault="00EB64DE" w:rsidP="00CA2372">
      <w:pPr>
        <w:ind w:left="0"/>
        <w:rPr>
          <w:rStyle w:val="casenumber"/>
          <w:rFonts w:eastAsia="Times New Roman"/>
          <w:color w:val="000000" w:themeColor="text1"/>
          <w:sz w:val="20"/>
          <w:szCs w:val="20"/>
        </w:rPr>
      </w:pPr>
      <w:r w:rsidRPr="00235738">
        <w:rPr>
          <w:rStyle w:val="casenumber"/>
          <w:rFonts w:eastAsia="Times New Roman"/>
          <w:b/>
          <w:color w:val="000000" w:themeColor="text1"/>
          <w:sz w:val="20"/>
          <w:szCs w:val="20"/>
        </w:rPr>
        <w:t>19/00231/DISC</w:t>
      </w:r>
      <w:r w:rsidRPr="00235738">
        <w:rPr>
          <w:rStyle w:val="apple-converted-space"/>
          <w:rFonts w:eastAsia="Times New Roman"/>
          <w:b/>
          <w:color w:val="000000" w:themeColor="text1"/>
          <w:sz w:val="20"/>
          <w:szCs w:val="20"/>
        </w:rPr>
        <w:t> </w:t>
      </w:r>
      <w:r w:rsidRPr="00235738">
        <w:rPr>
          <w:rStyle w:val="divider1"/>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description"/>
          <w:rFonts w:eastAsia="Times New Roman"/>
          <w:color w:val="000000" w:themeColor="text1"/>
          <w:sz w:val="20"/>
          <w:szCs w:val="20"/>
        </w:rPr>
        <w:t>Discharge of conditions 5 (car parking provision) and 6 (landscaping scheme) of 18/00034/F</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b/>
          <w:color w:val="000000" w:themeColor="text1"/>
          <w:sz w:val="20"/>
          <w:szCs w:val="20"/>
        </w:rPr>
        <w:t xml:space="preserve">Little Chef Part </w:t>
      </w:r>
      <w:r w:rsidR="00341A2F" w:rsidRPr="00235738">
        <w:rPr>
          <w:rStyle w:val="address"/>
          <w:rFonts w:eastAsia="Times New Roman"/>
          <w:b/>
          <w:color w:val="000000" w:themeColor="text1"/>
          <w:sz w:val="20"/>
          <w:szCs w:val="20"/>
        </w:rPr>
        <w:t>of</w:t>
      </w:r>
      <w:r w:rsidRPr="00235738">
        <w:rPr>
          <w:rStyle w:val="address"/>
          <w:rFonts w:eastAsia="Times New Roman"/>
          <w:b/>
          <w:color w:val="000000" w:themeColor="text1"/>
          <w:sz w:val="20"/>
          <w:szCs w:val="20"/>
        </w:rPr>
        <w:t xml:space="preserve"> A34</w:t>
      </w:r>
      <w:r w:rsidRPr="00235738">
        <w:rPr>
          <w:rStyle w:val="apple-converted-space"/>
          <w:rFonts w:eastAsia="Times New Roman"/>
          <w:b/>
          <w:color w:val="000000" w:themeColor="text1"/>
          <w:sz w:val="20"/>
          <w:szCs w:val="20"/>
        </w:rPr>
        <w:t> </w:t>
      </w:r>
      <w:r w:rsidR="00CA2372" w:rsidRPr="00235738">
        <w:rPr>
          <w:rFonts w:eastAsia="Times New Roman"/>
          <w:color w:val="000000" w:themeColor="text1"/>
          <w:sz w:val="20"/>
          <w:szCs w:val="20"/>
        </w:rPr>
        <w:tab/>
      </w:r>
      <w:r w:rsidR="00CA2372" w:rsidRPr="00235738">
        <w:rPr>
          <w:rFonts w:eastAsia="Times New Roman"/>
          <w:color w:val="000000" w:themeColor="text1"/>
          <w:sz w:val="20"/>
          <w:szCs w:val="20"/>
        </w:rPr>
        <w:tab/>
      </w:r>
      <w:r w:rsidR="00CA2372" w:rsidRPr="00235738">
        <w:rPr>
          <w:rFonts w:eastAsia="Times New Roman"/>
          <w:color w:val="000000" w:themeColor="text1"/>
          <w:sz w:val="20"/>
          <w:szCs w:val="20"/>
        </w:rPr>
        <w:tab/>
      </w:r>
      <w:r w:rsidR="00CA2372" w:rsidRPr="00235738">
        <w:rPr>
          <w:rFonts w:eastAsia="Times New Roman"/>
          <w:color w:val="000000" w:themeColor="text1"/>
          <w:sz w:val="20"/>
          <w:szCs w:val="20"/>
        </w:rPr>
        <w:tab/>
      </w:r>
      <w:r w:rsidR="00CA2372" w:rsidRPr="00235738">
        <w:rPr>
          <w:rFonts w:eastAsia="Times New Roman"/>
          <w:color w:val="000000" w:themeColor="text1"/>
          <w:sz w:val="20"/>
          <w:szCs w:val="20"/>
        </w:rPr>
        <w:tab/>
      </w:r>
      <w:r w:rsidR="00CA2372" w:rsidRPr="00235738">
        <w:rPr>
          <w:rFonts w:eastAsia="Times New Roman"/>
          <w:color w:val="000000" w:themeColor="text1"/>
          <w:sz w:val="20"/>
          <w:szCs w:val="20"/>
        </w:rPr>
        <w:tab/>
      </w:r>
      <w:r w:rsidRPr="00235738">
        <w:rPr>
          <w:b/>
          <w:color w:val="000000" w:themeColor="text1"/>
          <w:sz w:val="20"/>
          <w:szCs w:val="20"/>
        </w:rPr>
        <w:t>Awaiting CDC</w:t>
      </w:r>
    </w:p>
    <w:p w14:paraId="2F1CDFE6" w14:textId="77777777" w:rsidR="00EB64DE" w:rsidRPr="00235738" w:rsidRDefault="00EB64DE" w:rsidP="00EB64DE">
      <w:pPr>
        <w:ind w:left="0"/>
        <w:rPr>
          <w:rStyle w:val="casenumber"/>
          <w:rFonts w:eastAsia="Times New Roman"/>
          <w:b/>
          <w:color w:val="000000" w:themeColor="text1"/>
          <w:sz w:val="20"/>
          <w:szCs w:val="20"/>
          <w:u w:val="single"/>
        </w:rPr>
      </w:pPr>
      <w:r w:rsidRPr="00235738">
        <w:rPr>
          <w:rStyle w:val="casenumber"/>
          <w:rFonts w:eastAsia="Times New Roman"/>
          <w:b/>
          <w:color w:val="000000" w:themeColor="text1"/>
          <w:sz w:val="20"/>
          <w:szCs w:val="20"/>
          <w:u w:val="single"/>
        </w:rPr>
        <w:t>New Applications</w:t>
      </w:r>
    </w:p>
    <w:p w14:paraId="2F6FC613" w14:textId="4B59481A" w:rsidR="00EB64DE" w:rsidRPr="00235738" w:rsidRDefault="00EB64DE" w:rsidP="00EB64DE">
      <w:pPr>
        <w:ind w:left="0"/>
        <w:rPr>
          <w:rFonts w:eastAsia="Times New Roman"/>
          <w:color w:val="000000" w:themeColor="text1"/>
          <w:sz w:val="20"/>
          <w:szCs w:val="20"/>
        </w:rPr>
      </w:pPr>
      <w:r w:rsidRPr="00235738">
        <w:rPr>
          <w:rStyle w:val="casenumber"/>
          <w:rFonts w:eastAsia="Times New Roman"/>
          <w:b/>
          <w:color w:val="000000" w:themeColor="text1"/>
          <w:sz w:val="20"/>
          <w:szCs w:val="20"/>
        </w:rPr>
        <w:t xml:space="preserve">19/01218/F </w:t>
      </w:r>
      <w:r w:rsidR="00756C63" w:rsidRPr="00235738">
        <w:rPr>
          <w:rStyle w:val="casenumber"/>
          <w:rFonts w:eastAsia="Times New Roman"/>
          <w:bCs w:val="0"/>
          <w:color w:val="000000" w:themeColor="text1"/>
          <w:sz w:val="20"/>
          <w:szCs w:val="20"/>
        </w:rPr>
        <w:t xml:space="preserve">Erection of linked garage </w:t>
      </w:r>
      <w:r w:rsidR="00CA2372" w:rsidRPr="00235738">
        <w:rPr>
          <w:rStyle w:val="casenumber"/>
          <w:rFonts w:eastAsia="Times New Roman"/>
          <w:bCs w:val="0"/>
          <w:color w:val="000000" w:themeColor="text1"/>
          <w:sz w:val="20"/>
          <w:szCs w:val="20"/>
        </w:rPr>
        <w:t>&amp;</w:t>
      </w:r>
      <w:r w:rsidR="00756C63" w:rsidRPr="00235738">
        <w:rPr>
          <w:rStyle w:val="casenumber"/>
          <w:rFonts w:eastAsia="Times New Roman"/>
          <w:bCs w:val="0"/>
          <w:color w:val="000000" w:themeColor="text1"/>
          <w:sz w:val="20"/>
          <w:szCs w:val="20"/>
        </w:rPr>
        <w:t xml:space="preserve"> garden store–The </w:t>
      </w:r>
      <w:r w:rsidR="00341A2F" w:rsidRPr="00235738">
        <w:rPr>
          <w:rStyle w:val="casenumber"/>
          <w:rFonts w:eastAsia="Times New Roman"/>
          <w:bCs w:val="0"/>
          <w:color w:val="000000" w:themeColor="text1"/>
          <w:sz w:val="20"/>
          <w:szCs w:val="20"/>
        </w:rPr>
        <w:t>Paddock, Church</w:t>
      </w:r>
      <w:r w:rsidR="00756C63" w:rsidRPr="00235738">
        <w:rPr>
          <w:rStyle w:val="casenumber"/>
          <w:rFonts w:eastAsia="Times New Roman"/>
          <w:bCs w:val="0"/>
          <w:color w:val="000000" w:themeColor="text1"/>
          <w:sz w:val="20"/>
          <w:szCs w:val="20"/>
        </w:rPr>
        <w:t xml:space="preserve"> Lane (behind Ladygras</w:t>
      </w:r>
      <w:r w:rsidR="00CA2372" w:rsidRPr="00235738">
        <w:rPr>
          <w:rStyle w:val="casenumber"/>
          <w:rFonts w:eastAsia="Times New Roman"/>
          <w:bCs w:val="0"/>
          <w:color w:val="000000" w:themeColor="text1"/>
          <w:sz w:val="20"/>
          <w:szCs w:val="20"/>
        </w:rPr>
        <w:t>s)</w:t>
      </w:r>
    </w:p>
    <w:p w14:paraId="6E0E88C4" w14:textId="69D9B182" w:rsidR="00EB64DE" w:rsidRPr="00235738" w:rsidRDefault="00EB64DE" w:rsidP="001C2898">
      <w:pPr>
        <w:ind w:left="2160"/>
        <w:rPr>
          <w:rFonts w:eastAsia="Times New Roman"/>
          <w:b/>
          <w:bCs w:val="0"/>
          <w:color w:val="000000" w:themeColor="text1"/>
          <w:sz w:val="20"/>
          <w:szCs w:val="20"/>
        </w:rPr>
      </w:pPr>
      <w:r w:rsidRPr="00235738">
        <w:rPr>
          <w:rFonts w:eastAsia="Times New Roman"/>
          <w:b/>
          <w:bCs w:val="0"/>
          <w:color w:val="000000" w:themeColor="text1"/>
          <w:sz w:val="20"/>
          <w:szCs w:val="20"/>
        </w:rPr>
        <w:t>Additional extension to recent building in Green Belt that would not have got permission in original application. PC object to planning creep in Green Belt.</w:t>
      </w:r>
    </w:p>
    <w:p w14:paraId="3D6F5DE0" w14:textId="1D5F3F63" w:rsidR="00EB64DE" w:rsidRPr="00235738" w:rsidRDefault="00D5795E" w:rsidP="00756C63">
      <w:pPr>
        <w:ind w:left="0"/>
        <w:rPr>
          <w:rFonts w:eastAsia="Times New Roman"/>
          <w:color w:val="000000" w:themeColor="text1"/>
          <w:sz w:val="20"/>
          <w:szCs w:val="20"/>
        </w:rPr>
      </w:pPr>
      <w:r w:rsidRPr="00235738">
        <w:rPr>
          <w:rFonts w:eastAsia="Times New Roman"/>
          <w:color w:val="000000" w:themeColor="text1"/>
          <w:sz w:val="20"/>
          <w:szCs w:val="20"/>
        </w:rPr>
        <w:t xml:space="preserve">The council </w:t>
      </w:r>
      <w:r w:rsidR="00341A2F" w:rsidRPr="00235738">
        <w:rPr>
          <w:rFonts w:eastAsia="Times New Roman"/>
          <w:color w:val="000000" w:themeColor="text1"/>
          <w:sz w:val="20"/>
          <w:szCs w:val="20"/>
        </w:rPr>
        <w:t>agreed</w:t>
      </w:r>
      <w:r w:rsidRPr="00235738">
        <w:rPr>
          <w:rFonts w:eastAsia="Times New Roman"/>
          <w:color w:val="000000" w:themeColor="text1"/>
          <w:sz w:val="20"/>
          <w:szCs w:val="20"/>
        </w:rPr>
        <w:t xml:space="preserve"> with these comments.</w:t>
      </w:r>
    </w:p>
    <w:p w14:paraId="74714166" w14:textId="77777777" w:rsidR="00EB64DE" w:rsidRPr="00235738" w:rsidRDefault="00EB64DE" w:rsidP="00EB64DE">
      <w:pPr>
        <w:ind w:left="0"/>
        <w:rPr>
          <w:b/>
          <w:color w:val="000000" w:themeColor="text1"/>
          <w:sz w:val="24"/>
          <w:szCs w:val="24"/>
          <w:u w:val="single"/>
        </w:rPr>
      </w:pPr>
      <w:r w:rsidRPr="00235738">
        <w:rPr>
          <w:b/>
          <w:color w:val="000000" w:themeColor="text1"/>
          <w:sz w:val="24"/>
          <w:szCs w:val="24"/>
          <w:u w:val="single"/>
        </w:rPr>
        <w:t>Tree Works</w:t>
      </w:r>
    </w:p>
    <w:p w14:paraId="2EB4F3F7" w14:textId="77777777" w:rsidR="00EB64DE" w:rsidRPr="00235738" w:rsidRDefault="00EB64DE" w:rsidP="00EB64DE">
      <w:pPr>
        <w:ind w:left="0"/>
        <w:rPr>
          <w:b/>
          <w:color w:val="000000" w:themeColor="text1"/>
          <w:sz w:val="20"/>
          <w:szCs w:val="20"/>
          <w:u w:val="single"/>
        </w:rPr>
      </w:pPr>
      <w:r w:rsidRPr="00235738">
        <w:rPr>
          <w:b/>
          <w:color w:val="000000" w:themeColor="text1"/>
          <w:sz w:val="20"/>
          <w:szCs w:val="20"/>
          <w:u w:val="single"/>
        </w:rPr>
        <w:t>Approved / Completed</w:t>
      </w:r>
    </w:p>
    <w:p w14:paraId="0DCA4FF1" w14:textId="77777777" w:rsidR="00EB64DE" w:rsidRPr="00235738" w:rsidRDefault="00EB64DE" w:rsidP="00EB64DE">
      <w:pPr>
        <w:ind w:left="0"/>
        <w:rPr>
          <w:rFonts w:eastAsia="Times New Roman"/>
          <w:color w:val="000000" w:themeColor="text1"/>
          <w:sz w:val="20"/>
          <w:szCs w:val="20"/>
        </w:rPr>
      </w:pPr>
      <w:r w:rsidRPr="00235738">
        <w:rPr>
          <w:rStyle w:val="casenumber"/>
          <w:rFonts w:eastAsia="Times New Roman"/>
          <w:b/>
          <w:color w:val="000000" w:themeColor="text1"/>
          <w:sz w:val="20"/>
          <w:szCs w:val="20"/>
        </w:rPr>
        <w:t>19/00155/TCA</w:t>
      </w:r>
      <w:r w:rsidRPr="00235738">
        <w:rPr>
          <w:rStyle w:val="apple-converted-space"/>
          <w:rFonts w:eastAsia="Times New Roman"/>
          <w:b/>
          <w:color w:val="000000" w:themeColor="text1"/>
          <w:sz w:val="20"/>
          <w:szCs w:val="20"/>
        </w:rPr>
        <w:t> </w:t>
      </w:r>
      <w:r w:rsidRPr="00235738">
        <w:rPr>
          <w:rStyle w:val="divider1"/>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description"/>
          <w:rFonts w:eastAsia="Times New Roman"/>
          <w:color w:val="000000" w:themeColor="text1"/>
          <w:sz w:val="20"/>
          <w:szCs w:val="20"/>
        </w:rPr>
        <w:t>T1 x Ash, twin stemmed from near ground level partially included, in close proximity to boundary fence - Fell to near ground level.</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ddress"/>
          <w:rFonts w:eastAsia="Times New Roman"/>
          <w:color w:val="000000" w:themeColor="text1"/>
          <w:sz w:val="20"/>
          <w:szCs w:val="20"/>
        </w:rPr>
        <w:t>Ladygrass Church Lane</w:t>
      </w:r>
    </w:p>
    <w:p w14:paraId="5AB320F5" w14:textId="0DAC9075" w:rsidR="00EB64DE" w:rsidRPr="00235738" w:rsidRDefault="00EB64DE" w:rsidP="00CA2372">
      <w:pPr>
        <w:ind w:left="2160"/>
        <w:jc w:val="center"/>
        <w:rPr>
          <w:b/>
          <w:color w:val="000000" w:themeColor="text1"/>
          <w:sz w:val="20"/>
          <w:szCs w:val="20"/>
        </w:rPr>
      </w:pPr>
      <w:r w:rsidRPr="00235738">
        <w:rPr>
          <w:b/>
          <w:color w:val="000000" w:themeColor="text1"/>
          <w:sz w:val="20"/>
          <w:szCs w:val="20"/>
        </w:rPr>
        <w:t>PC Comment - against felling tree in Conservation area</w:t>
      </w:r>
      <w:r w:rsidR="00CA2372" w:rsidRPr="00235738">
        <w:rPr>
          <w:b/>
          <w:color w:val="000000" w:themeColor="text1"/>
          <w:sz w:val="20"/>
          <w:szCs w:val="20"/>
        </w:rPr>
        <w:t>, Approved</w:t>
      </w:r>
    </w:p>
    <w:p w14:paraId="58580159" w14:textId="39504118" w:rsidR="00EB64DE" w:rsidRPr="00235738" w:rsidRDefault="009433AA" w:rsidP="00EB64DE">
      <w:pPr>
        <w:ind w:left="0"/>
        <w:rPr>
          <w:b/>
          <w:color w:val="000000" w:themeColor="text1"/>
          <w:sz w:val="20"/>
          <w:szCs w:val="20"/>
          <w:u w:val="single"/>
        </w:rPr>
      </w:pPr>
      <w:r w:rsidRPr="00235738">
        <w:rPr>
          <w:b/>
          <w:color w:val="000000" w:themeColor="text1"/>
          <w:sz w:val="20"/>
          <w:szCs w:val="20"/>
          <w:u w:val="single"/>
        </w:rPr>
        <w:br w:type="column"/>
      </w:r>
      <w:r w:rsidR="00EB64DE" w:rsidRPr="00235738">
        <w:rPr>
          <w:b/>
          <w:color w:val="000000" w:themeColor="text1"/>
          <w:sz w:val="20"/>
          <w:szCs w:val="20"/>
          <w:u w:val="single"/>
        </w:rPr>
        <w:lastRenderedPageBreak/>
        <w:t>New Application / Awaiting Decision</w:t>
      </w:r>
    </w:p>
    <w:p w14:paraId="30DB29BF" w14:textId="47C61F29" w:rsidR="00EB64DE" w:rsidRPr="00235738" w:rsidRDefault="00EB64DE" w:rsidP="00704A26">
      <w:pPr>
        <w:ind w:left="0"/>
        <w:rPr>
          <w:color w:val="000000" w:themeColor="text1"/>
          <w:sz w:val="20"/>
          <w:szCs w:val="20"/>
        </w:rPr>
      </w:pPr>
      <w:r w:rsidRPr="00235738">
        <w:rPr>
          <w:b/>
          <w:color w:val="000000" w:themeColor="text1"/>
          <w:sz w:val="20"/>
          <w:szCs w:val="20"/>
        </w:rPr>
        <w:t xml:space="preserve">19/01340/TCA </w:t>
      </w:r>
      <w:r w:rsidRPr="00235738">
        <w:rPr>
          <w:color w:val="000000" w:themeColor="text1"/>
          <w:sz w:val="20"/>
          <w:szCs w:val="20"/>
        </w:rPr>
        <w:t>Magnolia Tree to be Felled due to excessive shading and close to foundations – works in a conservation area – The Cedars, Mill Lane</w:t>
      </w:r>
    </w:p>
    <w:p w14:paraId="7FB1B63B" w14:textId="2D77628B" w:rsidR="00704A26" w:rsidRPr="00235738" w:rsidRDefault="00704A26" w:rsidP="00704A26">
      <w:pPr>
        <w:ind w:left="0"/>
        <w:rPr>
          <w:bCs w:val="0"/>
          <w:color w:val="000000" w:themeColor="text1"/>
          <w:sz w:val="20"/>
          <w:szCs w:val="20"/>
        </w:rPr>
      </w:pPr>
      <w:r w:rsidRPr="00235738">
        <w:rPr>
          <w:bCs w:val="0"/>
          <w:color w:val="000000" w:themeColor="text1"/>
          <w:sz w:val="20"/>
          <w:szCs w:val="20"/>
        </w:rPr>
        <w:t>HD commented that the works appeared to be good arboreal practice in a living environment and the council agreed with these comments.</w:t>
      </w:r>
    </w:p>
    <w:p w14:paraId="61B9A5A3" w14:textId="77777777" w:rsidR="00EB64DE" w:rsidRPr="00235738" w:rsidRDefault="00EB64DE" w:rsidP="00EB64DE">
      <w:pPr>
        <w:ind w:left="0"/>
        <w:rPr>
          <w:rFonts w:eastAsia="Times New Roman"/>
          <w:color w:val="000000" w:themeColor="text1"/>
          <w:sz w:val="20"/>
          <w:szCs w:val="20"/>
        </w:rPr>
      </w:pPr>
      <w:r w:rsidRPr="00235738">
        <w:rPr>
          <w:rStyle w:val="casenumber"/>
          <w:rFonts w:eastAsia="Times New Roman"/>
          <w:b/>
          <w:color w:val="000000" w:themeColor="text1"/>
          <w:sz w:val="20"/>
          <w:szCs w:val="20"/>
        </w:rPr>
        <w:t>19/01000/TCA</w:t>
      </w:r>
      <w:r w:rsidRPr="00235738">
        <w:rPr>
          <w:rStyle w:val="apple-converted-space"/>
          <w:rFonts w:eastAsia="Times New Roman"/>
          <w:b/>
          <w:color w:val="000000" w:themeColor="text1"/>
          <w:sz w:val="20"/>
          <w:szCs w:val="20"/>
        </w:rPr>
        <w:t> </w:t>
      </w:r>
      <w:r w:rsidRPr="00235738">
        <w:rPr>
          <w:rStyle w:val="divider1"/>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description"/>
          <w:rFonts w:eastAsia="Times New Roman"/>
          <w:color w:val="000000" w:themeColor="text1"/>
          <w:sz w:val="20"/>
          <w:szCs w:val="20"/>
        </w:rPr>
        <w:t>T1 x Willow - Crown reduce by up to 30%, including reduction back to previous cut points or similar suitable cut points, including crown thin and removal of all deadwood.</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color w:val="000000" w:themeColor="text1"/>
          <w:sz w:val="20"/>
          <w:szCs w:val="20"/>
        </w:rPr>
        <w:t>Willow Cottage Church Road</w:t>
      </w:r>
      <w:r w:rsidRPr="00235738">
        <w:rPr>
          <w:rStyle w:val="apple-converted-space"/>
          <w:rFonts w:eastAsia="Times New Roman"/>
          <w:color w:val="000000" w:themeColor="text1"/>
          <w:sz w:val="20"/>
          <w:szCs w:val="20"/>
        </w:rPr>
        <w:t> </w:t>
      </w:r>
    </w:p>
    <w:p w14:paraId="2A1447CA" w14:textId="141B7D8D" w:rsidR="00EB64DE" w:rsidRPr="00235738" w:rsidRDefault="00EB64DE" w:rsidP="00EB64DE">
      <w:pPr>
        <w:jc w:val="right"/>
        <w:rPr>
          <w:rFonts w:eastAsia="Times New Roman"/>
          <w:b/>
          <w:color w:val="000000" w:themeColor="text1"/>
          <w:sz w:val="20"/>
          <w:szCs w:val="20"/>
        </w:rPr>
      </w:pPr>
      <w:r w:rsidRPr="00235738">
        <w:rPr>
          <w:rFonts w:eastAsia="Times New Roman"/>
          <w:b/>
          <w:color w:val="000000" w:themeColor="text1"/>
          <w:sz w:val="20"/>
          <w:szCs w:val="20"/>
        </w:rPr>
        <w:t>Seems good Arboreal practice</w:t>
      </w:r>
    </w:p>
    <w:p w14:paraId="04810E75" w14:textId="77777777" w:rsidR="00EB64DE" w:rsidRPr="00235738" w:rsidRDefault="00EB64DE" w:rsidP="00EB64DE">
      <w:pPr>
        <w:ind w:left="0"/>
        <w:rPr>
          <w:color w:val="000000" w:themeColor="text1"/>
          <w:sz w:val="20"/>
          <w:szCs w:val="20"/>
        </w:rPr>
      </w:pPr>
      <w:r w:rsidRPr="00235738">
        <w:rPr>
          <w:rStyle w:val="casenumber"/>
          <w:rFonts w:eastAsia="Times New Roman"/>
          <w:b/>
          <w:color w:val="000000" w:themeColor="text1"/>
          <w:sz w:val="20"/>
          <w:szCs w:val="20"/>
        </w:rPr>
        <w:t>19/00172/TCA</w:t>
      </w:r>
      <w:r w:rsidRPr="00235738">
        <w:rPr>
          <w:rStyle w:val="apple-converted-space"/>
          <w:rFonts w:eastAsia="Times New Roman"/>
          <w:b/>
          <w:color w:val="000000" w:themeColor="text1"/>
          <w:sz w:val="20"/>
          <w:szCs w:val="20"/>
        </w:rPr>
        <w:t> </w:t>
      </w:r>
      <w:r w:rsidRPr="00235738">
        <w:rPr>
          <w:rStyle w:val="divider1"/>
          <w:rFonts w:eastAsia="Times New Roman"/>
          <w:b/>
          <w:color w:val="000000" w:themeColor="text1"/>
          <w:sz w:val="20"/>
          <w:szCs w:val="20"/>
        </w:rPr>
        <w:t>|</w:t>
      </w:r>
      <w:r w:rsidRPr="00235738">
        <w:rPr>
          <w:rStyle w:val="apple-converted-space"/>
          <w:rFonts w:eastAsia="Times New Roman"/>
          <w:b/>
          <w:color w:val="000000" w:themeColor="text1"/>
          <w:sz w:val="20"/>
          <w:szCs w:val="20"/>
          <w:shd w:val="clear" w:color="auto" w:fill="FFFFFF"/>
        </w:rPr>
        <w:t> </w:t>
      </w:r>
      <w:r w:rsidRPr="00235738">
        <w:rPr>
          <w:rStyle w:val="description"/>
          <w:rFonts w:eastAsia="Times New Roman"/>
          <w:color w:val="000000" w:themeColor="text1"/>
          <w:sz w:val="20"/>
          <w:szCs w:val="20"/>
        </w:rPr>
        <w:t>Tree works as per attached tree schedule.</w:t>
      </w:r>
      <w:r w:rsidRPr="00235738">
        <w:rPr>
          <w:rStyle w:val="apple-converted-space"/>
          <w:rFonts w:eastAsia="Times New Roman"/>
          <w:color w:val="000000" w:themeColor="text1"/>
          <w:sz w:val="20"/>
          <w:szCs w:val="20"/>
        </w:rPr>
        <w:t> </w:t>
      </w:r>
      <w:r w:rsidRPr="00235738">
        <w:rPr>
          <w:rStyle w:val="divider2"/>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address"/>
          <w:rFonts w:eastAsia="Times New Roman"/>
          <w:color w:val="000000" w:themeColor="text1"/>
          <w:sz w:val="20"/>
          <w:szCs w:val="20"/>
        </w:rPr>
        <w:t>Newby Cottage Northampton Road</w:t>
      </w:r>
      <w:r w:rsidRPr="00235738">
        <w:rPr>
          <w:rStyle w:val="apple-converted-space"/>
          <w:rFonts w:eastAsia="Times New Roman"/>
          <w:color w:val="000000" w:themeColor="text1"/>
          <w:sz w:val="20"/>
          <w:szCs w:val="20"/>
        </w:rPr>
        <w:t xml:space="preserve"> - </w:t>
      </w:r>
      <w:r w:rsidRPr="00235738">
        <w:rPr>
          <w:color w:val="000000" w:themeColor="text1"/>
          <w:sz w:val="20"/>
          <w:szCs w:val="20"/>
        </w:rPr>
        <w:t>Works to trees / hedges along the border with Knowle Lane houses to South</w:t>
      </w:r>
    </w:p>
    <w:p w14:paraId="66145F9D" w14:textId="77777777" w:rsidR="00EB64DE" w:rsidRPr="00235738" w:rsidRDefault="00EB64DE" w:rsidP="00EB64DE">
      <w:pPr>
        <w:jc w:val="right"/>
        <w:rPr>
          <w:b/>
          <w:color w:val="000000" w:themeColor="text1"/>
          <w:sz w:val="20"/>
          <w:szCs w:val="20"/>
        </w:rPr>
      </w:pPr>
      <w:r w:rsidRPr="00235738">
        <w:rPr>
          <w:b/>
          <w:color w:val="000000" w:themeColor="text1"/>
          <w:sz w:val="20"/>
          <w:szCs w:val="20"/>
        </w:rPr>
        <w:t>Awaiting CDC</w:t>
      </w:r>
    </w:p>
    <w:p w14:paraId="62C0F267" w14:textId="580C4377" w:rsidR="00EB64DE" w:rsidRPr="00235738" w:rsidRDefault="00EB64DE" w:rsidP="00704A26">
      <w:pPr>
        <w:ind w:left="0"/>
        <w:rPr>
          <w:b/>
          <w:color w:val="000000" w:themeColor="text1"/>
          <w:sz w:val="20"/>
          <w:szCs w:val="20"/>
          <w:u w:val="single"/>
        </w:rPr>
      </w:pPr>
      <w:r w:rsidRPr="00235738">
        <w:rPr>
          <w:b/>
          <w:color w:val="000000" w:themeColor="text1"/>
          <w:sz w:val="20"/>
          <w:szCs w:val="20"/>
          <w:u w:val="single"/>
        </w:rPr>
        <w:t>Ongoing Planning issues</w:t>
      </w:r>
    </w:p>
    <w:p w14:paraId="7DDAD7DA" w14:textId="2D3777E0" w:rsidR="00EB64DE" w:rsidRPr="00235738" w:rsidRDefault="00EB64DE" w:rsidP="00EB64DE">
      <w:pPr>
        <w:ind w:left="0"/>
        <w:rPr>
          <w:b/>
          <w:i/>
          <w:color w:val="000000" w:themeColor="text1"/>
          <w:sz w:val="20"/>
          <w:szCs w:val="20"/>
        </w:rPr>
      </w:pPr>
      <w:r w:rsidRPr="00235738">
        <w:rPr>
          <w:b/>
          <w:i/>
          <w:color w:val="000000" w:themeColor="text1"/>
          <w:sz w:val="20"/>
          <w:szCs w:val="20"/>
        </w:rPr>
        <w:t>Southfield Farm / Land north of Oak View Phase 1</w:t>
      </w:r>
      <w:r w:rsidR="00756C63" w:rsidRPr="00235738">
        <w:rPr>
          <w:b/>
          <w:i/>
          <w:color w:val="000000" w:themeColor="text1"/>
          <w:sz w:val="20"/>
          <w:szCs w:val="20"/>
        </w:rPr>
        <w:t xml:space="preserve">: </w:t>
      </w:r>
      <w:r w:rsidRPr="00235738">
        <w:rPr>
          <w:bCs w:val="0"/>
          <w:iCs/>
          <w:color w:val="000000" w:themeColor="text1"/>
          <w:sz w:val="20"/>
          <w:szCs w:val="20"/>
        </w:rPr>
        <w:t>NM reported there w</w:t>
      </w:r>
      <w:r w:rsidR="00756C63" w:rsidRPr="00235738">
        <w:rPr>
          <w:bCs w:val="0"/>
          <w:iCs/>
          <w:color w:val="000000" w:themeColor="text1"/>
          <w:sz w:val="20"/>
          <w:szCs w:val="20"/>
        </w:rPr>
        <w:t>as</w:t>
      </w:r>
      <w:r w:rsidRPr="00235738">
        <w:rPr>
          <w:bCs w:val="0"/>
          <w:iCs/>
          <w:color w:val="000000" w:themeColor="text1"/>
          <w:sz w:val="20"/>
          <w:szCs w:val="20"/>
        </w:rPr>
        <w:t xml:space="preserve"> no further </w:t>
      </w:r>
      <w:r w:rsidR="00756C63" w:rsidRPr="00235738">
        <w:rPr>
          <w:bCs w:val="0"/>
          <w:iCs/>
          <w:color w:val="000000" w:themeColor="text1"/>
          <w:sz w:val="20"/>
          <w:szCs w:val="20"/>
        </w:rPr>
        <w:t>information</w:t>
      </w:r>
      <w:r w:rsidRPr="00235738">
        <w:rPr>
          <w:bCs w:val="0"/>
          <w:iCs/>
          <w:color w:val="000000" w:themeColor="text1"/>
          <w:sz w:val="20"/>
          <w:szCs w:val="20"/>
        </w:rPr>
        <w:t>.</w:t>
      </w:r>
    </w:p>
    <w:p w14:paraId="2D8C2613" w14:textId="749D7367" w:rsidR="001C2898" w:rsidRPr="00235738" w:rsidRDefault="00EB64DE" w:rsidP="001C2898">
      <w:pPr>
        <w:ind w:left="0"/>
        <w:rPr>
          <w:b/>
          <w:color w:val="000000" w:themeColor="text1"/>
          <w:sz w:val="20"/>
          <w:szCs w:val="20"/>
        </w:rPr>
      </w:pPr>
      <w:r w:rsidRPr="00235738">
        <w:rPr>
          <w:b/>
          <w:color w:val="000000" w:themeColor="text1"/>
          <w:sz w:val="20"/>
          <w:szCs w:val="20"/>
        </w:rPr>
        <w:t xml:space="preserve">Great Wolf Resorts Water Park – Chesterton </w:t>
      </w:r>
      <w:r w:rsidR="001C2898" w:rsidRPr="00235738">
        <w:rPr>
          <w:b/>
          <w:color w:val="000000" w:themeColor="text1"/>
          <w:sz w:val="20"/>
          <w:szCs w:val="20"/>
        </w:rPr>
        <w:tab/>
      </w:r>
      <w:r w:rsidR="001C2898" w:rsidRPr="00235738">
        <w:rPr>
          <w:b/>
          <w:color w:val="000000" w:themeColor="text1"/>
          <w:sz w:val="20"/>
          <w:szCs w:val="20"/>
        </w:rPr>
        <w:tab/>
      </w:r>
      <w:r w:rsidR="001C2898" w:rsidRPr="00235738">
        <w:rPr>
          <w:b/>
          <w:color w:val="000000" w:themeColor="text1"/>
          <w:sz w:val="20"/>
          <w:szCs w:val="20"/>
        </w:rPr>
        <w:tab/>
      </w:r>
      <w:r w:rsidR="001C2898" w:rsidRPr="00235738">
        <w:rPr>
          <w:b/>
          <w:color w:val="000000" w:themeColor="text1"/>
          <w:sz w:val="20"/>
          <w:szCs w:val="20"/>
        </w:rPr>
        <w:tab/>
      </w:r>
      <w:r w:rsidRPr="00235738">
        <w:rPr>
          <w:b/>
          <w:color w:val="000000" w:themeColor="text1"/>
          <w:sz w:val="20"/>
          <w:szCs w:val="20"/>
        </w:rPr>
        <w:t>Scoping Stage – Traffic Issue</w:t>
      </w:r>
    </w:p>
    <w:p w14:paraId="737CF336" w14:textId="77777777" w:rsidR="00EB64DE" w:rsidRPr="00235738" w:rsidRDefault="00EB64DE" w:rsidP="00EB64DE">
      <w:pPr>
        <w:ind w:left="0"/>
        <w:rPr>
          <w:b/>
          <w:color w:val="000000" w:themeColor="text1"/>
          <w:sz w:val="20"/>
          <w:szCs w:val="20"/>
        </w:rPr>
      </w:pPr>
      <w:r w:rsidRPr="00235738">
        <w:rPr>
          <w:b/>
          <w:color w:val="000000" w:themeColor="text1"/>
          <w:sz w:val="20"/>
          <w:szCs w:val="20"/>
        </w:rPr>
        <w:t>Bicester Sports Association app, Green Lane Chesterton</w:t>
      </w:r>
    </w:p>
    <w:p w14:paraId="4937F8B3" w14:textId="73AE0E02" w:rsidR="00EB64DE" w:rsidRPr="00235738" w:rsidRDefault="00EB64DE" w:rsidP="00EB64DE">
      <w:pPr>
        <w:ind w:left="0"/>
        <w:rPr>
          <w:rFonts w:eastAsia="Times New Roman"/>
          <w:color w:val="000000" w:themeColor="text1"/>
          <w:sz w:val="20"/>
          <w:szCs w:val="20"/>
        </w:rPr>
      </w:pPr>
      <w:r w:rsidRPr="00235738">
        <w:rPr>
          <w:rStyle w:val="casenumber"/>
          <w:rFonts w:eastAsia="Times New Roman"/>
          <w:color w:val="000000" w:themeColor="text1"/>
          <w:sz w:val="20"/>
          <w:szCs w:val="20"/>
        </w:rPr>
        <w:t>19/00934/F</w:t>
      </w:r>
      <w:r w:rsidRPr="00235738">
        <w:rPr>
          <w:rStyle w:val="apple-converted-space"/>
          <w:rFonts w:eastAsia="Times New Roman"/>
          <w:color w:val="000000" w:themeColor="text1"/>
          <w:sz w:val="20"/>
          <w:szCs w:val="20"/>
        </w:rPr>
        <w:t> </w:t>
      </w:r>
      <w:r w:rsidRPr="00235738">
        <w:rPr>
          <w:rStyle w:val="divider1"/>
          <w:rFonts w:eastAsia="Times New Roman"/>
          <w:color w:val="000000" w:themeColor="text1"/>
          <w:sz w:val="20"/>
          <w:szCs w:val="20"/>
        </w:rPr>
        <w:t>|</w:t>
      </w:r>
      <w:r w:rsidRPr="00235738">
        <w:rPr>
          <w:rStyle w:val="apple-converted-space"/>
          <w:rFonts w:eastAsia="Times New Roman"/>
          <w:color w:val="000000" w:themeColor="text1"/>
          <w:sz w:val="20"/>
          <w:szCs w:val="20"/>
          <w:shd w:val="clear" w:color="auto" w:fill="FFFFFF"/>
        </w:rPr>
        <w:t> </w:t>
      </w:r>
      <w:r w:rsidRPr="00235738">
        <w:rPr>
          <w:rStyle w:val="description"/>
          <w:rFonts w:eastAsia="Times New Roman"/>
          <w:color w:val="000000" w:themeColor="text1"/>
          <w:sz w:val="20"/>
          <w:szCs w:val="20"/>
        </w:rPr>
        <w:t xml:space="preserve">Change of Use of Agricultural land </w:t>
      </w:r>
      <w:r w:rsidR="00CA2372" w:rsidRPr="00235738">
        <w:rPr>
          <w:rStyle w:val="description"/>
          <w:rFonts w:eastAsia="Times New Roman"/>
          <w:color w:val="000000" w:themeColor="text1"/>
          <w:sz w:val="20"/>
          <w:szCs w:val="20"/>
        </w:rPr>
        <w:t>&amp;</w:t>
      </w:r>
      <w:r w:rsidRPr="00235738">
        <w:rPr>
          <w:rStyle w:val="description"/>
          <w:rFonts w:eastAsia="Times New Roman"/>
          <w:color w:val="000000" w:themeColor="text1"/>
          <w:sz w:val="20"/>
          <w:szCs w:val="20"/>
        </w:rPr>
        <w:t xml:space="preserve"> extension of the existing Bicester Sports Assoc</w:t>
      </w:r>
      <w:r w:rsidR="00CA2372" w:rsidRPr="00235738">
        <w:rPr>
          <w:rStyle w:val="description"/>
          <w:rFonts w:eastAsia="Times New Roman"/>
          <w:color w:val="000000" w:themeColor="text1"/>
          <w:sz w:val="20"/>
          <w:szCs w:val="20"/>
        </w:rPr>
        <w:t>.</w:t>
      </w:r>
    </w:p>
    <w:p w14:paraId="341BB326" w14:textId="47A463DA" w:rsidR="00756C63" w:rsidRPr="00235738" w:rsidRDefault="00EB64DE" w:rsidP="009433AA">
      <w:pPr>
        <w:jc w:val="right"/>
        <w:rPr>
          <w:b/>
          <w:color w:val="000000" w:themeColor="text1"/>
          <w:sz w:val="20"/>
          <w:szCs w:val="20"/>
        </w:rPr>
      </w:pPr>
      <w:r w:rsidRPr="00235738">
        <w:rPr>
          <w:b/>
          <w:color w:val="000000" w:themeColor="text1"/>
          <w:sz w:val="20"/>
          <w:szCs w:val="20"/>
        </w:rPr>
        <w:t>Objection Sent in</w:t>
      </w:r>
    </w:p>
    <w:p w14:paraId="0634FA75" w14:textId="5435556C" w:rsidR="00E63923" w:rsidRPr="00235738" w:rsidRDefault="00E63923" w:rsidP="00E63923">
      <w:pPr>
        <w:ind w:left="142"/>
        <w:rPr>
          <w:color w:val="000000" w:themeColor="text1"/>
          <w:sz w:val="20"/>
          <w:szCs w:val="20"/>
        </w:rPr>
      </w:pPr>
      <w:r w:rsidRPr="00235738">
        <w:rPr>
          <w:b/>
          <w:color w:val="000000" w:themeColor="text1"/>
          <w:sz w:val="20"/>
          <w:szCs w:val="20"/>
        </w:rPr>
        <w:t>19.342.16</w:t>
      </w:r>
      <w:r w:rsidRPr="00235738">
        <w:rPr>
          <w:b/>
          <w:color w:val="000000" w:themeColor="text1"/>
          <w:sz w:val="20"/>
          <w:szCs w:val="20"/>
        </w:rPr>
        <w:tab/>
        <w:t xml:space="preserve">For Information: </w:t>
      </w:r>
      <w:r w:rsidRPr="00235738">
        <w:rPr>
          <w:color w:val="000000" w:themeColor="text1"/>
          <w:sz w:val="20"/>
          <w:szCs w:val="20"/>
        </w:rPr>
        <w:t xml:space="preserve">to receive an update on the Works Group (RSA) </w:t>
      </w:r>
    </w:p>
    <w:p w14:paraId="732E0EF3" w14:textId="6D1BE143" w:rsidR="00AA34E9" w:rsidRPr="00235738" w:rsidRDefault="00AA34E9" w:rsidP="00C86791">
      <w:pPr>
        <w:ind w:left="142"/>
        <w:rPr>
          <w:color w:val="000000" w:themeColor="text1"/>
          <w:sz w:val="20"/>
          <w:szCs w:val="20"/>
        </w:rPr>
      </w:pPr>
      <w:r w:rsidRPr="00235738">
        <w:rPr>
          <w:bCs w:val="0"/>
          <w:color w:val="000000" w:themeColor="text1"/>
          <w:sz w:val="20"/>
          <w:szCs w:val="20"/>
        </w:rPr>
        <w:t>RSA highlighted the key points from his playground report.</w:t>
      </w:r>
      <w:r w:rsidR="00C86791" w:rsidRPr="00235738">
        <w:rPr>
          <w:bCs w:val="0"/>
          <w:color w:val="000000" w:themeColor="text1"/>
          <w:sz w:val="20"/>
          <w:szCs w:val="20"/>
        </w:rPr>
        <w:t xml:space="preserve"> </w:t>
      </w:r>
      <w:r w:rsidR="00C86791" w:rsidRPr="00235738">
        <w:rPr>
          <w:color w:val="000000" w:themeColor="text1"/>
          <w:sz w:val="20"/>
          <w:szCs w:val="20"/>
        </w:rPr>
        <w:t>The equipment and playground were inspected on 4</w:t>
      </w:r>
      <w:r w:rsidR="00C86791" w:rsidRPr="00235738">
        <w:rPr>
          <w:color w:val="000000" w:themeColor="text1"/>
          <w:sz w:val="20"/>
          <w:szCs w:val="20"/>
          <w:vertAlign w:val="superscript"/>
        </w:rPr>
        <w:t>th</w:t>
      </w:r>
      <w:r w:rsidR="00C86791" w:rsidRPr="00235738">
        <w:rPr>
          <w:color w:val="000000" w:themeColor="text1"/>
          <w:sz w:val="20"/>
          <w:szCs w:val="20"/>
        </w:rPr>
        <w:t xml:space="preserve"> August 2019 and the general appearance is good, there are some areas which will require further attention later in the year including one of the half-round steps on the infant climbing frame which is rotting. </w:t>
      </w:r>
    </w:p>
    <w:p w14:paraId="39790810" w14:textId="58CD9E56" w:rsidR="00E63923" w:rsidRPr="00235738" w:rsidRDefault="00AA34E9" w:rsidP="00E63923">
      <w:pPr>
        <w:ind w:left="142"/>
        <w:rPr>
          <w:bCs w:val="0"/>
          <w:color w:val="000000" w:themeColor="text1"/>
          <w:sz w:val="20"/>
          <w:szCs w:val="20"/>
        </w:rPr>
      </w:pPr>
      <w:r w:rsidRPr="00235738">
        <w:rPr>
          <w:bCs w:val="0"/>
          <w:color w:val="000000" w:themeColor="text1"/>
          <w:sz w:val="20"/>
          <w:szCs w:val="20"/>
        </w:rPr>
        <w:t>RSA queried whether the RSOPA playground report had been received yet</w:t>
      </w:r>
      <w:r w:rsidR="001C2898" w:rsidRPr="00235738">
        <w:rPr>
          <w:bCs w:val="0"/>
          <w:color w:val="000000" w:themeColor="text1"/>
          <w:sz w:val="20"/>
          <w:szCs w:val="20"/>
        </w:rPr>
        <w:t>. The c</w:t>
      </w:r>
      <w:r w:rsidRPr="00235738">
        <w:rPr>
          <w:bCs w:val="0"/>
          <w:color w:val="000000" w:themeColor="text1"/>
          <w:sz w:val="20"/>
          <w:szCs w:val="20"/>
        </w:rPr>
        <w:t>lerk confirmed it was only an estimate they would complete it in July, depending on inspector availability</w:t>
      </w:r>
      <w:r w:rsidR="001C2898" w:rsidRPr="00235738">
        <w:rPr>
          <w:bCs w:val="0"/>
          <w:color w:val="000000" w:themeColor="text1"/>
          <w:sz w:val="20"/>
          <w:szCs w:val="20"/>
        </w:rPr>
        <w:t>,</w:t>
      </w:r>
      <w:r w:rsidRPr="00235738">
        <w:rPr>
          <w:bCs w:val="0"/>
          <w:color w:val="000000" w:themeColor="text1"/>
          <w:sz w:val="20"/>
          <w:szCs w:val="20"/>
        </w:rPr>
        <w:t xml:space="preserve"> and would check if it had not been received by the next PC meeting.</w:t>
      </w:r>
    </w:p>
    <w:p w14:paraId="73371212" w14:textId="67153F5C" w:rsidR="00E63923" w:rsidRPr="00235738" w:rsidRDefault="00AA34E9" w:rsidP="00E63923">
      <w:pPr>
        <w:ind w:left="142"/>
        <w:rPr>
          <w:bCs w:val="0"/>
          <w:color w:val="000000" w:themeColor="text1"/>
          <w:sz w:val="20"/>
          <w:szCs w:val="20"/>
        </w:rPr>
      </w:pPr>
      <w:r w:rsidRPr="00235738">
        <w:rPr>
          <w:bCs w:val="0"/>
          <w:color w:val="000000" w:themeColor="text1"/>
          <w:sz w:val="20"/>
          <w:szCs w:val="20"/>
        </w:rPr>
        <w:t>DB mentioned that the r</w:t>
      </w:r>
      <w:r w:rsidR="00E63923" w:rsidRPr="00235738">
        <w:rPr>
          <w:bCs w:val="0"/>
          <w:color w:val="000000" w:themeColor="text1"/>
          <w:sz w:val="20"/>
          <w:szCs w:val="20"/>
        </w:rPr>
        <w:t xml:space="preserve">eeds in </w:t>
      </w:r>
      <w:r w:rsidRPr="00235738">
        <w:rPr>
          <w:bCs w:val="0"/>
          <w:color w:val="000000" w:themeColor="text1"/>
          <w:sz w:val="20"/>
          <w:szCs w:val="20"/>
        </w:rPr>
        <w:t>the N</w:t>
      </w:r>
      <w:r w:rsidR="00E63923" w:rsidRPr="00235738">
        <w:rPr>
          <w:bCs w:val="0"/>
          <w:color w:val="000000" w:themeColor="text1"/>
          <w:sz w:val="20"/>
          <w:szCs w:val="20"/>
        </w:rPr>
        <w:t xml:space="preserve">orth </w:t>
      </w:r>
      <w:r w:rsidRPr="00235738">
        <w:rPr>
          <w:bCs w:val="0"/>
          <w:color w:val="000000" w:themeColor="text1"/>
          <w:sz w:val="20"/>
          <w:szCs w:val="20"/>
        </w:rPr>
        <w:t>L</w:t>
      </w:r>
      <w:r w:rsidR="00E63923" w:rsidRPr="00235738">
        <w:rPr>
          <w:bCs w:val="0"/>
          <w:color w:val="000000" w:themeColor="text1"/>
          <w:sz w:val="20"/>
          <w:szCs w:val="20"/>
        </w:rPr>
        <w:t>ane pond</w:t>
      </w:r>
      <w:r w:rsidRPr="00235738">
        <w:rPr>
          <w:bCs w:val="0"/>
          <w:color w:val="000000" w:themeColor="text1"/>
          <w:sz w:val="20"/>
          <w:szCs w:val="20"/>
        </w:rPr>
        <w:t xml:space="preserve"> were causing concern for villagers. The PC commented that a </w:t>
      </w:r>
      <w:r w:rsidR="00E63923" w:rsidRPr="00235738">
        <w:rPr>
          <w:bCs w:val="0"/>
          <w:color w:val="000000" w:themeColor="text1"/>
          <w:sz w:val="20"/>
          <w:szCs w:val="20"/>
        </w:rPr>
        <w:t xml:space="preserve">digger </w:t>
      </w:r>
      <w:r w:rsidRPr="00235738">
        <w:rPr>
          <w:bCs w:val="0"/>
          <w:color w:val="000000" w:themeColor="text1"/>
          <w:sz w:val="20"/>
          <w:szCs w:val="20"/>
        </w:rPr>
        <w:t xml:space="preserve">is </w:t>
      </w:r>
      <w:r w:rsidR="00E63923" w:rsidRPr="00235738">
        <w:rPr>
          <w:bCs w:val="0"/>
          <w:color w:val="000000" w:themeColor="text1"/>
          <w:sz w:val="20"/>
          <w:szCs w:val="20"/>
        </w:rPr>
        <w:t xml:space="preserve">needed to dredge </w:t>
      </w:r>
      <w:r w:rsidRPr="00235738">
        <w:rPr>
          <w:bCs w:val="0"/>
          <w:color w:val="000000" w:themeColor="text1"/>
          <w:sz w:val="20"/>
          <w:szCs w:val="20"/>
        </w:rPr>
        <w:t xml:space="preserve">the pond </w:t>
      </w:r>
      <w:r w:rsidR="001C2898" w:rsidRPr="00235738">
        <w:rPr>
          <w:bCs w:val="0"/>
          <w:color w:val="000000" w:themeColor="text1"/>
          <w:sz w:val="20"/>
          <w:szCs w:val="20"/>
        </w:rPr>
        <w:t>i</w:t>
      </w:r>
      <w:r w:rsidRPr="00235738">
        <w:rPr>
          <w:bCs w:val="0"/>
          <w:color w:val="000000" w:themeColor="text1"/>
          <w:sz w:val="20"/>
          <w:szCs w:val="20"/>
        </w:rPr>
        <w:t>n the autumn and asked if</w:t>
      </w:r>
      <w:r w:rsidR="00E63923" w:rsidRPr="00235738">
        <w:rPr>
          <w:bCs w:val="0"/>
          <w:color w:val="000000" w:themeColor="text1"/>
          <w:sz w:val="20"/>
          <w:szCs w:val="20"/>
        </w:rPr>
        <w:t xml:space="preserve"> RSA </w:t>
      </w:r>
      <w:r w:rsidRPr="00235738">
        <w:rPr>
          <w:bCs w:val="0"/>
          <w:color w:val="000000" w:themeColor="text1"/>
          <w:sz w:val="20"/>
          <w:szCs w:val="20"/>
        </w:rPr>
        <w:t>could</w:t>
      </w:r>
      <w:r w:rsidR="001C2898" w:rsidRPr="00235738">
        <w:rPr>
          <w:bCs w:val="0"/>
          <w:color w:val="000000" w:themeColor="text1"/>
          <w:sz w:val="20"/>
          <w:szCs w:val="20"/>
        </w:rPr>
        <w:t xml:space="preserve"> look to</w:t>
      </w:r>
      <w:r w:rsidR="00E63923" w:rsidRPr="00235738">
        <w:rPr>
          <w:bCs w:val="0"/>
          <w:color w:val="000000" w:themeColor="text1"/>
          <w:sz w:val="20"/>
          <w:szCs w:val="20"/>
        </w:rPr>
        <w:t xml:space="preserve"> obtain </w:t>
      </w:r>
      <w:r w:rsidRPr="00235738">
        <w:rPr>
          <w:bCs w:val="0"/>
          <w:color w:val="000000" w:themeColor="text1"/>
          <w:sz w:val="20"/>
          <w:szCs w:val="20"/>
        </w:rPr>
        <w:t xml:space="preserve">a </w:t>
      </w:r>
      <w:r w:rsidR="00E63923" w:rsidRPr="00235738">
        <w:rPr>
          <w:bCs w:val="0"/>
          <w:color w:val="000000" w:themeColor="text1"/>
          <w:sz w:val="20"/>
          <w:szCs w:val="20"/>
        </w:rPr>
        <w:t xml:space="preserve">quote from </w:t>
      </w:r>
      <w:r w:rsidRPr="00235738">
        <w:rPr>
          <w:bCs w:val="0"/>
          <w:color w:val="000000" w:themeColor="text1"/>
          <w:sz w:val="20"/>
          <w:szCs w:val="20"/>
        </w:rPr>
        <w:t>John M</w:t>
      </w:r>
      <w:r w:rsidR="00E63923" w:rsidRPr="00235738">
        <w:rPr>
          <w:bCs w:val="0"/>
          <w:color w:val="000000" w:themeColor="text1"/>
          <w:sz w:val="20"/>
          <w:szCs w:val="20"/>
        </w:rPr>
        <w:t>iller</w:t>
      </w:r>
      <w:r w:rsidRPr="00235738">
        <w:rPr>
          <w:bCs w:val="0"/>
          <w:color w:val="000000" w:themeColor="text1"/>
          <w:sz w:val="20"/>
          <w:szCs w:val="20"/>
        </w:rPr>
        <w:t>.</w:t>
      </w:r>
      <w:r w:rsidR="00E63923" w:rsidRPr="00235738">
        <w:rPr>
          <w:bCs w:val="0"/>
          <w:color w:val="000000" w:themeColor="text1"/>
          <w:sz w:val="20"/>
          <w:szCs w:val="20"/>
        </w:rPr>
        <w:t xml:space="preserve"> </w:t>
      </w:r>
    </w:p>
    <w:p w14:paraId="22BD2896" w14:textId="7750CEEC" w:rsidR="00E63923" w:rsidRPr="00235738" w:rsidRDefault="00AA34E9" w:rsidP="004C384D">
      <w:pPr>
        <w:ind w:left="142"/>
        <w:rPr>
          <w:bCs w:val="0"/>
          <w:color w:val="000000" w:themeColor="text1"/>
          <w:sz w:val="20"/>
          <w:szCs w:val="20"/>
        </w:rPr>
      </w:pPr>
      <w:r w:rsidRPr="00235738">
        <w:rPr>
          <w:bCs w:val="0"/>
          <w:color w:val="000000" w:themeColor="text1"/>
          <w:sz w:val="20"/>
          <w:szCs w:val="20"/>
        </w:rPr>
        <w:t>Fo</w:t>
      </w:r>
      <w:r w:rsidR="004C384D" w:rsidRPr="00235738">
        <w:rPr>
          <w:bCs w:val="0"/>
          <w:color w:val="000000" w:themeColor="text1"/>
          <w:sz w:val="20"/>
          <w:szCs w:val="20"/>
        </w:rPr>
        <w:t>llo</w:t>
      </w:r>
      <w:r w:rsidRPr="00235738">
        <w:rPr>
          <w:bCs w:val="0"/>
          <w:color w:val="000000" w:themeColor="text1"/>
          <w:sz w:val="20"/>
          <w:szCs w:val="20"/>
        </w:rPr>
        <w:t>wing a resident query over mowing in the playing field and spinney area RSA mentioned that he would ask the</w:t>
      </w:r>
      <w:r w:rsidR="00E63923" w:rsidRPr="00235738">
        <w:rPr>
          <w:bCs w:val="0"/>
          <w:color w:val="000000" w:themeColor="text1"/>
          <w:sz w:val="20"/>
          <w:szCs w:val="20"/>
        </w:rPr>
        <w:t xml:space="preserve"> volunteers </w:t>
      </w:r>
      <w:r w:rsidRPr="00235738">
        <w:rPr>
          <w:bCs w:val="0"/>
          <w:color w:val="000000" w:themeColor="text1"/>
          <w:sz w:val="20"/>
          <w:szCs w:val="20"/>
        </w:rPr>
        <w:t xml:space="preserve">he </w:t>
      </w:r>
      <w:r w:rsidR="00E63923" w:rsidRPr="00235738">
        <w:rPr>
          <w:bCs w:val="0"/>
          <w:color w:val="000000" w:themeColor="text1"/>
          <w:sz w:val="20"/>
          <w:szCs w:val="20"/>
        </w:rPr>
        <w:t xml:space="preserve">currently </w:t>
      </w:r>
      <w:r w:rsidRPr="00235738">
        <w:rPr>
          <w:bCs w:val="0"/>
          <w:color w:val="000000" w:themeColor="text1"/>
          <w:sz w:val="20"/>
          <w:szCs w:val="20"/>
        </w:rPr>
        <w:t xml:space="preserve">has </w:t>
      </w:r>
      <w:r w:rsidR="00E63923" w:rsidRPr="00235738">
        <w:rPr>
          <w:bCs w:val="0"/>
          <w:color w:val="000000" w:themeColor="text1"/>
          <w:sz w:val="20"/>
          <w:szCs w:val="20"/>
        </w:rPr>
        <w:t xml:space="preserve">if </w:t>
      </w:r>
      <w:r w:rsidRPr="00235738">
        <w:rPr>
          <w:bCs w:val="0"/>
          <w:color w:val="000000" w:themeColor="text1"/>
          <w:sz w:val="20"/>
          <w:szCs w:val="20"/>
        </w:rPr>
        <w:t>they c</w:t>
      </w:r>
      <w:r w:rsidR="00E63923" w:rsidRPr="00235738">
        <w:rPr>
          <w:bCs w:val="0"/>
          <w:color w:val="000000" w:themeColor="text1"/>
          <w:sz w:val="20"/>
          <w:szCs w:val="20"/>
        </w:rPr>
        <w:t xml:space="preserve">an do </w:t>
      </w:r>
      <w:r w:rsidRPr="00235738">
        <w:rPr>
          <w:bCs w:val="0"/>
          <w:color w:val="000000" w:themeColor="text1"/>
          <w:sz w:val="20"/>
          <w:szCs w:val="20"/>
        </w:rPr>
        <w:t xml:space="preserve">those areas </w:t>
      </w:r>
      <w:r w:rsidR="00E63923" w:rsidRPr="00235738">
        <w:rPr>
          <w:bCs w:val="0"/>
          <w:color w:val="000000" w:themeColor="text1"/>
          <w:sz w:val="20"/>
          <w:szCs w:val="20"/>
        </w:rPr>
        <w:t>instead</w:t>
      </w:r>
      <w:r w:rsidRPr="00235738">
        <w:rPr>
          <w:bCs w:val="0"/>
          <w:color w:val="000000" w:themeColor="text1"/>
          <w:sz w:val="20"/>
          <w:szCs w:val="20"/>
        </w:rPr>
        <w:t>.</w:t>
      </w:r>
      <w:r w:rsidR="00E63923" w:rsidRPr="00235738">
        <w:rPr>
          <w:bCs w:val="0"/>
          <w:color w:val="000000" w:themeColor="text1"/>
          <w:sz w:val="20"/>
          <w:szCs w:val="20"/>
        </w:rPr>
        <w:t xml:space="preserve"> </w:t>
      </w:r>
    </w:p>
    <w:p w14:paraId="4DCAD9A2" w14:textId="1B946FF5" w:rsidR="00E63923" w:rsidRPr="00235738" w:rsidRDefault="00E63923" w:rsidP="00E63923">
      <w:pPr>
        <w:ind w:left="142"/>
        <w:rPr>
          <w:bCs w:val="0"/>
          <w:color w:val="000000" w:themeColor="text1"/>
          <w:sz w:val="20"/>
          <w:szCs w:val="20"/>
        </w:rPr>
      </w:pPr>
      <w:r w:rsidRPr="00235738">
        <w:rPr>
          <w:bCs w:val="0"/>
          <w:color w:val="000000" w:themeColor="text1"/>
          <w:sz w:val="20"/>
          <w:szCs w:val="20"/>
        </w:rPr>
        <w:t xml:space="preserve">SD </w:t>
      </w:r>
      <w:r w:rsidR="00AA34E9" w:rsidRPr="00235738">
        <w:rPr>
          <w:bCs w:val="0"/>
          <w:color w:val="000000" w:themeColor="text1"/>
          <w:sz w:val="20"/>
          <w:szCs w:val="20"/>
        </w:rPr>
        <w:t>commented that the</w:t>
      </w:r>
      <w:r w:rsidRPr="00235738">
        <w:rPr>
          <w:bCs w:val="0"/>
          <w:color w:val="000000" w:themeColor="text1"/>
          <w:sz w:val="20"/>
          <w:szCs w:val="20"/>
        </w:rPr>
        <w:t xml:space="preserve"> hedge </w:t>
      </w:r>
      <w:r w:rsidR="00AA34E9" w:rsidRPr="00235738">
        <w:rPr>
          <w:bCs w:val="0"/>
          <w:color w:val="000000" w:themeColor="text1"/>
          <w:sz w:val="20"/>
          <w:szCs w:val="20"/>
        </w:rPr>
        <w:t xml:space="preserve">by the playing field was </w:t>
      </w:r>
      <w:r w:rsidRPr="00235738">
        <w:rPr>
          <w:bCs w:val="0"/>
          <w:color w:val="000000" w:themeColor="text1"/>
          <w:sz w:val="20"/>
          <w:szCs w:val="20"/>
        </w:rPr>
        <w:t>full of bind weed</w:t>
      </w:r>
      <w:r w:rsidR="00AA34E9" w:rsidRPr="00235738">
        <w:rPr>
          <w:bCs w:val="0"/>
          <w:color w:val="000000" w:themeColor="text1"/>
          <w:sz w:val="20"/>
          <w:szCs w:val="20"/>
        </w:rPr>
        <w:t xml:space="preserve"> and asked </w:t>
      </w:r>
      <w:r w:rsidRPr="00235738">
        <w:rPr>
          <w:bCs w:val="0"/>
          <w:color w:val="000000" w:themeColor="text1"/>
          <w:sz w:val="20"/>
          <w:szCs w:val="20"/>
        </w:rPr>
        <w:t>how</w:t>
      </w:r>
      <w:r w:rsidR="00AA34E9" w:rsidRPr="00235738">
        <w:rPr>
          <w:bCs w:val="0"/>
          <w:color w:val="000000" w:themeColor="text1"/>
          <w:sz w:val="20"/>
          <w:szCs w:val="20"/>
        </w:rPr>
        <w:t xml:space="preserve"> we</w:t>
      </w:r>
      <w:r w:rsidRPr="00235738">
        <w:rPr>
          <w:bCs w:val="0"/>
          <w:color w:val="000000" w:themeColor="text1"/>
          <w:sz w:val="20"/>
          <w:szCs w:val="20"/>
        </w:rPr>
        <w:t xml:space="preserve"> remove it? RSA </w:t>
      </w:r>
      <w:r w:rsidR="00AA34E9" w:rsidRPr="00235738">
        <w:rPr>
          <w:bCs w:val="0"/>
          <w:color w:val="000000" w:themeColor="text1"/>
          <w:sz w:val="20"/>
          <w:szCs w:val="20"/>
        </w:rPr>
        <w:t xml:space="preserve">said he would </w:t>
      </w:r>
      <w:r w:rsidR="00341A2F" w:rsidRPr="00235738">
        <w:rPr>
          <w:bCs w:val="0"/>
          <w:color w:val="000000" w:themeColor="text1"/>
          <w:sz w:val="20"/>
          <w:szCs w:val="20"/>
        </w:rPr>
        <w:t>investigate</w:t>
      </w:r>
      <w:r w:rsidRPr="00235738">
        <w:rPr>
          <w:bCs w:val="0"/>
          <w:color w:val="000000" w:themeColor="text1"/>
          <w:sz w:val="20"/>
          <w:szCs w:val="20"/>
        </w:rPr>
        <w:t xml:space="preserve"> </w:t>
      </w:r>
      <w:r w:rsidR="00AA34E9" w:rsidRPr="00235738">
        <w:rPr>
          <w:bCs w:val="0"/>
          <w:color w:val="000000" w:themeColor="text1"/>
          <w:sz w:val="20"/>
          <w:szCs w:val="20"/>
        </w:rPr>
        <w:t>the matter.</w:t>
      </w:r>
      <w:r w:rsidRPr="00235738">
        <w:rPr>
          <w:bCs w:val="0"/>
          <w:color w:val="000000" w:themeColor="text1"/>
          <w:sz w:val="20"/>
          <w:szCs w:val="20"/>
        </w:rPr>
        <w:t xml:space="preserve"> </w:t>
      </w:r>
    </w:p>
    <w:p w14:paraId="50AEE54C" w14:textId="6F23E674" w:rsidR="00AA34E9" w:rsidRPr="00235738" w:rsidRDefault="00AA34E9" w:rsidP="00AA34E9">
      <w:pPr>
        <w:ind w:left="142"/>
        <w:rPr>
          <w:bCs w:val="0"/>
          <w:color w:val="000000" w:themeColor="text1"/>
          <w:sz w:val="20"/>
          <w:szCs w:val="20"/>
        </w:rPr>
      </w:pPr>
      <w:r w:rsidRPr="00235738">
        <w:rPr>
          <w:b/>
          <w:color w:val="000000" w:themeColor="text1"/>
          <w:sz w:val="20"/>
          <w:szCs w:val="20"/>
          <w:highlight w:val="yellow"/>
        </w:rPr>
        <w:t xml:space="preserve">Action: </w:t>
      </w:r>
      <w:r w:rsidRPr="00235738">
        <w:rPr>
          <w:bCs w:val="0"/>
          <w:color w:val="000000" w:themeColor="text1"/>
          <w:sz w:val="20"/>
          <w:szCs w:val="20"/>
          <w:highlight w:val="yellow"/>
        </w:rPr>
        <w:t xml:space="preserve">Clerk to check </w:t>
      </w:r>
      <w:r w:rsidR="00A257FC" w:rsidRPr="00235738">
        <w:rPr>
          <w:bCs w:val="0"/>
          <w:color w:val="000000" w:themeColor="text1"/>
          <w:sz w:val="20"/>
          <w:szCs w:val="20"/>
          <w:highlight w:val="yellow"/>
        </w:rPr>
        <w:t>status of R</w:t>
      </w:r>
      <w:r w:rsidRPr="00235738">
        <w:rPr>
          <w:bCs w:val="0"/>
          <w:color w:val="000000" w:themeColor="text1"/>
          <w:sz w:val="20"/>
          <w:szCs w:val="20"/>
          <w:highlight w:val="yellow"/>
        </w:rPr>
        <w:t>OSPA report before next PC meeting.</w:t>
      </w:r>
    </w:p>
    <w:p w14:paraId="6D3CEA54" w14:textId="49C4F59C" w:rsidR="00AA34E9" w:rsidRPr="00235738" w:rsidRDefault="00AA34E9" w:rsidP="00E63923">
      <w:pPr>
        <w:ind w:left="142"/>
        <w:rPr>
          <w:b/>
          <w:color w:val="000000" w:themeColor="text1"/>
          <w:sz w:val="20"/>
          <w:szCs w:val="20"/>
          <w:highlight w:val="yellow"/>
        </w:rPr>
      </w:pPr>
      <w:r w:rsidRPr="00235738">
        <w:rPr>
          <w:b/>
          <w:color w:val="000000" w:themeColor="text1"/>
          <w:sz w:val="20"/>
          <w:szCs w:val="20"/>
          <w:highlight w:val="yellow"/>
        </w:rPr>
        <w:t xml:space="preserve">Action: </w:t>
      </w:r>
      <w:r w:rsidRPr="00235738">
        <w:rPr>
          <w:bCs w:val="0"/>
          <w:color w:val="000000" w:themeColor="text1"/>
          <w:sz w:val="20"/>
          <w:szCs w:val="20"/>
          <w:highlight w:val="yellow"/>
        </w:rPr>
        <w:t xml:space="preserve">RSA to obtain a quote for dredging North Lane duck pond from John Miller. </w:t>
      </w:r>
    </w:p>
    <w:p w14:paraId="51EB7351" w14:textId="4DE63FB2" w:rsidR="00AA34E9" w:rsidRPr="00235738" w:rsidRDefault="00AA34E9" w:rsidP="00E63923">
      <w:pPr>
        <w:ind w:left="142"/>
        <w:rPr>
          <w:bCs w:val="0"/>
          <w:color w:val="000000" w:themeColor="text1"/>
          <w:sz w:val="20"/>
          <w:szCs w:val="20"/>
        </w:rPr>
      </w:pPr>
      <w:r w:rsidRPr="00235738">
        <w:rPr>
          <w:b/>
          <w:color w:val="000000" w:themeColor="text1"/>
          <w:sz w:val="20"/>
          <w:szCs w:val="20"/>
          <w:highlight w:val="yellow"/>
        </w:rPr>
        <w:t xml:space="preserve">Action: </w:t>
      </w:r>
      <w:r w:rsidRPr="00235738">
        <w:rPr>
          <w:bCs w:val="0"/>
          <w:color w:val="000000" w:themeColor="text1"/>
          <w:sz w:val="20"/>
          <w:szCs w:val="20"/>
          <w:highlight w:val="yellow"/>
        </w:rPr>
        <w:t>RSA to ask playing field volunteers if they could look after playground and spinney area.</w:t>
      </w:r>
    </w:p>
    <w:p w14:paraId="7F68CF63" w14:textId="0124AD06" w:rsidR="009433AA" w:rsidRPr="00235738" w:rsidRDefault="00AA34E9" w:rsidP="009433AA">
      <w:pPr>
        <w:ind w:left="142"/>
        <w:rPr>
          <w:bCs w:val="0"/>
          <w:color w:val="000000" w:themeColor="text1"/>
          <w:sz w:val="20"/>
          <w:szCs w:val="20"/>
        </w:rPr>
      </w:pPr>
      <w:r w:rsidRPr="00235738">
        <w:rPr>
          <w:b/>
          <w:color w:val="000000" w:themeColor="text1"/>
          <w:sz w:val="20"/>
          <w:szCs w:val="20"/>
          <w:highlight w:val="yellow"/>
        </w:rPr>
        <w:t xml:space="preserve">Action: </w:t>
      </w:r>
      <w:r w:rsidRPr="00235738">
        <w:rPr>
          <w:bCs w:val="0"/>
          <w:color w:val="000000" w:themeColor="text1"/>
          <w:sz w:val="20"/>
          <w:szCs w:val="20"/>
          <w:highlight w:val="yellow"/>
        </w:rPr>
        <w:t xml:space="preserve">RSA to </w:t>
      </w:r>
      <w:r w:rsidR="00341A2F" w:rsidRPr="00235738">
        <w:rPr>
          <w:bCs w:val="0"/>
          <w:color w:val="000000" w:themeColor="text1"/>
          <w:sz w:val="20"/>
          <w:szCs w:val="20"/>
          <w:highlight w:val="yellow"/>
        </w:rPr>
        <w:t>investigate</w:t>
      </w:r>
      <w:r w:rsidRPr="00235738">
        <w:rPr>
          <w:bCs w:val="0"/>
          <w:color w:val="000000" w:themeColor="text1"/>
          <w:sz w:val="20"/>
          <w:szCs w:val="20"/>
          <w:highlight w:val="yellow"/>
        </w:rPr>
        <w:t xml:space="preserve"> how to remove bind weed from the hedge by the playing field.</w:t>
      </w:r>
    </w:p>
    <w:p w14:paraId="7699AA08" w14:textId="4E3C6E85" w:rsidR="00E63923" w:rsidRPr="00904880" w:rsidRDefault="00E63923" w:rsidP="009433AA">
      <w:pPr>
        <w:ind w:hanging="1440"/>
        <w:rPr>
          <w:sz w:val="20"/>
          <w:szCs w:val="20"/>
        </w:rPr>
      </w:pPr>
      <w:r w:rsidRPr="00235738">
        <w:rPr>
          <w:b/>
          <w:color w:val="000000" w:themeColor="text1"/>
          <w:sz w:val="20"/>
          <w:szCs w:val="20"/>
        </w:rPr>
        <w:t>19.342.17</w:t>
      </w:r>
      <w:r w:rsidRPr="00235738">
        <w:rPr>
          <w:color w:val="000000" w:themeColor="text1"/>
          <w:sz w:val="20"/>
          <w:szCs w:val="20"/>
        </w:rPr>
        <w:t xml:space="preserve">     </w:t>
      </w:r>
      <w:r w:rsidRPr="00235738">
        <w:rPr>
          <w:b/>
          <w:color w:val="000000" w:themeColor="text1"/>
          <w:sz w:val="20"/>
          <w:szCs w:val="20"/>
        </w:rPr>
        <w:t>Date</w:t>
      </w:r>
      <w:r w:rsidRPr="00235738">
        <w:rPr>
          <w:b/>
          <w:color w:val="000000" w:themeColor="text1"/>
          <w:spacing w:val="-5"/>
          <w:sz w:val="20"/>
          <w:szCs w:val="20"/>
        </w:rPr>
        <w:t xml:space="preserve"> </w:t>
      </w:r>
      <w:r w:rsidRPr="00235738">
        <w:rPr>
          <w:b/>
          <w:color w:val="000000" w:themeColor="text1"/>
          <w:sz w:val="20"/>
          <w:szCs w:val="20"/>
        </w:rPr>
        <w:t>of</w:t>
      </w:r>
      <w:r w:rsidRPr="00235738">
        <w:rPr>
          <w:b/>
          <w:color w:val="000000" w:themeColor="text1"/>
          <w:spacing w:val="-2"/>
          <w:sz w:val="20"/>
          <w:szCs w:val="20"/>
        </w:rPr>
        <w:t xml:space="preserve"> </w:t>
      </w:r>
      <w:r w:rsidRPr="00235738">
        <w:rPr>
          <w:b/>
          <w:color w:val="000000" w:themeColor="text1"/>
          <w:sz w:val="20"/>
          <w:szCs w:val="20"/>
        </w:rPr>
        <w:t>next</w:t>
      </w:r>
      <w:r w:rsidRPr="00235738">
        <w:rPr>
          <w:b/>
          <w:color w:val="000000" w:themeColor="text1"/>
          <w:spacing w:val="-5"/>
          <w:sz w:val="20"/>
          <w:szCs w:val="20"/>
        </w:rPr>
        <w:t xml:space="preserve"> </w:t>
      </w:r>
      <w:r w:rsidRPr="00235738">
        <w:rPr>
          <w:b/>
          <w:color w:val="000000" w:themeColor="text1"/>
          <w:sz w:val="20"/>
          <w:szCs w:val="20"/>
        </w:rPr>
        <w:t xml:space="preserve">meeting: </w:t>
      </w:r>
      <w:r w:rsidRPr="00235738">
        <w:rPr>
          <w:color w:val="000000" w:themeColor="text1"/>
          <w:sz w:val="20"/>
          <w:szCs w:val="20"/>
        </w:rPr>
        <w:t>4</w:t>
      </w:r>
      <w:r w:rsidRPr="00235738">
        <w:rPr>
          <w:color w:val="000000" w:themeColor="text1"/>
          <w:sz w:val="20"/>
          <w:szCs w:val="20"/>
          <w:vertAlign w:val="superscript"/>
        </w:rPr>
        <w:t>th</w:t>
      </w:r>
      <w:r w:rsidRPr="00235738">
        <w:rPr>
          <w:color w:val="000000" w:themeColor="text1"/>
          <w:sz w:val="20"/>
          <w:szCs w:val="20"/>
        </w:rPr>
        <w:t xml:space="preserve"> September 20</w:t>
      </w:r>
      <w:r w:rsidRPr="00904880">
        <w:rPr>
          <w:sz w:val="20"/>
          <w:szCs w:val="20"/>
        </w:rPr>
        <w:t>19</w:t>
      </w:r>
    </w:p>
    <w:p w14:paraId="7CEF0B83" w14:textId="494128F2" w:rsidR="00B22690" w:rsidRPr="0025005B" w:rsidRDefault="00CA2372" w:rsidP="009433AA">
      <w:pPr>
        <w:ind w:hanging="1440"/>
        <w:rPr>
          <w:sz w:val="20"/>
          <w:szCs w:val="20"/>
        </w:rPr>
      </w:pPr>
      <w:r>
        <w:rPr>
          <w:sz w:val="20"/>
          <w:szCs w:val="20"/>
        </w:rPr>
        <w:t xml:space="preserve">   </w:t>
      </w:r>
      <w:r w:rsidR="00E63923" w:rsidRPr="00904880">
        <w:rPr>
          <w:sz w:val="20"/>
          <w:szCs w:val="20"/>
        </w:rPr>
        <w:t>The meeting ended at 21.30</w:t>
      </w:r>
    </w:p>
    <w:sectPr w:rsidR="00B22690" w:rsidRPr="0025005B" w:rsidSect="00A257F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2BD19" w14:textId="77777777" w:rsidR="007220FD" w:rsidRDefault="007220FD" w:rsidP="006030AF">
      <w:pPr>
        <w:spacing w:after="0"/>
      </w:pPr>
      <w:r>
        <w:separator/>
      </w:r>
    </w:p>
  </w:endnote>
  <w:endnote w:type="continuationSeparator" w:id="0">
    <w:p w14:paraId="4D63F2B0" w14:textId="77777777" w:rsidR="007220FD" w:rsidRDefault="007220FD"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4DD" w14:textId="77777777" w:rsidR="00A26597" w:rsidRDefault="00A26597" w:rsidP="002B3F36">
    <w:pPr>
      <w:pStyle w:val="Footer"/>
      <w:pBdr>
        <w:top w:val="single" w:sz="4" w:space="1" w:color="auto"/>
        <w:left w:val="single" w:sz="4" w:space="4" w:color="auto"/>
        <w:bottom w:val="single" w:sz="4" w:space="1" w:color="auto"/>
        <w:right w:val="single" w:sz="4" w:space="4" w:color="auto"/>
      </w:pBdr>
    </w:pPr>
  </w:p>
  <w:p w14:paraId="3B8C4F78" w14:textId="77777777" w:rsidR="00A26597" w:rsidRDefault="00A26597" w:rsidP="002B3F36">
    <w:pPr>
      <w:pStyle w:val="Footer"/>
      <w:pBdr>
        <w:top w:val="single" w:sz="4" w:space="1" w:color="auto"/>
        <w:left w:val="single" w:sz="4" w:space="4" w:color="auto"/>
        <w:bottom w:val="single" w:sz="4" w:space="1" w:color="auto"/>
        <w:right w:val="single" w:sz="4" w:space="4" w:color="auto"/>
      </w:pBdr>
    </w:pPr>
    <w:r>
      <w:t>Minutes Approved:...................................................................Dated.............................................</w:t>
    </w:r>
  </w:p>
  <w:p w14:paraId="10D17661" w14:textId="77777777" w:rsidR="00A26597" w:rsidRDefault="00A2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A1F5" w14:textId="77777777" w:rsidR="007220FD" w:rsidRDefault="007220FD" w:rsidP="006030AF">
      <w:pPr>
        <w:spacing w:after="0"/>
      </w:pPr>
      <w:r>
        <w:separator/>
      </w:r>
    </w:p>
  </w:footnote>
  <w:footnote w:type="continuationSeparator" w:id="0">
    <w:p w14:paraId="457E6CD1" w14:textId="77777777" w:rsidR="007220FD" w:rsidRDefault="007220FD"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DC0E" w14:textId="687AFC24" w:rsidR="00A26597" w:rsidRDefault="00A26597">
    <w:pPr>
      <w:pStyle w:val="Header"/>
      <w:jc w:val="right"/>
    </w:pPr>
    <w:r>
      <w:fldChar w:fldCharType="begin"/>
    </w:r>
    <w:r>
      <w:instrText xml:space="preserve"> PAGE   \* MERGEFORMAT </w:instrText>
    </w:r>
    <w:r>
      <w:fldChar w:fldCharType="separate"/>
    </w:r>
    <w:r>
      <w:rPr>
        <w:noProof/>
      </w:rPr>
      <w:t>9</w:t>
    </w:r>
    <w:r>
      <w:rPr>
        <w:noProof/>
      </w:rPr>
      <w:fldChar w:fldCharType="end"/>
    </w:r>
  </w:p>
  <w:p w14:paraId="08A2F6FB" w14:textId="77777777" w:rsidR="00A26597" w:rsidRDefault="00A26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82C"/>
    <w:multiLevelType w:val="hybridMultilevel"/>
    <w:tmpl w:val="055CF7D4"/>
    <w:lvl w:ilvl="0" w:tplc="21586FFE">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AFF"/>
    <w:multiLevelType w:val="multilevel"/>
    <w:tmpl w:val="0F0221AA"/>
    <w:lvl w:ilvl="0">
      <w:start w:val="19"/>
      <w:numFmt w:val="decimal"/>
      <w:lvlText w:val="%1"/>
      <w:lvlJc w:val="left"/>
      <w:pPr>
        <w:ind w:left="768" w:hanging="768"/>
      </w:pPr>
      <w:rPr>
        <w:rFonts w:hint="default"/>
      </w:rPr>
    </w:lvl>
    <w:lvl w:ilvl="1">
      <w:start w:val="340"/>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BDD"/>
    <w:multiLevelType w:val="hybridMultilevel"/>
    <w:tmpl w:val="0366D786"/>
    <w:lvl w:ilvl="0" w:tplc="0F7AFC20">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5DAA"/>
    <w:multiLevelType w:val="hybridMultilevel"/>
    <w:tmpl w:val="0512F436"/>
    <w:lvl w:ilvl="0" w:tplc="F34C3746">
      <w:start w:val="1"/>
      <w:numFmt w:val="bullet"/>
      <w:lvlText w:val="-"/>
      <w:lvlJc w:val="left"/>
      <w:pPr>
        <w:ind w:left="400" w:hanging="360"/>
      </w:pPr>
      <w:rPr>
        <w:rFonts w:ascii="Arial" w:eastAsia="Calibr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0EC12929"/>
    <w:multiLevelType w:val="hybridMultilevel"/>
    <w:tmpl w:val="7AEE6594"/>
    <w:lvl w:ilvl="0" w:tplc="821AA474">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5D75"/>
    <w:multiLevelType w:val="hybridMultilevel"/>
    <w:tmpl w:val="4E848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E6602"/>
    <w:multiLevelType w:val="hybridMultilevel"/>
    <w:tmpl w:val="05864254"/>
    <w:lvl w:ilvl="0" w:tplc="E5C4378E">
      <w:start w:val="5"/>
      <w:numFmt w:val="decimal"/>
      <w:lvlText w:val="%1."/>
      <w:lvlJc w:val="left"/>
      <w:pPr>
        <w:ind w:left="502" w:hanging="360"/>
      </w:pPr>
      <w:rPr>
        <w:rFonts w:hint="default"/>
        <w:b w:val="0"/>
        <w:bCs w:val="0"/>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7" w15:restartNumberingAfterBreak="0">
    <w:nsid w:val="300B4F54"/>
    <w:multiLevelType w:val="multilevel"/>
    <w:tmpl w:val="FEB8948E"/>
    <w:lvl w:ilvl="0">
      <w:start w:val="19"/>
      <w:numFmt w:val="decimal"/>
      <w:lvlText w:val="%1"/>
      <w:lvlJc w:val="left"/>
      <w:pPr>
        <w:ind w:left="768" w:hanging="768"/>
      </w:pPr>
      <w:rPr>
        <w:rFonts w:hint="default"/>
      </w:rPr>
    </w:lvl>
    <w:lvl w:ilvl="1">
      <w:start w:val="341"/>
      <w:numFmt w:val="decimal"/>
      <w:lvlText w:val="%1.%2"/>
      <w:lvlJc w:val="left"/>
      <w:pPr>
        <w:ind w:left="1152" w:hanging="768"/>
      </w:pPr>
      <w:rPr>
        <w:rFonts w:hint="default"/>
      </w:rPr>
    </w:lvl>
    <w:lvl w:ilvl="2">
      <w:start w:val="1"/>
      <w:numFmt w:val="decimal"/>
      <w:lvlText w:val="%1.%2.%3"/>
      <w:lvlJc w:val="left"/>
      <w:pPr>
        <w:ind w:left="1536" w:hanging="768"/>
      </w:pPr>
      <w:rPr>
        <w:rFonts w:hint="default"/>
      </w:rPr>
    </w:lvl>
    <w:lvl w:ilvl="3">
      <w:start w:val="1"/>
      <w:numFmt w:val="decimal"/>
      <w:lvlText w:val="%1.%2.%3.%4"/>
      <w:lvlJc w:val="left"/>
      <w:pPr>
        <w:ind w:left="1920" w:hanging="768"/>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8" w15:restartNumberingAfterBreak="0">
    <w:nsid w:val="3A7B3429"/>
    <w:multiLevelType w:val="hybridMultilevel"/>
    <w:tmpl w:val="24F41B52"/>
    <w:lvl w:ilvl="0" w:tplc="5E50BDE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300A7"/>
    <w:multiLevelType w:val="multilevel"/>
    <w:tmpl w:val="4C026E7A"/>
    <w:lvl w:ilvl="0">
      <w:start w:val="19"/>
      <w:numFmt w:val="decimal"/>
      <w:lvlText w:val="%1"/>
      <w:lvlJc w:val="left"/>
      <w:pPr>
        <w:ind w:left="768" w:hanging="768"/>
      </w:pPr>
      <w:rPr>
        <w:rFonts w:hint="default"/>
      </w:rPr>
    </w:lvl>
    <w:lvl w:ilvl="1">
      <w:start w:val="339"/>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F42B12"/>
    <w:multiLevelType w:val="hybridMultilevel"/>
    <w:tmpl w:val="99305B96"/>
    <w:lvl w:ilvl="0" w:tplc="D690F17A">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57A11"/>
    <w:multiLevelType w:val="hybridMultilevel"/>
    <w:tmpl w:val="DA36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C07A1"/>
    <w:multiLevelType w:val="hybridMultilevel"/>
    <w:tmpl w:val="486A8E76"/>
    <w:lvl w:ilvl="0" w:tplc="9AC63A70">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E0EDC"/>
    <w:multiLevelType w:val="hybridMultilevel"/>
    <w:tmpl w:val="55086B74"/>
    <w:lvl w:ilvl="0" w:tplc="10FE40E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A457A"/>
    <w:multiLevelType w:val="hybridMultilevel"/>
    <w:tmpl w:val="4F88A376"/>
    <w:lvl w:ilvl="0" w:tplc="F3ACBD50">
      <w:start w:val="7"/>
      <w:numFmt w:val="decimal"/>
      <w:lvlText w:val="%1."/>
      <w:lvlJc w:val="left"/>
      <w:pPr>
        <w:ind w:left="1188" w:hanging="360"/>
      </w:pPr>
      <w:rPr>
        <w:rFonts w:hint="default"/>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15" w15:restartNumberingAfterBreak="0">
    <w:nsid w:val="5F127C3C"/>
    <w:multiLevelType w:val="hybridMultilevel"/>
    <w:tmpl w:val="174C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B53C3"/>
    <w:multiLevelType w:val="hybridMultilevel"/>
    <w:tmpl w:val="CF9C2884"/>
    <w:lvl w:ilvl="0" w:tplc="C8108E8A">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B3A29"/>
    <w:multiLevelType w:val="hybridMultilevel"/>
    <w:tmpl w:val="4C748210"/>
    <w:lvl w:ilvl="0" w:tplc="71C05744">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9C3949"/>
    <w:multiLevelType w:val="hybridMultilevel"/>
    <w:tmpl w:val="44D626DE"/>
    <w:lvl w:ilvl="0" w:tplc="EFE6E15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9" w15:restartNumberingAfterBreak="0">
    <w:nsid w:val="72533CBB"/>
    <w:multiLevelType w:val="hybridMultilevel"/>
    <w:tmpl w:val="656E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B4C8B"/>
    <w:multiLevelType w:val="hybridMultilevel"/>
    <w:tmpl w:val="267CC8DC"/>
    <w:lvl w:ilvl="0" w:tplc="C4686E40">
      <w:start w:val="19"/>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EB5D02"/>
    <w:multiLevelType w:val="hybridMultilevel"/>
    <w:tmpl w:val="E7A657A8"/>
    <w:lvl w:ilvl="0" w:tplc="8DF802F6">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0"/>
  </w:num>
  <w:num w:numId="4">
    <w:abstractNumId w:val="12"/>
  </w:num>
  <w:num w:numId="5">
    <w:abstractNumId w:val="1"/>
  </w:num>
  <w:num w:numId="6">
    <w:abstractNumId w:val="18"/>
  </w:num>
  <w:num w:numId="7">
    <w:abstractNumId w:val="6"/>
  </w:num>
  <w:num w:numId="8">
    <w:abstractNumId w:val="14"/>
  </w:num>
  <w:num w:numId="9">
    <w:abstractNumId w:val="8"/>
  </w:num>
  <w:num w:numId="10">
    <w:abstractNumId w:val="0"/>
  </w:num>
  <w:num w:numId="11">
    <w:abstractNumId w:val="16"/>
  </w:num>
  <w:num w:numId="12">
    <w:abstractNumId w:val="19"/>
  </w:num>
  <w:num w:numId="13">
    <w:abstractNumId w:val="13"/>
  </w:num>
  <w:num w:numId="14">
    <w:abstractNumId w:val="15"/>
  </w:num>
  <w:num w:numId="15">
    <w:abstractNumId w:val="2"/>
  </w:num>
  <w:num w:numId="16">
    <w:abstractNumId w:val="11"/>
  </w:num>
  <w:num w:numId="17">
    <w:abstractNumId w:val="7"/>
  </w:num>
  <w:num w:numId="18">
    <w:abstractNumId w:val="4"/>
  </w:num>
  <w:num w:numId="19">
    <w:abstractNumId w:val="21"/>
  </w:num>
  <w:num w:numId="20">
    <w:abstractNumId w:val="10"/>
  </w:num>
  <w:num w:numId="21">
    <w:abstractNumId w:val="3"/>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08"/>
    <w:rsid w:val="00001475"/>
    <w:rsid w:val="00014E06"/>
    <w:rsid w:val="00015A9C"/>
    <w:rsid w:val="00020017"/>
    <w:rsid w:val="00022E39"/>
    <w:rsid w:val="00024DF2"/>
    <w:rsid w:val="00025511"/>
    <w:rsid w:val="000306B5"/>
    <w:rsid w:val="00036549"/>
    <w:rsid w:val="000414C4"/>
    <w:rsid w:val="00043CDF"/>
    <w:rsid w:val="00045832"/>
    <w:rsid w:val="00050D9B"/>
    <w:rsid w:val="00052266"/>
    <w:rsid w:val="00053520"/>
    <w:rsid w:val="000541BA"/>
    <w:rsid w:val="00055BAC"/>
    <w:rsid w:val="00056A63"/>
    <w:rsid w:val="000605DD"/>
    <w:rsid w:val="00060EC5"/>
    <w:rsid w:val="00062701"/>
    <w:rsid w:val="00063D20"/>
    <w:rsid w:val="00063D5C"/>
    <w:rsid w:val="00064476"/>
    <w:rsid w:val="00064B8E"/>
    <w:rsid w:val="000719FF"/>
    <w:rsid w:val="000766F7"/>
    <w:rsid w:val="00081730"/>
    <w:rsid w:val="00082C3E"/>
    <w:rsid w:val="000846D3"/>
    <w:rsid w:val="0008659E"/>
    <w:rsid w:val="00093A27"/>
    <w:rsid w:val="000958C0"/>
    <w:rsid w:val="000A182E"/>
    <w:rsid w:val="000B21B2"/>
    <w:rsid w:val="000B402D"/>
    <w:rsid w:val="000B554B"/>
    <w:rsid w:val="000C155C"/>
    <w:rsid w:val="000C5E6D"/>
    <w:rsid w:val="000D6031"/>
    <w:rsid w:val="000E3810"/>
    <w:rsid w:val="000E744C"/>
    <w:rsid w:val="000F4050"/>
    <w:rsid w:val="000F5D59"/>
    <w:rsid w:val="000F5F92"/>
    <w:rsid w:val="000F6E91"/>
    <w:rsid w:val="001000A5"/>
    <w:rsid w:val="00101652"/>
    <w:rsid w:val="001036FC"/>
    <w:rsid w:val="001048DE"/>
    <w:rsid w:val="00107B94"/>
    <w:rsid w:val="00114B5E"/>
    <w:rsid w:val="00114E1B"/>
    <w:rsid w:val="00120BF8"/>
    <w:rsid w:val="00120EF2"/>
    <w:rsid w:val="00125662"/>
    <w:rsid w:val="0012766E"/>
    <w:rsid w:val="0013511F"/>
    <w:rsid w:val="0013700C"/>
    <w:rsid w:val="00142AC8"/>
    <w:rsid w:val="00144142"/>
    <w:rsid w:val="0014783D"/>
    <w:rsid w:val="00150C61"/>
    <w:rsid w:val="00151236"/>
    <w:rsid w:val="001529B9"/>
    <w:rsid w:val="00156A44"/>
    <w:rsid w:val="00161E79"/>
    <w:rsid w:val="00166873"/>
    <w:rsid w:val="00167A20"/>
    <w:rsid w:val="00167FCB"/>
    <w:rsid w:val="00170B49"/>
    <w:rsid w:val="00171D0E"/>
    <w:rsid w:val="00173D52"/>
    <w:rsid w:val="00175EF5"/>
    <w:rsid w:val="00177822"/>
    <w:rsid w:val="00180C4D"/>
    <w:rsid w:val="00181065"/>
    <w:rsid w:val="00192AFE"/>
    <w:rsid w:val="001964C9"/>
    <w:rsid w:val="00196A22"/>
    <w:rsid w:val="00197F4C"/>
    <w:rsid w:val="001A6B35"/>
    <w:rsid w:val="001B10FC"/>
    <w:rsid w:val="001B34E4"/>
    <w:rsid w:val="001C2616"/>
    <w:rsid w:val="001C2898"/>
    <w:rsid w:val="001C2C3B"/>
    <w:rsid w:val="001C5042"/>
    <w:rsid w:val="001D10C5"/>
    <w:rsid w:val="001D2E98"/>
    <w:rsid w:val="001E0A5A"/>
    <w:rsid w:val="001E3F68"/>
    <w:rsid w:val="001F6999"/>
    <w:rsid w:val="00204CEB"/>
    <w:rsid w:val="00205ABF"/>
    <w:rsid w:val="00210059"/>
    <w:rsid w:val="00213151"/>
    <w:rsid w:val="00213BE5"/>
    <w:rsid w:val="0022019D"/>
    <w:rsid w:val="002222A1"/>
    <w:rsid w:val="002241C7"/>
    <w:rsid w:val="002346D5"/>
    <w:rsid w:val="00235738"/>
    <w:rsid w:val="00240A59"/>
    <w:rsid w:val="00242987"/>
    <w:rsid w:val="002455A6"/>
    <w:rsid w:val="00247F29"/>
    <w:rsid w:val="00250026"/>
    <w:rsid w:val="0025005B"/>
    <w:rsid w:val="00253624"/>
    <w:rsid w:val="00254A2F"/>
    <w:rsid w:val="00270554"/>
    <w:rsid w:val="00270625"/>
    <w:rsid w:val="00283154"/>
    <w:rsid w:val="002850E7"/>
    <w:rsid w:val="00285166"/>
    <w:rsid w:val="00286F3D"/>
    <w:rsid w:val="00294435"/>
    <w:rsid w:val="002952B9"/>
    <w:rsid w:val="00295CC1"/>
    <w:rsid w:val="002A0BB8"/>
    <w:rsid w:val="002A1A0A"/>
    <w:rsid w:val="002A299E"/>
    <w:rsid w:val="002A558A"/>
    <w:rsid w:val="002A7CE0"/>
    <w:rsid w:val="002B3F36"/>
    <w:rsid w:val="002B45E5"/>
    <w:rsid w:val="002C1D1C"/>
    <w:rsid w:val="002C3F9F"/>
    <w:rsid w:val="002C4161"/>
    <w:rsid w:val="002D64C0"/>
    <w:rsid w:val="002D706D"/>
    <w:rsid w:val="002F1A77"/>
    <w:rsid w:val="002F2769"/>
    <w:rsid w:val="002F3C98"/>
    <w:rsid w:val="002F3D64"/>
    <w:rsid w:val="00300295"/>
    <w:rsid w:val="0030287C"/>
    <w:rsid w:val="00302BA0"/>
    <w:rsid w:val="00302FE9"/>
    <w:rsid w:val="003034C3"/>
    <w:rsid w:val="00307A74"/>
    <w:rsid w:val="00311298"/>
    <w:rsid w:val="00312922"/>
    <w:rsid w:val="00313EE7"/>
    <w:rsid w:val="00316C8C"/>
    <w:rsid w:val="003233CB"/>
    <w:rsid w:val="0032763E"/>
    <w:rsid w:val="0033155F"/>
    <w:rsid w:val="0033209C"/>
    <w:rsid w:val="003337DC"/>
    <w:rsid w:val="00337136"/>
    <w:rsid w:val="00341A2F"/>
    <w:rsid w:val="00343ACD"/>
    <w:rsid w:val="00345C29"/>
    <w:rsid w:val="00350308"/>
    <w:rsid w:val="0035740C"/>
    <w:rsid w:val="00360CB4"/>
    <w:rsid w:val="0036540E"/>
    <w:rsid w:val="003654E9"/>
    <w:rsid w:val="0036789E"/>
    <w:rsid w:val="00371EBA"/>
    <w:rsid w:val="00373840"/>
    <w:rsid w:val="00377A7E"/>
    <w:rsid w:val="00386ADE"/>
    <w:rsid w:val="00387EDA"/>
    <w:rsid w:val="00391AF4"/>
    <w:rsid w:val="00395ECD"/>
    <w:rsid w:val="003A36FF"/>
    <w:rsid w:val="003A390F"/>
    <w:rsid w:val="003A579C"/>
    <w:rsid w:val="003A662D"/>
    <w:rsid w:val="003B1890"/>
    <w:rsid w:val="003B2A5F"/>
    <w:rsid w:val="003C06F7"/>
    <w:rsid w:val="003C6B5E"/>
    <w:rsid w:val="003D2B1F"/>
    <w:rsid w:val="003D4B96"/>
    <w:rsid w:val="003D523F"/>
    <w:rsid w:val="003D64FB"/>
    <w:rsid w:val="003E2FA2"/>
    <w:rsid w:val="003F3C53"/>
    <w:rsid w:val="003F432C"/>
    <w:rsid w:val="003F6629"/>
    <w:rsid w:val="003F72F1"/>
    <w:rsid w:val="003F7AB3"/>
    <w:rsid w:val="00407BD9"/>
    <w:rsid w:val="004122E4"/>
    <w:rsid w:val="00413EA2"/>
    <w:rsid w:val="0041704E"/>
    <w:rsid w:val="00426880"/>
    <w:rsid w:val="00426999"/>
    <w:rsid w:val="00427C70"/>
    <w:rsid w:val="00431495"/>
    <w:rsid w:val="00435624"/>
    <w:rsid w:val="00436345"/>
    <w:rsid w:val="00437121"/>
    <w:rsid w:val="004417E5"/>
    <w:rsid w:val="00453957"/>
    <w:rsid w:val="0045456E"/>
    <w:rsid w:val="0045507D"/>
    <w:rsid w:val="00456362"/>
    <w:rsid w:val="0046010B"/>
    <w:rsid w:val="004700FC"/>
    <w:rsid w:val="0047121D"/>
    <w:rsid w:val="00474DD8"/>
    <w:rsid w:val="00474F77"/>
    <w:rsid w:val="004753B7"/>
    <w:rsid w:val="00476418"/>
    <w:rsid w:val="00481FD2"/>
    <w:rsid w:val="00483F62"/>
    <w:rsid w:val="00487525"/>
    <w:rsid w:val="00487B41"/>
    <w:rsid w:val="00487FB7"/>
    <w:rsid w:val="00492FC6"/>
    <w:rsid w:val="00496A64"/>
    <w:rsid w:val="004A051E"/>
    <w:rsid w:val="004A2EAD"/>
    <w:rsid w:val="004B1273"/>
    <w:rsid w:val="004B1D0B"/>
    <w:rsid w:val="004B7614"/>
    <w:rsid w:val="004C384D"/>
    <w:rsid w:val="004C5BB0"/>
    <w:rsid w:val="004C6018"/>
    <w:rsid w:val="004C6EA9"/>
    <w:rsid w:val="004D4596"/>
    <w:rsid w:val="004F1D99"/>
    <w:rsid w:val="004F64AA"/>
    <w:rsid w:val="0050145C"/>
    <w:rsid w:val="00510B7F"/>
    <w:rsid w:val="0051233D"/>
    <w:rsid w:val="00517B73"/>
    <w:rsid w:val="005209E7"/>
    <w:rsid w:val="0052248B"/>
    <w:rsid w:val="00524202"/>
    <w:rsid w:val="0052744A"/>
    <w:rsid w:val="00527950"/>
    <w:rsid w:val="00530459"/>
    <w:rsid w:val="00537BAE"/>
    <w:rsid w:val="00540912"/>
    <w:rsid w:val="00543A9A"/>
    <w:rsid w:val="005466F4"/>
    <w:rsid w:val="00554430"/>
    <w:rsid w:val="00554E24"/>
    <w:rsid w:val="00562CA5"/>
    <w:rsid w:val="00563BC5"/>
    <w:rsid w:val="00565664"/>
    <w:rsid w:val="00574F24"/>
    <w:rsid w:val="00576056"/>
    <w:rsid w:val="00577C13"/>
    <w:rsid w:val="00585ABF"/>
    <w:rsid w:val="0058693D"/>
    <w:rsid w:val="00591E8E"/>
    <w:rsid w:val="005920BF"/>
    <w:rsid w:val="00592FD2"/>
    <w:rsid w:val="005964F1"/>
    <w:rsid w:val="005A086C"/>
    <w:rsid w:val="005A5B1E"/>
    <w:rsid w:val="005B0F05"/>
    <w:rsid w:val="005B34EC"/>
    <w:rsid w:val="005B4158"/>
    <w:rsid w:val="005B520D"/>
    <w:rsid w:val="005C22B2"/>
    <w:rsid w:val="005C2644"/>
    <w:rsid w:val="005C4EB5"/>
    <w:rsid w:val="005C6D3F"/>
    <w:rsid w:val="005D0062"/>
    <w:rsid w:val="005E75E6"/>
    <w:rsid w:val="005F0932"/>
    <w:rsid w:val="005F5648"/>
    <w:rsid w:val="005F7220"/>
    <w:rsid w:val="006030AF"/>
    <w:rsid w:val="0060572C"/>
    <w:rsid w:val="006075A0"/>
    <w:rsid w:val="00611D1C"/>
    <w:rsid w:val="00616AE6"/>
    <w:rsid w:val="0062083F"/>
    <w:rsid w:val="006217D1"/>
    <w:rsid w:val="00624EFC"/>
    <w:rsid w:val="00627332"/>
    <w:rsid w:val="00627F5D"/>
    <w:rsid w:val="00631836"/>
    <w:rsid w:val="00642E0E"/>
    <w:rsid w:val="00644D06"/>
    <w:rsid w:val="00644D53"/>
    <w:rsid w:val="00653825"/>
    <w:rsid w:val="006539AC"/>
    <w:rsid w:val="0065409D"/>
    <w:rsid w:val="0065762F"/>
    <w:rsid w:val="00662586"/>
    <w:rsid w:val="006709F9"/>
    <w:rsid w:val="006716B0"/>
    <w:rsid w:val="00673D2A"/>
    <w:rsid w:val="006746E2"/>
    <w:rsid w:val="00677197"/>
    <w:rsid w:val="00677DC9"/>
    <w:rsid w:val="006807E4"/>
    <w:rsid w:val="00690A8F"/>
    <w:rsid w:val="0069233A"/>
    <w:rsid w:val="00694CF3"/>
    <w:rsid w:val="006A6F5B"/>
    <w:rsid w:val="006B7C41"/>
    <w:rsid w:val="006C0558"/>
    <w:rsid w:val="006C0CA1"/>
    <w:rsid w:val="006C19A5"/>
    <w:rsid w:val="006C22C1"/>
    <w:rsid w:val="006D1536"/>
    <w:rsid w:val="006D5302"/>
    <w:rsid w:val="006D5E6E"/>
    <w:rsid w:val="006D716F"/>
    <w:rsid w:val="006E07EB"/>
    <w:rsid w:val="006E57F8"/>
    <w:rsid w:val="006F331F"/>
    <w:rsid w:val="006F527F"/>
    <w:rsid w:val="006F7603"/>
    <w:rsid w:val="00704A26"/>
    <w:rsid w:val="00714950"/>
    <w:rsid w:val="00714C3F"/>
    <w:rsid w:val="007168F6"/>
    <w:rsid w:val="00720A6A"/>
    <w:rsid w:val="007220FD"/>
    <w:rsid w:val="0073392E"/>
    <w:rsid w:val="007347E6"/>
    <w:rsid w:val="007468BC"/>
    <w:rsid w:val="00746F9D"/>
    <w:rsid w:val="00751964"/>
    <w:rsid w:val="00751A6D"/>
    <w:rsid w:val="00756C63"/>
    <w:rsid w:val="00773E79"/>
    <w:rsid w:val="00777800"/>
    <w:rsid w:val="0078490C"/>
    <w:rsid w:val="00796B43"/>
    <w:rsid w:val="007A7035"/>
    <w:rsid w:val="007B33A2"/>
    <w:rsid w:val="007B39A6"/>
    <w:rsid w:val="007B4193"/>
    <w:rsid w:val="007B6E86"/>
    <w:rsid w:val="007B7989"/>
    <w:rsid w:val="007C4E92"/>
    <w:rsid w:val="007D1038"/>
    <w:rsid w:val="007D3D00"/>
    <w:rsid w:val="007D40C3"/>
    <w:rsid w:val="007D7A80"/>
    <w:rsid w:val="007E0CB1"/>
    <w:rsid w:val="007E125B"/>
    <w:rsid w:val="007E43A8"/>
    <w:rsid w:val="007E7539"/>
    <w:rsid w:val="007F057C"/>
    <w:rsid w:val="007F10EC"/>
    <w:rsid w:val="007F1C4A"/>
    <w:rsid w:val="007F2C64"/>
    <w:rsid w:val="007F4FF9"/>
    <w:rsid w:val="007F548D"/>
    <w:rsid w:val="007F5CA9"/>
    <w:rsid w:val="00800D51"/>
    <w:rsid w:val="008020BA"/>
    <w:rsid w:val="00803A76"/>
    <w:rsid w:val="00803C24"/>
    <w:rsid w:val="008052C1"/>
    <w:rsid w:val="00807463"/>
    <w:rsid w:val="008119DC"/>
    <w:rsid w:val="00816FA7"/>
    <w:rsid w:val="00820E6D"/>
    <w:rsid w:val="00824BFA"/>
    <w:rsid w:val="00825CFA"/>
    <w:rsid w:val="008262D6"/>
    <w:rsid w:val="00832196"/>
    <w:rsid w:val="00832DA0"/>
    <w:rsid w:val="0083385F"/>
    <w:rsid w:val="0083443A"/>
    <w:rsid w:val="00844F9E"/>
    <w:rsid w:val="00844FD0"/>
    <w:rsid w:val="00846A6C"/>
    <w:rsid w:val="00852DE6"/>
    <w:rsid w:val="00857AC0"/>
    <w:rsid w:val="00857F05"/>
    <w:rsid w:val="00857FF2"/>
    <w:rsid w:val="00860712"/>
    <w:rsid w:val="00860AA4"/>
    <w:rsid w:val="00862258"/>
    <w:rsid w:val="00863B59"/>
    <w:rsid w:val="00871B14"/>
    <w:rsid w:val="008733DB"/>
    <w:rsid w:val="00873990"/>
    <w:rsid w:val="00876DD8"/>
    <w:rsid w:val="008778FB"/>
    <w:rsid w:val="00881052"/>
    <w:rsid w:val="0088124A"/>
    <w:rsid w:val="00881A12"/>
    <w:rsid w:val="008855E0"/>
    <w:rsid w:val="008864DF"/>
    <w:rsid w:val="00890663"/>
    <w:rsid w:val="00891C24"/>
    <w:rsid w:val="00895866"/>
    <w:rsid w:val="00895877"/>
    <w:rsid w:val="00897209"/>
    <w:rsid w:val="008B121B"/>
    <w:rsid w:val="008B2B6A"/>
    <w:rsid w:val="008B3063"/>
    <w:rsid w:val="008B41FB"/>
    <w:rsid w:val="008C1781"/>
    <w:rsid w:val="008C77E3"/>
    <w:rsid w:val="008D1C80"/>
    <w:rsid w:val="008D3A33"/>
    <w:rsid w:val="008F0F32"/>
    <w:rsid w:val="008F1175"/>
    <w:rsid w:val="008F3284"/>
    <w:rsid w:val="008F33B9"/>
    <w:rsid w:val="00903108"/>
    <w:rsid w:val="0090433D"/>
    <w:rsid w:val="0090435B"/>
    <w:rsid w:val="00904880"/>
    <w:rsid w:val="00911C5B"/>
    <w:rsid w:val="009125C4"/>
    <w:rsid w:val="009139BF"/>
    <w:rsid w:val="00913B6C"/>
    <w:rsid w:val="009166FF"/>
    <w:rsid w:val="009419DA"/>
    <w:rsid w:val="009433AA"/>
    <w:rsid w:val="00944D76"/>
    <w:rsid w:val="009479B2"/>
    <w:rsid w:val="00947A9C"/>
    <w:rsid w:val="009546BE"/>
    <w:rsid w:val="00954C33"/>
    <w:rsid w:val="00955042"/>
    <w:rsid w:val="00965519"/>
    <w:rsid w:val="009664B0"/>
    <w:rsid w:val="009735F5"/>
    <w:rsid w:val="0097792C"/>
    <w:rsid w:val="00980843"/>
    <w:rsid w:val="009823A8"/>
    <w:rsid w:val="009852C8"/>
    <w:rsid w:val="00986B66"/>
    <w:rsid w:val="0099027F"/>
    <w:rsid w:val="009926A4"/>
    <w:rsid w:val="009939AD"/>
    <w:rsid w:val="009947EC"/>
    <w:rsid w:val="009A08F6"/>
    <w:rsid w:val="009A4555"/>
    <w:rsid w:val="009A6098"/>
    <w:rsid w:val="009A60BD"/>
    <w:rsid w:val="009A7899"/>
    <w:rsid w:val="009B74B1"/>
    <w:rsid w:val="009C58EE"/>
    <w:rsid w:val="009D0F2C"/>
    <w:rsid w:val="009D10AC"/>
    <w:rsid w:val="009D3101"/>
    <w:rsid w:val="009F21B0"/>
    <w:rsid w:val="009F484F"/>
    <w:rsid w:val="009F637F"/>
    <w:rsid w:val="009F6BB2"/>
    <w:rsid w:val="00A011B1"/>
    <w:rsid w:val="00A02B7C"/>
    <w:rsid w:val="00A04201"/>
    <w:rsid w:val="00A13EC0"/>
    <w:rsid w:val="00A20CF9"/>
    <w:rsid w:val="00A2103C"/>
    <w:rsid w:val="00A23FBF"/>
    <w:rsid w:val="00A257FC"/>
    <w:rsid w:val="00A26597"/>
    <w:rsid w:val="00A26C69"/>
    <w:rsid w:val="00A446AD"/>
    <w:rsid w:val="00A471C2"/>
    <w:rsid w:val="00A5779D"/>
    <w:rsid w:val="00A57CEE"/>
    <w:rsid w:val="00A61A2E"/>
    <w:rsid w:val="00A66316"/>
    <w:rsid w:val="00A66DCB"/>
    <w:rsid w:val="00A676C3"/>
    <w:rsid w:val="00A70A48"/>
    <w:rsid w:val="00A75943"/>
    <w:rsid w:val="00A76068"/>
    <w:rsid w:val="00A80596"/>
    <w:rsid w:val="00A879CA"/>
    <w:rsid w:val="00AA2B28"/>
    <w:rsid w:val="00AA34E9"/>
    <w:rsid w:val="00AA3ACA"/>
    <w:rsid w:val="00AA57E7"/>
    <w:rsid w:val="00AA618F"/>
    <w:rsid w:val="00AA635A"/>
    <w:rsid w:val="00AA65BA"/>
    <w:rsid w:val="00AB7ECA"/>
    <w:rsid w:val="00AC3A5A"/>
    <w:rsid w:val="00AD1832"/>
    <w:rsid w:val="00AD2800"/>
    <w:rsid w:val="00AD5DC5"/>
    <w:rsid w:val="00AD608F"/>
    <w:rsid w:val="00AD78EA"/>
    <w:rsid w:val="00AD7DF9"/>
    <w:rsid w:val="00AE1D61"/>
    <w:rsid w:val="00AE3083"/>
    <w:rsid w:val="00AE3E50"/>
    <w:rsid w:val="00AE557E"/>
    <w:rsid w:val="00AE58AE"/>
    <w:rsid w:val="00AE65D6"/>
    <w:rsid w:val="00AF30A5"/>
    <w:rsid w:val="00AF44D1"/>
    <w:rsid w:val="00AF7DF7"/>
    <w:rsid w:val="00B00E2A"/>
    <w:rsid w:val="00B010FB"/>
    <w:rsid w:val="00B049CB"/>
    <w:rsid w:val="00B055E7"/>
    <w:rsid w:val="00B06AB0"/>
    <w:rsid w:val="00B10025"/>
    <w:rsid w:val="00B1399D"/>
    <w:rsid w:val="00B22690"/>
    <w:rsid w:val="00B24F68"/>
    <w:rsid w:val="00B25CC5"/>
    <w:rsid w:val="00B30178"/>
    <w:rsid w:val="00B34CE3"/>
    <w:rsid w:val="00B351FF"/>
    <w:rsid w:val="00B35C65"/>
    <w:rsid w:val="00B44C88"/>
    <w:rsid w:val="00B468F9"/>
    <w:rsid w:val="00B4738E"/>
    <w:rsid w:val="00B57845"/>
    <w:rsid w:val="00B7388F"/>
    <w:rsid w:val="00B7435C"/>
    <w:rsid w:val="00B86318"/>
    <w:rsid w:val="00B867E7"/>
    <w:rsid w:val="00B86910"/>
    <w:rsid w:val="00B86B88"/>
    <w:rsid w:val="00B95E42"/>
    <w:rsid w:val="00BA1C24"/>
    <w:rsid w:val="00BA261B"/>
    <w:rsid w:val="00BB317B"/>
    <w:rsid w:val="00BB32DA"/>
    <w:rsid w:val="00BB4B7A"/>
    <w:rsid w:val="00BB5A2C"/>
    <w:rsid w:val="00BB65E2"/>
    <w:rsid w:val="00BC255D"/>
    <w:rsid w:val="00BC5306"/>
    <w:rsid w:val="00BC646E"/>
    <w:rsid w:val="00BC6B0D"/>
    <w:rsid w:val="00BC77C2"/>
    <w:rsid w:val="00BE2DDD"/>
    <w:rsid w:val="00BE396D"/>
    <w:rsid w:val="00BE4F2B"/>
    <w:rsid w:val="00BE7ADA"/>
    <w:rsid w:val="00BF15EE"/>
    <w:rsid w:val="00BF308B"/>
    <w:rsid w:val="00BF54DB"/>
    <w:rsid w:val="00C02947"/>
    <w:rsid w:val="00C041D5"/>
    <w:rsid w:val="00C05F79"/>
    <w:rsid w:val="00C079D7"/>
    <w:rsid w:val="00C121E8"/>
    <w:rsid w:val="00C131AD"/>
    <w:rsid w:val="00C1370C"/>
    <w:rsid w:val="00C13955"/>
    <w:rsid w:val="00C144B2"/>
    <w:rsid w:val="00C156AC"/>
    <w:rsid w:val="00C240BB"/>
    <w:rsid w:val="00C3006F"/>
    <w:rsid w:val="00C30883"/>
    <w:rsid w:val="00C3138F"/>
    <w:rsid w:val="00C33521"/>
    <w:rsid w:val="00C43874"/>
    <w:rsid w:val="00C46B51"/>
    <w:rsid w:val="00C51742"/>
    <w:rsid w:val="00C533DA"/>
    <w:rsid w:val="00C5559D"/>
    <w:rsid w:val="00C55F91"/>
    <w:rsid w:val="00C647C1"/>
    <w:rsid w:val="00C65640"/>
    <w:rsid w:val="00C672D4"/>
    <w:rsid w:val="00C729E4"/>
    <w:rsid w:val="00C80982"/>
    <w:rsid w:val="00C847DD"/>
    <w:rsid w:val="00C84ED9"/>
    <w:rsid w:val="00C857D7"/>
    <w:rsid w:val="00C86791"/>
    <w:rsid w:val="00C86F5D"/>
    <w:rsid w:val="00C91DA1"/>
    <w:rsid w:val="00C93127"/>
    <w:rsid w:val="00C94A64"/>
    <w:rsid w:val="00C966F4"/>
    <w:rsid w:val="00CA0262"/>
    <w:rsid w:val="00CA2372"/>
    <w:rsid w:val="00CA279D"/>
    <w:rsid w:val="00CA3416"/>
    <w:rsid w:val="00CA3F59"/>
    <w:rsid w:val="00CA69D3"/>
    <w:rsid w:val="00CA7BC4"/>
    <w:rsid w:val="00CC04C0"/>
    <w:rsid w:val="00CC1F7D"/>
    <w:rsid w:val="00CC43EE"/>
    <w:rsid w:val="00CC4E50"/>
    <w:rsid w:val="00CD0D62"/>
    <w:rsid w:val="00CD4145"/>
    <w:rsid w:val="00CD67F4"/>
    <w:rsid w:val="00CD7981"/>
    <w:rsid w:val="00CE41F3"/>
    <w:rsid w:val="00CE5DEF"/>
    <w:rsid w:val="00CE79C4"/>
    <w:rsid w:val="00CF26E5"/>
    <w:rsid w:val="00CF5BAE"/>
    <w:rsid w:val="00D0014B"/>
    <w:rsid w:val="00D12150"/>
    <w:rsid w:val="00D13943"/>
    <w:rsid w:val="00D16660"/>
    <w:rsid w:val="00D25723"/>
    <w:rsid w:val="00D31AD5"/>
    <w:rsid w:val="00D35054"/>
    <w:rsid w:val="00D439E1"/>
    <w:rsid w:val="00D4526C"/>
    <w:rsid w:val="00D507DA"/>
    <w:rsid w:val="00D54BCA"/>
    <w:rsid w:val="00D558FF"/>
    <w:rsid w:val="00D56693"/>
    <w:rsid w:val="00D57292"/>
    <w:rsid w:val="00D5795E"/>
    <w:rsid w:val="00D60FA5"/>
    <w:rsid w:val="00D63EF0"/>
    <w:rsid w:val="00D70D8D"/>
    <w:rsid w:val="00D73385"/>
    <w:rsid w:val="00D8409A"/>
    <w:rsid w:val="00D84684"/>
    <w:rsid w:val="00D871A3"/>
    <w:rsid w:val="00D87C73"/>
    <w:rsid w:val="00D9066B"/>
    <w:rsid w:val="00D934E1"/>
    <w:rsid w:val="00D93EF0"/>
    <w:rsid w:val="00D94D4C"/>
    <w:rsid w:val="00DB283D"/>
    <w:rsid w:val="00DB39FE"/>
    <w:rsid w:val="00DB7073"/>
    <w:rsid w:val="00DC00E0"/>
    <w:rsid w:val="00DC5DF9"/>
    <w:rsid w:val="00DE72D2"/>
    <w:rsid w:val="00DF1D53"/>
    <w:rsid w:val="00DF416E"/>
    <w:rsid w:val="00DF478B"/>
    <w:rsid w:val="00DF588A"/>
    <w:rsid w:val="00DF6108"/>
    <w:rsid w:val="00E104FA"/>
    <w:rsid w:val="00E12FB2"/>
    <w:rsid w:val="00E13182"/>
    <w:rsid w:val="00E1370A"/>
    <w:rsid w:val="00E14ABA"/>
    <w:rsid w:val="00E17366"/>
    <w:rsid w:val="00E22EB4"/>
    <w:rsid w:val="00E238D0"/>
    <w:rsid w:val="00E33A16"/>
    <w:rsid w:val="00E3459F"/>
    <w:rsid w:val="00E34AE2"/>
    <w:rsid w:val="00E35182"/>
    <w:rsid w:val="00E427E8"/>
    <w:rsid w:val="00E43AE5"/>
    <w:rsid w:val="00E56585"/>
    <w:rsid w:val="00E60850"/>
    <w:rsid w:val="00E63923"/>
    <w:rsid w:val="00E70512"/>
    <w:rsid w:val="00E72780"/>
    <w:rsid w:val="00E73426"/>
    <w:rsid w:val="00E77D0D"/>
    <w:rsid w:val="00E8031E"/>
    <w:rsid w:val="00E846AA"/>
    <w:rsid w:val="00E85D32"/>
    <w:rsid w:val="00E921D4"/>
    <w:rsid w:val="00E97A95"/>
    <w:rsid w:val="00EA2C94"/>
    <w:rsid w:val="00EA4ACE"/>
    <w:rsid w:val="00EB357F"/>
    <w:rsid w:val="00EB6074"/>
    <w:rsid w:val="00EB64DE"/>
    <w:rsid w:val="00EB7070"/>
    <w:rsid w:val="00EB7559"/>
    <w:rsid w:val="00EC0ACB"/>
    <w:rsid w:val="00EC5BFE"/>
    <w:rsid w:val="00EC6504"/>
    <w:rsid w:val="00ED256B"/>
    <w:rsid w:val="00ED79F8"/>
    <w:rsid w:val="00EE1062"/>
    <w:rsid w:val="00EE3E5E"/>
    <w:rsid w:val="00EE7809"/>
    <w:rsid w:val="00EE7F49"/>
    <w:rsid w:val="00EF6481"/>
    <w:rsid w:val="00EF7132"/>
    <w:rsid w:val="00F04BFC"/>
    <w:rsid w:val="00F068B6"/>
    <w:rsid w:val="00F113B3"/>
    <w:rsid w:val="00F1760B"/>
    <w:rsid w:val="00F20F86"/>
    <w:rsid w:val="00F265A3"/>
    <w:rsid w:val="00F27E55"/>
    <w:rsid w:val="00F348C4"/>
    <w:rsid w:val="00F36A15"/>
    <w:rsid w:val="00F37473"/>
    <w:rsid w:val="00F44406"/>
    <w:rsid w:val="00F50530"/>
    <w:rsid w:val="00F51A6E"/>
    <w:rsid w:val="00F52411"/>
    <w:rsid w:val="00F576C5"/>
    <w:rsid w:val="00F63E15"/>
    <w:rsid w:val="00F659B0"/>
    <w:rsid w:val="00F721FE"/>
    <w:rsid w:val="00F756BE"/>
    <w:rsid w:val="00F83D11"/>
    <w:rsid w:val="00F86191"/>
    <w:rsid w:val="00F92B4B"/>
    <w:rsid w:val="00F92F4E"/>
    <w:rsid w:val="00FA1512"/>
    <w:rsid w:val="00FA1ED3"/>
    <w:rsid w:val="00FB10CD"/>
    <w:rsid w:val="00FB2C82"/>
    <w:rsid w:val="00FB379F"/>
    <w:rsid w:val="00FC3A57"/>
    <w:rsid w:val="00FD62ED"/>
    <w:rsid w:val="00FE40E7"/>
    <w:rsid w:val="00FE424D"/>
    <w:rsid w:val="00FE4C77"/>
    <w:rsid w:val="00FE5CAC"/>
    <w:rsid w:val="00FF00D0"/>
    <w:rsid w:val="00FF0C56"/>
    <w:rsid w:val="00FF3252"/>
    <w:rsid w:val="00FF34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9A65"/>
  <w15:docId w15:val="{A0D39996-CA31-465D-A6E4-2DF14F3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semiHidden/>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D22D-CD26-409C-BF5F-24BD0256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3</cp:revision>
  <cp:lastPrinted>2019-09-05T11:44:00Z</cp:lastPrinted>
  <dcterms:created xsi:type="dcterms:W3CDTF">2019-09-05T11:40:00Z</dcterms:created>
  <dcterms:modified xsi:type="dcterms:W3CDTF">2019-09-05T11:46:00Z</dcterms:modified>
</cp:coreProperties>
</file>