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09CFD" w14:textId="625A25AB" w:rsidR="002A5B6C" w:rsidRPr="00C54547" w:rsidRDefault="00C54547">
      <w:pPr>
        <w:rPr>
          <w:b/>
          <w:lang w:val="en-US"/>
        </w:rPr>
      </w:pPr>
      <w:r w:rsidRPr="00C54547">
        <w:rPr>
          <w:b/>
          <w:lang w:val="en-US"/>
        </w:rPr>
        <w:t>Response to the Internal Audit of FY 201</w:t>
      </w:r>
      <w:r w:rsidR="00733A00">
        <w:rPr>
          <w:b/>
          <w:lang w:val="en-US"/>
        </w:rPr>
        <w:t>9</w:t>
      </w:r>
      <w:r w:rsidRPr="00C54547">
        <w:rPr>
          <w:b/>
          <w:lang w:val="en-US"/>
        </w:rPr>
        <w:t>-20</w:t>
      </w:r>
      <w:r w:rsidR="00733A00">
        <w:rPr>
          <w:b/>
          <w:lang w:val="en-US"/>
        </w:rPr>
        <w:t>20</w:t>
      </w:r>
      <w:r w:rsidRPr="00C54547">
        <w:rPr>
          <w:b/>
          <w:lang w:val="en-US"/>
        </w:rPr>
        <w:t xml:space="preserve"> undertaken by</w:t>
      </w:r>
      <w:r w:rsidR="00733A00">
        <w:rPr>
          <w:b/>
          <w:lang w:val="en-US"/>
        </w:rPr>
        <w:t xml:space="preserve"> IAC</w:t>
      </w:r>
    </w:p>
    <w:p w14:paraId="3B63A0E7" w14:textId="77777777" w:rsidR="00C54547" w:rsidRDefault="00C54547">
      <w:pPr>
        <w:rPr>
          <w:lang w:val="en-US"/>
        </w:rPr>
      </w:pPr>
    </w:p>
    <w:p w14:paraId="782095A8" w14:textId="77777777" w:rsidR="00C54547" w:rsidRPr="00D025E8" w:rsidRDefault="00C54547" w:rsidP="00D025E8">
      <w:pPr>
        <w:pStyle w:val="ListParagraph"/>
        <w:numPr>
          <w:ilvl w:val="0"/>
          <w:numId w:val="1"/>
        </w:numPr>
        <w:rPr>
          <w:lang w:val="en-US"/>
        </w:rPr>
      </w:pPr>
      <w:r w:rsidRPr="00D025E8">
        <w:rPr>
          <w:lang w:val="en-US"/>
        </w:rPr>
        <w:t>Introduction</w:t>
      </w:r>
    </w:p>
    <w:p w14:paraId="151A42C6" w14:textId="77777777" w:rsidR="00C54547" w:rsidRDefault="00C54547">
      <w:pPr>
        <w:rPr>
          <w:lang w:val="en-US"/>
        </w:rPr>
      </w:pPr>
    </w:p>
    <w:p w14:paraId="2B805968" w14:textId="3C994B1A" w:rsidR="00C54547" w:rsidRPr="005D1110" w:rsidRDefault="00C54547">
      <w:pPr>
        <w:rPr>
          <w:iCs/>
          <w:lang w:val="en-US"/>
        </w:rPr>
      </w:pPr>
      <w:r>
        <w:rPr>
          <w:lang w:val="en-US"/>
        </w:rPr>
        <w:t xml:space="preserve">The Council received </w:t>
      </w:r>
      <w:r w:rsidR="00733A00">
        <w:rPr>
          <w:lang w:val="en-US"/>
        </w:rPr>
        <w:t>IAC’s</w:t>
      </w:r>
      <w:r>
        <w:rPr>
          <w:lang w:val="en-US"/>
        </w:rPr>
        <w:t xml:space="preserve"> Internal Audit Report on the FY 201</w:t>
      </w:r>
      <w:r w:rsidR="00733A00">
        <w:rPr>
          <w:lang w:val="en-US"/>
        </w:rPr>
        <w:t>9</w:t>
      </w:r>
      <w:r>
        <w:rPr>
          <w:lang w:val="en-US"/>
        </w:rPr>
        <w:t>-20</w:t>
      </w:r>
      <w:r w:rsidR="00733A00">
        <w:rPr>
          <w:lang w:val="en-US"/>
        </w:rPr>
        <w:t>20</w:t>
      </w:r>
      <w:r>
        <w:rPr>
          <w:lang w:val="en-US"/>
        </w:rPr>
        <w:t xml:space="preserve"> on the </w:t>
      </w:r>
      <w:r w:rsidR="00733A00">
        <w:rPr>
          <w:lang w:val="en-US"/>
        </w:rPr>
        <w:t>25</w:t>
      </w:r>
      <w:r w:rsidR="00733A00" w:rsidRPr="00733A00">
        <w:rPr>
          <w:vertAlign w:val="superscript"/>
          <w:lang w:val="en-US"/>
        </w:rPr>
        <w:t>th</w:t>
      </w:r>
      <w:r w:rsidR="00733A00">
        <w:rPr>
          <w:lang w:val="en-US"/>
        </w:rPr>
        <w:t xml:space="preserve"> </w:t>
      </w:r>
      <w:r>
        <w:rPr>
          <w:lang w:val="en-US"/>
        </w:rPr>
        <w:t>June 20</w:t>
      </w:r>
      <w:r w:rsidR="00733A00">
        <w:rPr>
          <w:lang w:val="en-US"/>
        </w:rPr>
        <w:t>20</w:t>
      </w:r>
      <w:r>
        <w:rPr>
          <w:lang w:val="en-US"/>
        </w:rPr>
        <w:t xml:space="preserve">. This document outlines the key findings from the report and </w:t>
      </w:r>
      <w:r w:rsidR="008E506D">
        <w:rPr>
          <w:lang w:val="en-US"/>
        </w:rPr>
        <w:t xml:space="preserve">our </w:t>
      </w:r>
      <w:r>
        <w:rPr>
          <w:lang w:val="en-US"/>
        </w:rPr>
        <w:t>next steps</w:t>
      </w:r>
      <w:r w:rsidRPr="003F6832">
        <w:rPr>
          <w:lang w:val="en-US"/>
        </w:rPr>
        <w:t xml:space="preserve">. </w:t>
      </w:r>
      <w:commentRangeStart w:id="0"/>
      <w:r w:rsidRPr="003F6832">
        <w:rPr>
          <w:iCs/>
          <w:lang w:val="en-US"/>
        </w:rPr>
        <w:t xml:space="preserve">It has been reviewed by the Finance Group and is proposed to the Council. </w:t>
      </w:r>
      <w:commentRangeEnd w:id="0"/>
      <w:r w:rsidR="00E26D94" w:rsidRPr="003F6832">
        <w:rPr>
          <w:rStyle w:val="CommentReference"/>
        </w:rPr>
        <w:commentReference w:id="0"/>
      </w:r>
    </w:p>
    <w:p w14:paraId="75F2BC73" w14:textId="77777777" w:rsidR="00C54547" w:rsidRDefault="00C54547">
      <w:pPr>
        <w:rPr>
          <w:lang w:val="en-US"/>
        </w:rPr>
      </w:pPr>
    </w:p>
    <w:p w14:paraId="7C348787" w14:textId="77777777" w:rsidR="00C54547" w:rsidRPr="00D025E8" w:rsidRDefault="00C54547" w:rsidP="00D025E8">
      <w:pPr>
        <w:pStyle w:val="ListParagraph"/>
        <w:numPr>
          <w:ilvl w:val="0"/>
          <w:numId w:val="1"/>
        </w:numPr>
        <w:rPr>
          <w:lang w:val="en-US"/>
        </w:rPr>
      </w:pPr>
      <w:r w:rsidRPr="00D025E8">
        <w:rPr>
          <w:lang w:val="en-US"/>
        </w:rPr>
        <w:t>How the assessment works</w:t>
      </w:r>
    </w:p>
    <w:p w14:paraId="06403AB6" w14:textId="77777777" w:rsidR="00C54547" w:rsidRDefault="00C54547">
      <w:pPr>
        <w:rPr>
          <w:lang w:val="en-US"/>
        </w:rPr>
      </w:pPr>
    </w:p>
    <w:p w14:paraId="1E047A74" w14:textId="63B13EEF" w:rsidR="00770822" w:rsidRDefault="00733A00">
      <w:pPr>
        <w:rPr>
          <w:lang w:val="en-US"/>
        </w:rPr>
      </w:pPr>
      <w:r>
        <w:rPr>
          <w:lang w:val="en-US"/>
        </w:rPr>
        <w:t xml:space="preserve">The Parish </w:t>
      </w:r>
      <w:r w:rsidRPr="00D11231">
        <w:rPr>
          <w:lang w:val="en-US"/>
        </w:rPr>
        <w:t xml:space="preserve">Council’s </w:t>
      </w:r>
      <w:r w:rsidR="008739BE" w:rsidRPr="00D11231">
        <w:rPr>
          <w:lang w:val="en-US"/>
        </w:rPr>
        <w:t xml:space="preserve">combined </w:t>
      </w:r>
      <w:r w:rsidRPr="00D11231">
        <w:rPr>
          <w:lang w:val="en-US"/>
        </w:rPr>
        <w:t>precept</w:t>
      </w:r>
      <w:r w:rsidR="008739BE" w:rsidRPr="00D11231">
        <w:rPr>
          <w:lang w:val="en-US"/>
        </w:rPr>
        <w:t xml:space="preserve"> and other income</w:t>
      </w:r>
      <w:r w:rsidR="00D11231" w:rsidRPr="00D11231">
        <w:rPr>
          <w:lang w:val="en-US"/>
        </w:rPr>
        <w:t xml:space="preserve"> for 2019/20</w:t>
      </w:r>
      <w:r w:rsidRPr="00D11231">
        <w:rPr>
          <w:lang w:val="en-US"/>
        </w:rPr>
        <w:t xml:space="preserve"> f</w:t>
      </w:r>
      <w:r w:rsidR="00D11231" w:rsidRPr="00D11231">
        <w:rPr>
          <w:lang w:val="en-US"/>
        </w:rPr>
        <w:t>ell</w:t>
      </w:r>
      <w:r w:rsidRPr="00D11231">
        <w:rPr>
          <w:lang w:val="en-US"/>
        </w:rPr>
        <w:t xml:space="preserve"> into the </w:t>
      </w:r>
      <w:r w:rsidR="00400794" w:rsidRPr="00D11231">
        <w:rPr>
          <w:lang w:val="en-US"/>
        </w:rPr>
        <w:t>income/expenditure that exceeds £25,000-£6.5million</w:t>
      </w:r>
      <w:r w:rsidR="00997D12" w:rsidRPr="00D11231">
        <w:rPr>
          <w:lang w:val="en-US"/>
        </w:rPr>
        <w:t xml:space="preserve"> bracket</w:t>
      </w:r>
      <w:r w:rsidR="00D11231" w:rsidRPr="00D11231">
        <w:rPr>
          <w:lang w:val="en-US"/>
        </w:rPr>
        <w:t xml:space="preserve"> and therefore the</w:t>
      </w:r>
      <w:r w:rsidR="00D11231">
        <w:rPr>
          <w:lang w:val="en-US"/>
        </w:rPr>
        <w:t xml:space="preserve"> annual accounts are subject to more detailed scrutiny by the External auditors as well</w:t>
      </w:r>
      <w:r w:rsidR="00997D12">
        <w:rPr>
          <w:lang w:val="en-US"/>
        </w:rPr>
        <w:t xml:space="preserve">. </w:t>
      </w:r>
    </w:p>
    <w:p w14:paraId="21C85322" w14:textId="77777777" w:rsidR="00E26D94" w:rsidRDefault="00E26D94">
      <w:pPr>
        <w:rPr>
          <w:lang w:val="en-US"/>
        </w:rPr>
      </w:pPr>
    </w:p>
    <w:p w14:paraId="6919048C" w14:textId="5506A553" w:rsidR="00C54547" w:rsidRDefault="00D11231">
      <w:pPr>
        <w:rPr>
          <w:lang w:val="en-US"/>
        </w:rPr>
      </w:pPr>
      <w:r>
        <w:rPr>
          <w:lang w:val="en-US"/>
        </w:rPr>
        <w:t>In previous years the Parish Council’s</w:t>
      </w:r>
      <w:r w:rsidR="00770822">
        <w:rPr>
          <w:lang w:val="en-US"/>
        </w:rPr>
        <w:t xml:space="preserve"> internal</w:t>
      </w:r>
      <w:r>
        <w:rPr>
          <w:lang w:val="en-US"/>
        </w:rPr>
        <w:t xml:space="preserve"> audit has been assessed against a simple Red, Amber Green traffic light system. </w:t>
      </w:r>
      <w:r w:rsidR="00770822">
        <w:rPr>
          <w:lang w:val="en-US"/>
        </w:rPr>
        <w:t>This year the same</w:t>
      </w:r>
      <w:r w:rsidR="00C54547">
        <w:rPr>
          <w:lang w:val="en-US"/>
        </w:rPr>
        <w:t xml:space="preserve"> 13 categories </w:t>
      </w:r>
      <w:r w:rsidR="00770822">
        <w:rPr>
          <w:lang w:val="en-US"/>
        </w:rPr>
        <w:t xml:space="preserve">are </w:t>
      </w:r>
      <w:r w:rsidR="00C54547">
        <w:rPr>
          <w:lang w:val="en-US"/>
        </w:rPr>
        <w:t>used by the Internal Auditor</w:t>
      </w:r>
      <w:r>
        <w:rPr>
          <w:lang w:val="en-US"/>
        </w:rPr>
        <w:t xml:space="preserve"> </w:t>
      </w:r>
      <w:r w:rsidR="00770822">
        <w:rPr>
          <w:lang w:val="en-US"/>
        </w:rPr>
        <w:t>but</w:t>
      </w:r>
      <w:r w:rsidR="00C54547">
        <w:rPr>
          <w:lang w:val="en-US"/>
        </w:rPr>
        <w:t xml:space="preserve"> </w:t>
      </w:r>
      <w:r w:rsidR="00997D12">
        <w:rPr>
          <w:lang w:val="en-US"/>
        </w:rPr>
        <w:t>each of these is given a percentage rating. The Internal Auditor found three</w:t>
      </w:r>
      <w:r w:rsidR="00C54547">
        <w:rPr>
          <w:lang w:val="en-US"/>
        </w:rPr>
        <w:t xml:space="preserve"> of the categories </w:t>
      </w:r>
      <w:r w:rsidR="00997D12">
        <w:rPr>
          <w:lang w:val="en-US"/>
        </w:rPr>
        <w:t xml:space="preserve">to be inapplicable to our Council. </w:t>
      </w:r>
    </w:p>
    <w:p w14:paraId="7FD0640B" w14:textId="77777777" w:rsidR="003F3FC8" w:rsidRDefault="003F3FC8">
      <w:pPr>
        <w:rPr>
          <w:lang w:val="en-US"/>
        </w:rPr>
      </w:pPr>
    </w:p>
    <w:p w14:paraId="789AFD7E" w14:textId="77777777" w:rsidR="003F3FC8" w:rsidRDefault="003F3FC8">
      <w:pPr>
        <w:rPr>
          <w:lang w:val="en-US"/>
        </w:rPr>
      </w:pPr>
      <w:r>
        <w:rPr>
          <w:lang w:val="en-US"/>
        </w:rPr>
        <w:t xml:space="preserve">Following this </w:t>
      </w:r>
      <w:r w:rsidR="00D025E8">
        <w:rPr>
          <w:lang w:val="en-US"/>
        </w:rPr>
        <w:t>assessment,</w:t>
      </w:r>
      <w:r>
        <w:rPr>
          <w:lang w:val="en-US"/>
        </w:rPr>
        <w:t xml:space="preserve"> the auditors </w:t>
      </w:r>
      <w:r w:rsidR="008E506D">
        <w:rPr>
          <w:lang w:val="en-US"/>
        </w:rPr>
        <w:t xml:space="preserve">then </w:t>
      </w:r>
      <w:r>
        <w:rPr>
          <w:lang w:val="en-US"/>
        </w:rPr>
        <w:t xml:space="preserve">make a series of observations, which enable the Parish Council to refine details of their due process. </w:t>
      </w:r>
    </w:p>
    <w:p w14:paraId="6CFBC295" w14:textId="77777777" w:rsidR="00C54547" w:rsidRDefault="00C54547">
      <w:pPr>
        <w:rPr>
          <w:lang w:val="en-US"/>
        </w:rPr>
      </w:pPr>
    </w:p>
    <w:p w14:paraId="1164B90E" w14:textId="77777777" w:rsidR="00C54547" w:rsidRPr="00D025E8" w:rsidRDefault="003F3FC8" w:rsidP="00D025E8">
      <w:pPr>
        <w:pStyle w:val="ListParagraph"/>
        <w:numPr>
          <w:ilvl w:val="0"/>
          <w:numId w:val="1"/>
        </w:numPr>
        <w:rPr>
          <w:lang w:val="en-US"/>
        </w:rPr>
      </w:pPr>
      <w:r w:rsidRPr="00D025E8">
        <w:rPr>
          <w:lang w:val="en-US"/>
        </w:rPr>
        <w:t xml:space="preserve">Overview of Audit </w:t>
      </w:r>
      <w:r w:rsidR="00C54547" w:rsidRPr="00D025E8">
        <w:rPr>
          <w:lang w:val="en-US"/>
        </w:rPr>
        <w:t>Findings</w:t>
      </w:r>
    </w:p>
    <w:p w14:paraId="601C095A" w14:textId="77777777" w:rsidR="00C54547" w:rsidRDefault="00C54547">
      <w:pPr>
        <w:rPr>
          <w:lang w:val="en-US"/>
        </w:rPr>
      </w:pPr>
    </w:p>
    <w:p w14:paraId="2E9FB589" w14:textId="61818D2B" w:rsidR="00C54547" w:rsidRDefault="00C54547">
      <w:pPr>
        <w:rPr>
          <w:lang w:val="en-US"/>
        </w:rPr>
      </w:pPr>
      <w:r>
        <w:rPr>
          <w:lang w:val="en-US"/>
        </w:rPr>
        <w:t xml:space="preserve">The Parish Council scored </w:t>
      </w:r>
      <w:r w:rsidR="006B3C54">
        <w:rPr>
          <w:lang w:val="en-US"/>
        </w:rPr>
        <w:t>94%</w:t>
      </w:r>
      <w:r w:rsidR="00DB3D94">
        <w:rPr>
          <w:lang w:val="en-US"/>
        </w:rPr>
        <w:t xml:space="preserve">. </w:t>
      </w:r>
      <w:r>
        <w:rPr>
          <w:lang w:val="en-US"/>
        </w:rPr>
        <w:t xml:space="preserve">This reflects that the process and controls in place in the Parish are working well. They </w:t>
      </w:r>
      <w:r w:rsidR="00DB3D94">
        <w:rPr>
          <w:lang w:val="en-US"/>
        </w:rPr>
        <w:t xml:space="preserve">identified 5 recommendations for the council to consider, 3/5 were scored as High priority. </w:t>
      </w:r>
    </w:p>
    <w:p w14:paraId="40041B91" w14:textId="77777777" w:rsidR="00C54547" w:rsidRDefault="00C54547">
      <w:pPr>
        <w:rPr>
          <w:lang w:val="en-US"/>
        </w:rPr>
      </w:pPr>
    </w:p>
    <w:p w14:paraId="78A2587F" w14:textId="77777777" w:rsidR="003F3FC8" w:rsidRPr="00D025E8" w:rsidRDefault="003F3FC8" w:rsidP="00D025E8">
      <w:pPr>
        <w:pStyle w:val="ListParagraph"/>
        <w:numPr>
          <w:ilvl w:val="0"/>
          <w:numId w:val="1"/>
        </w:numPr>
        <w:rPr>
          <w:lang w:val="en-US"/>
        </w:rPr>
      </w:pPr>
      <w:r w:rsidRPr="00D025E8">
        <w:rPr>
          <w:lang w:val="en-US"/>
        </w:rPr>
        <w:t>Overview of Audit Observations</w:t>
      </w:r>
    </w:p>
    <w:p w14:paraId="072A03A4" w14:textId="77777777" w:rsidR="003F3FC8" w:rsidRDefault="003F3FC8">
      <w:pPr>
        <w:rPr>
          <w:lang w:val="en-US"/>
        </w:rPr>
      </w:pPr>
    </w:p>
    <w:p w14:paraId="71DA55A9" w14:textId="7F412F98" w:rsidR="003F3FC8" w:rsidRDefault="00E7494D" w:rsidP="003F3FC8">
      <w:pPr>
        <w:rPr>
          <w:lang w:val="en-US"/>
        </w:rPr>
      </w:pPr>
      <w:r>
        <w:rPr>
          <w:lang w:val="en-US"/>
        </w:rPr>
        <w:t>T</w:t>
      </w:r>
      <w:r w:rsidR="005D1110">
        <w:rPr>
          <w:lang w:val="en-US"/>
        </w:rPr>
        <w:t>wo of the</w:t>
      </w:r>
      <w:r w:rsidR="003F3FC8">
        <w:rPr>
          <w:lang w:val="en-US"/>
        </w:rPr>
        <w:t xml:space="preserve"> </w:t>
      </w:r>
      <w:r w:rsidR="00FA56E9">
        <w:rPr>
          <w:lang w:val="en-US"/>
        </w:rPr>
        <w:t>three items listed for High priority relate to how</w:t>
      </w:r>
      <w:r w:rsidR="005D1110">
        <w:rPr>
          <w:lang w:val="en-US"/>
        </w:rPr>
        <w:t xml:space="preserve"> specific</w:t>
      </w:r>
      <w:r w:rsidR="00FA56E9">
        <w:rPr>
          <w:lang w:val="en-US"/>
        </w:rPr>
        <w:t xml:space="preserve"> </w:t>
      </w:r>
      <w:r w:rsidR="005D1110">
        <w:rPr>
          <w:lang w:val="en-US"/>
        </w:rPr>
        <w:t xml:space="preserve">information is required to be documented in the minutes, for example when agreeing the precept ensuring the specific amount and its increase should be listed, when allocating donations the Clerk is required to note the specific power which enables the Parish Council to contribute to such a cause. Whilst clearly important items these are things that will be straightforward to document appropriately going forward. </w:t>
      </w:r>
    </w:p>
    <w:p w14:paraId="60151F3E" w14:textId="77777777" w:rsidR="003F3FC8" w:rsidRDefault="003F3FC8">
      <w:pPr>
        <w:rPr>
          <w:lang w:val="en-US"/>
        </w:rPr>
      </w:pPr>
    </w:p>
    <w:p w14:paraId="255C6843" w14:textId="6527DB07" w:rsidR="003F3FC8" w:rsidRDefault="003F3FC8">
      <w:pPr>
        <w:rPr>
          <w:lang w:val="en-US"/>
        </w:rPr>
      </w:pPr>
      <w:r>
        <w:rPr>
          <w:lang w:val="en-US"/>
        </w:rPr>
        <w:t xml:space="preserve">The </w:t>
      </w:r>
      <w:r w:rsidR="005D1110">
        <w:rPr>
          <w:lang w:val="en-US"/>
        </w:rPr>
        <w:t xml:space="preserve">final item listed for High priority relates to how bookkeeper costs are accounted for in the year end accounts, this is a helpful learning about how best to fill in the administrative aspects of the year end process. </w:t>
      </w:r>
      <w:r w:rsidR="00E26D94">
        <w:rPr>
          <w:lang w:val="en-US"/>
        </w:rPr>
        <w:t xml:space="preserve">The end of year return for the Council now reflects this learning. </w:t>
      </w:r>
    </w:p>
    <w:p w14:paraId="6518AAE7" w14:textId="77777777" w:rsidR="003F3FC8" w:rsidRDefault="003F3FC8">
      <w:pPr>
        <w:rPr>
          <w:lang w:val="en-US"/>
        </w:rPr>
      </w:pPr>
    </w:p>
    <w:p w14:paraId="7E615494" w14:textId="77777777" w:rsidR="00C54547" w:rsidRPr="00D025E8" w:rsidRDefault="00C54547" w:rsidP="00D025E8">
      <w:pPr>
        <w:pStyle w:val="ListParagraph"/>
        <w:numPr>
          <w:ilvl w:val="0"/>
          <w:numId w:val="1"/>
        </w:numPr>
        <w:rPr>
          <w:lang w:val="en-US"/>
        </w:rPr>
      </w:pPr>
      <w:r w:rsidRPr="00D025E8">
        <w:rPr>
          <w:lang w:val="en-US"/>
        </w:rPr>
        <w:t>Proposed next steps</w:t>
      </w:r>
    </w:p>
    <w:p w14:paraId="76F6AAD9" w14:textId="77777777" w:rsidR="003F3FC8" w:rsidRDefault="003F3FC8">
      <w:pPr>
        <w:rPr>
          <w:lang w:val="en-US"/>
        </w:rPr>
      </w:pPr>
    </w:p>
    <w:p w14:paraId="0BA68B04" w14:textId="77777777" w:rsidR="005D1110" w:rsidRDefault="005D1110">
      <w:pPr>
        <w:rPr>
          <w:lang w:val="en-US"/>
        </w:rPr>
      </w:pPr>
      <w:r>
        <w:rPr>
          <w:lang w:val="en-US"/>
        </w:rPr>
        <w:t xml:space="preserve">Proposed remediating actions have been detailed in the document PC response to Internal Audit observations. It is proposed that the Finance group review progress against these actions in 3 months. </w:t>
      </w:r>
    </w:p>
    <w:p w14:paraId="38057741" w14:textId="77777777" w:rsidR="005D1110" w:rsidRDefault="005D1110">
      <w:pPr>
        <w:rPr>
          <w:lang w:val="en-US"/>
        </w:rPr>
      </w:pPr>
    </w:p>
    <w:p w14:paraId="41DDF0FB" w14:textId="11DB8CEA" w:rsidR="008E506D" w:rsidRPr="003F6832" w:rsidRDefault="008E506D">
      <w:pPr>
        <w:rPr>
          <w:lang w:val="en-US"/>
        </w:rPr>
      </w:pPr>
      <w:commentRangeStart w:id="1"/>
      <w:r w:rsidRPr="003F6832">
        <w:rPr>
          <w:lang w:val="en-US"/>
        </w:rPr>
        <w:t xml:space="preserve">The Finance Group has agreed a response to the Internal Auditor, that reflects the above. It will submit it to the Internal Auditor on receipt of approval of this paper at the Wednesday </w:t>
      </w:r>
      <w:r w:rsidR="005D1110" w:rsidRPr="003F6832">
        <w:rPr>
          <w:lang w:val="en-US"/>
        </w:rPr>
        <w:t>1</w:t>
      </w:r>
      <w:r w:rsidR="005D1110" w:rsidRPr="003F6832">
        <w:rPr>
          <w:vertAlign w:val="superscript"/>
          <w:lang w:val="en-US"/>
        </w:rPr>
        <w:t>st</w:t>
      </w:r>
      <w:r w:rsidR="005D1110" w:rsidRPr="003F6832">
        <w:rPr>
          <w:lang w:val="en-US"/>
        </w:rPr>
        <w:t xml:space="preserve"> July</w:t>
      </w:r>
      <w:r w:rsidR="00770822" w:rsidRPr="003F6832">
        <w:rPr>
          <w:lang w:val="en-US"/>
        </w:rPr>
        <w:t xml:space="preserve"> 2020</w:t>
      </w:r>
      <w:r w:rsidR="005D1110" w:rsidRPr="003F6832">
        <w:rPr>
          <w:lang w:val="en-US"/>
        </w:rPr>
        <w:t xml:space="preserve"> </w:t>
      </w:r>
      <w:r w:rsidRPr="003F6832">
        <w:rPr>
          <w:lang w:val="en-US"/>
        </w:rPr>
        <w:t>P</w:t>
      </w:r>
      <w:r w:rsidR="008739BE" w:rsidRPr="003F6832">
        <w:rPr>
          <w:lang w:val="en-US"/>
        </w:rPr>
        <w:t xml:space="preserve">arish </w:t>
      </w:r>
      <w:r w:rsidRPr="003F6832">
        <w:rPr>
          <w:lang w:val="en-US"/>
        </w:rPr>
        <w:t>C</w:t>
      </w:r>
      <w:r w:rsidR="008739BE" w:rsidRPr="003F6832">
        <w:rPr>
          <w:lang w:val="en-US"/>
        </w:rPr>
        <w:t>ouncil</w:t>
      </w:r>
      <w:r w:rsidRPr="003F6832">
        <w:rPr>
          <w:lang w:val="en-US"/>
        </w:rPr>
        <w:t xml:space="preserve"> meeting. </w:t>
      </w:r>
      <w:commentRangeEnd w:id="1"/>
      <w:r w:rsidR="00E26D94" w:rsidRPr="003F6832">
        <w:rPr>
          <w:rStyle w:val="CommentReference"/>
        </w:rPr>
        <w:commentReference w:id="1"/>
      </w:r>
    </w:p>
    <w:sectPr w:rsidR="008E506D" w:rsidRPr="003F6832" w:rsidSect="008A1446">
      <w:headerReference w:type="default" r:id="rId11"/>
      <w:footerReference w:type="even" r:id="rId12"/>
      <w:footerReference w:type="default" r:id="rId13"/>
      <w:pgSz w:w="11900" w:h="16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20-06-27T15:11:00Z" w:initials="MOU">
    <w:p w14:paraId="3FF22EF5" w14:textId="53535E8E" w:rsidR="00E26D94" w:rsidRDefault="00E26D94">
      <w:pPr>
        <w:pStyle w:val="CommentText"/>
      </w:pPr>
      <w:r>
        <w:rPr>
          <w:rStyle w:val="CommentReference"/>
        </w:rPr>
        <w:annotationRef/>
      </w:r>
      <w:r>
        <w:t>Following approval from the Finance Group this text will turn b</w:t>
      </w:r>
      <w:r w:rsidR="00890EB8">
        <w:t>l</w:t>
      </w:r>
      <w:r>
        <w:t>ack</w:t>
      </w:r>
    </w:p>
  </w:comment>
  <w:comment w:id="1" w:author="Microsoft Office User" w:date="2020-06-27T15:12:00Z" w:initials="MOU">
    <w:p w14:paraId="134A4B0A" w14:textId="37DADCEC" w:rsidR="00E26D94" w:rsidRDefault="00E26D94" w:rsidP="00E26D94">
      <w:pPr>
        <w:pStyle w:val="CommentText"/>
      </w:pPr>
      <w:r>
        <w:rPr>
          <w:rStyle w:val="CommentReference"/>
        </w:rPr>
        <w:annotationRef/>
      </w:r>
      <w:r>
        <w:t>Following approval from the Finance Group this text will turn b</w:t>
      </w:r>
      <w:r w:rsidR="00890EB8">
        <w:t>l</w:t>
      </w:r>
      <w:r>
        <w:t>ack</w:t>
      </w:r>
    </w:p>
    <w:p w14:paraId="1F0F7A55" w14:textId="242D7F26" w:rsidR="00E26D94" w:rsidRDefault="00E26D9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F22EF5" w15:done="0"/>
  <w15:commentEx w15:paraId="1F0F7A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1E02E" w16cex:dateUtc="2020-06-27T14:11:00Z"/>
  <w16cex:commentExtensible w16cex:durableId="22A1E042" w16cex:dateUtc="2020-06-27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F22EF5" w16cid:durableId="22A1E02E"/>
  <w16cid:commentId w16cid:paraId="1F0F7A55" w16cid:durableId="22A1E0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ABB5D" w14:textId="77777777" w:rsidR="00CE394D" w:rsidRDefault="00CE394D" w:rsidP="00C54547">
      <w:r>
        <w:separator/>
      </w:r>
    </w:p>
  </w:endnote>
  <w:endnote w:type="continuationSeparator" w:id="0">
    <w:p w14:paraId="65807973" w14:textId="77777777" w:rsidR="00CE394D" w:rsidRDefault="00CE394D" w:rsidP="00C5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262710"/>
      <w:docPartObj>
        <w:docPartGallery w:val="Page Numbers (Bottom of Page)"/>
        <w:docPartUnique/>
      </w:docPartObj>
    </w:sdtPr>
    <w:sdtEndPr>
      <w:rPr>
        <w:rStyle w:val="PageNumber"/>
      </w:rPr>
    </w:sdtEndPr>
    <w:sdtContent>
      <w:p w14:paraId="1266B325" w14:textId="77777777" w:rsidR="00C54547" w:rsidRDefault="00C54547" w:rsidP="00C66E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F356A1" w14:textId="77777777" w:rsidR="00C54547" w:rsidRDefault="00C54547" w:rsidP="00C545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908682"/>
      <w:docPartObj>
        <w:docPartGallery w:val="Page Numbers (Bottom of Page)"/>
        <w:docPartUnique/>
      </w:docPartObj>
    </w:sdtPr>
    <w:sdtEndPr>
      <w:rPr>
        <w:rStyle w:val="PageNumber"/>
      </w:rPr>
    </w:sdtEndPr>
    <w:sdtContent>
      <w:p w14:paraId="48202F01" w14:textId="77777777" w:rsidR="00C54547" w:rsidRDefault="00C54547" w:rsidP="00C66E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B80E69" w14:textId="4B9E369E" w:rsidR="00C54547" w:rsidRDefault="00E7494D" w:rsidP="00C54547">
    <w:pPr>
      <w:pStyle w:val="Footer"/>
      <w:ind w:right="360"/>
    </w:pPr>
    <w:r>
      <w:rPr>
        <w:lang w:val="en-US"/>
      </w:rPr>
      <w:t>Saturday</w:t>
    </w:r>
    <w:r w:rsidR="00C54547">
      <w:rPr>
        <w:lang w:val="en-US"/>
      </w:rPr>
      <w:t xml:space="preserve">, June </w:t>
    </w:r>
    <w:r>
      <w:rPr>
        <w:lang w:val="en-US"/>
      </w:rPr>
      <w:t>27</w:t>
    </w:r>
    <w:r w:rsidR="00C54547">
      <w:rPr>
        <w:lang w:val="en-US"/>
      </w:rPr>
      <w:t>, 20</w:t>
    </w:r>
    <w:r>
      <w:rPr>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E6964" w14:textId="77777777" w:rsidR="00CE394D" w:rsidRDefault="00CE394D" w:rsidP="00C54547">
      <w:r>
        <w:separator/>
      </w:r>
    </w:p>
  </w:footnote>
  <w:footnote w:type="continuationSeparator" w:id="0">
    <w:p w14:paraId="669D1B28" w14:textId="77777777" w:rsidR="00CE394D" w:rsidRDefault="00CE394D" w:rsidP="00C54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BDA7" w14:textId="77777777" w:rsidR="00C54547" w:rsidRDefault="00C54547">
    <w:pPr>
      <w:pStyle w:val="Header"/>
    </w:pPr>
    <w:r>
      <w:t>Weston on the Green Parish Council</w:t>
    </w:r>
  </w:p>
  <w:p w14:paraId="7B17B5C9" w14:textId="77777777" w:rsidR="00C54547" w:rsidRDefault="00C54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533CBB"/>
    <w:multiLevelType w:val="hybridMultilevel"/>
    <w:tmpl w:val="656E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47"/>
    <w:rsid w:val="0008192B"/>
    <w:rsid w:val="002340EC"/>
    <w:rsid w:val="002A47B0"/>
    <w:rsid w:val="003F3FC8"/>
    <w:rsid w:val="003F6832"/>
    <w:rsid w:val="00400794"/>
    <w:rsid w:val="005D1110"/>
    <w:rsid w:val="006B3C54"/>
    <w:rsid w:val="00733A00"/>
    <w:rsid w:val="00770822"/>
    <w:rsid w:val="008739BE"/>
    <w:rsid w:val="00890EB8"/>
    <w:rsid w:val="008A1446"/>
    <w:rsid w:val="008E506D"/>
    <w:rsid w:val="00997D12"/>
    <w:rsid w:val="009D4A27"/>
    <w:rsid w:val="00A4151F"/>
    <w:rsid w:val="00AB609C"/>
    <w:rsid w:val="00BC5E55"/>
    <w:rsid w:val="00BD31D7"/>
    <w:rsid w:val="00C54547"/>
    <w:rsid w:val="00CD0F1A"/>
    <w:rsid w:val="00CE394D"/>
    <w:rsid w:val="00D025E8"/>
    <w:rsid w:val="00D11231"/>
    <w:rsid w:val="00D74FDB"/>
    <w:rsid w:val="00D97927"/>
    <w:rsid w:val="00DB3D94"/>
    <w:rsid w:val="00E26D94"/>
    <w:rsid w:val="00E7494D"/>
    <w:rsid w:val="00F02129"/>
    <w:rsid w:val="00F12067"/>
    <w:rsid w:val="00FA5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108A"/>
  <w15:chartTrackingRefBased/>
  <w15:docId w15:val="{ECFB86AB-722D-6A44-BF19-0F09FA28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547"/>
    <w:pPr>
      <w:tabs>
        <w:tab w:val="center" w:pos="4680"/>
        <w:tab w:val="right" w:pos="9360"/>
      </w:tabs>
    </w:pPr>
  </w:style>
  <w:style w:type="character" w:customStyle="1" w:styleId="HeaderChar">
    <w:name w:val="Header Char"/>
    <w:basedOn w:val="DefaultParagraphFont"/>
    <w:link w:val="Header"/>
    <w:uiPriority w:val="99"/>
    <w:rsid w:val="00C54547"/>
  </w:style>
  <w:style w:type="paragraph" w:styleId="Footer">
    <w:name w:val="footer"/>
    <w:basedOn w:val="Normal"/>
    <w:link w:val="FooterChar"/>
    <w:uiPriority w:val="99"/>
    <w:unhideWhenUsed/>
    <w:rsid w:val="00C54547"/>
    <w:pPr>
      <w:tabs>
        <w:tab w:val="center" w:pos="4680"/>
        <w:tab w:val="right" w:pos="9360"/>
      </w:tabs>
    </w:pPr>
  </w:style>
  <w:style w:type="character" w:customStyle="1" w:styleId="FooterChar">
    <w:name w:val="Footer Char"/>
    <w:basedOn w:val="DefaultParagraphFont"/>
    <w:link w:val="Footer"/>
    <w:uiPriority w:val="99"/>
    <w:rsid w:val="00C54547"/>
  </w:style>
  <w:style w:type="character" w:styleId="PageNumber">
    <w:name w:val="page number"/>
    <w:basedOn w:val="DefaultParagraphFont"/>
    <w:uiPriority w:val="99"/>
    <w:semiHidden/>
    <w:unhideWhenUsed/>
    <w:rsid w:val="00C54547"/>
  </w:style>
  <w:style w:type="paragraph" w:styleId="ListParagraph">
    <w:name w:val="List Paragraph"/>
    <w:basedOn w:val="Normal"/>
    <w:uiPriority w:val="34"/>
    <w:qFormat/>
    <w:rsid w:val="00D025E8"/>
    <w:pPr>
      <w:ind w:left="720"/>
      <w:contextualSpacing/>
    </w:pPr>
  </w:style>
  <w:style w:type="character" w:styleId="CommentReference">
    <w:name w:val="annotation reference"/>
    <w:basedOn w:val="DefaultParagraphFont"/>
    <w:uiPriority w:val="99"/>
    <w:semiHidden/>
    <w:unhideWhenUsed/>
    <w:rsid w:val="00E26D94"/>
    <w:rPr>
      <w:sz w:val="16"/>
      <w:szCs w:val="16"/>
    </w:rPr>
  </w:style>
  <w:style w:type="paragraph" w:styleId="CommentText">
    <w:name w:val="annotation text"/>
    <w:basedOn w:val="Normal"/>
    <w:link w:val="CommentTextChar"/>
    <w:uiPriority w:val="99"/>
    <w:semiHidden/>
    <w:unhideWhenUsed/>
    <w:rsid w:val="00E26D94"/>
    <w:rPr>
      <w:sz w:val="20"/>
      <w:szCs w:val="20"/>
    </w:rPr>
  </w:style>
  <w:style w:type="character" w:customStyle="1" w:styleId="CommentTextChar">
    <w:name w:val="Comment Text Char"/>
    <w:basedOn w:val="DefaultParagraphFont"/>
    <w:link w:val="CommentText"/>
    <w:uiPriority w:val="99"/>
    <w:semiHidden/>
    <w:rsid w:val="00E26D94"/>
    <w:rPr>
      <w:sz w:val="20"/>
      <w:szCs w:val="20"/>
    </w:rPr>
  </w:style>
  <w:style w:type="paragraph" w:styleId="CommentSubject">
    <w:name w:val="annotation subject"/>
    <w:basedOn w:val="CommentText"/>
    <w:next w:val="CommentText"/>
    <w:link w:val="CommentSubjectChar"/>
    <w:uiPriority w:val="99"/>
    <w:semiHidden/>
    <w:unhideWhenUsed/>
    <w:rsid w:val="00E26D94"/>
    <w:rPr>
      <w:b/>
      <w:bCs/>
    </w:rPr>
  </w:style>
  <w:style w:type="character" w:customStyle="1" w:styleId="CommentSubjectChar">
    <w:name w:val="Comment Subject Char"/>
    <w:basedOn w:val="CommentTextChar"/>
    <w:link w:val="CommentSubject"/>
    <w:uiPriority w:val="99"/>
    <w:semiHidden/>
    <w:rsid w:val="00E26D94"/>
    <w:rPr>
      <w:b/>
      <w:bCs/>
      <w:sz w:val="20"/>
      <w:szCs w:val="20"/>
    </w:rPr>
  </w:style>
  <w:style w:type="paragraph" w:styleId="BalloonText">
    <w:name w:val="Balloon Text"/>
    <w:basedOn w:val="Normal"/>
    <w:link w:val="BalloonTextChar"/>
    <w:uiPriority w:val="99"/>
    <w:semiHidden/>
    <w:unhideWhenUsed/>
    <w:rsid w:val="00E26D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D94"/>
    <w:rPr>
      <w:rFonts w:ascii="Times New Roman" w:hAnsi="Times New Roman" w:cs="Times New Roman"/>
      <w:sz w:val="18"/>
      <w:szCs w:val="18"/>
    </w:rPr>
  </w:style>
  <w:style w:type="paragraph" w:styleId="Revision">
    <w:name w:val="Revision"/>
    <w:hidden/>
    <w:uiPriority w:val="99"/>
    <w:semiHidden/>
    <w:rsid w:val="003F6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Parish Clerk</cp:lastModifiedBy>
  <cp:revision>3</cp:revision>
  <dcterms:created xsi:type="dcterms:W3CDTF">2020-06-27T15:01:00Z</dcterms:created>
  <dcterms:modified xsi:type="dcterms:W3CDTF">2020-07-01T12:18:00Z</dcterms:modified>
</cp:coreProperties>
</file>