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03BC" w14:textId="63DCE6AF" w:rsidR="00296FD4" w:rsidRPr="00296FD4" w:rsidRDefault="7BB48663" w:rsidP="7BB48663">
      <w:pPr>
        <w:autoSpaceDE w:val="0"/>
        <w:autoSpaceDN w:val="0"/>
        <w:adjustRightInd w:val="0"/>
        <w:spacing w:line="300" w:lineRule="atLeast"/>
        <w:rPr>
          <w:rFonts w:ascii="Calibri" w:hAnsi="Calibri" w:cs="Calibri"/>
          <w:b/>
          <w:bCs/>
          <w:sz w:val="32"/>
          <w:szCs w:val="32"/>
          <w:lang w:val="en-US"/>
        </w:rPr>
      </w:pPr>
      <w:r w:rsidRPr="7BB48663">
        <w:rPr>
          <w:rFonts w:ascii="Calibri" w:hAnsi="Calibri" w:cs="Calibri"/>
          <w:b/>
          <w:bCs/>
          <w:color w:val="2F363C"/>
          <w:sz w:val="32"/>
          <w:szCs w:val="32"/>
          <w:lang w:val="en-US"/>
        </w:rPr>
        <w:t>Code of Conduct for Parish Councillors</w:t>
      </w:r>
    </w:p>
    <w:p w14:paraId="484A643C" w14:textId="73715E60" w:rsidR="7BB48663" w:rsidRDefault="7BB48663" w:rsidP="7BB48663">
      <w:pPr>
        <w:spacing w:line="240" w:lineRule="atLeast"/>
        <w:rPr>
          <w:rFonts w:ascii="Calibri" w:hAnsi="Calibri" w:cs="Calibri"/>
          <w:b/>
          <w:bCs/>
          <w:i/>
          <w:iCs/>
          <w:color w:val="2F363C"/>
          <w:lang w:val="en-US"/>
        </w:rPr>
      </w:pPr>
    </w:p>
    <w:p w14:paraId="7A78A657" w14:textId="2196211A" w:rsidR="00296FD4" w:rsidRPr="00296FD4" w:rsidRDefault="7BB48663" w:rsidP="7BB48663">
      <w:pPr>
        <w:autoSpaceDE w:val="0"/>
        <w:autoSpaceDN w:val="0"/>
        <w:adjustRightInd w:val="0"/>
        <w:spacing w:line="240" w:lineRule="atLeast"/>
        <w:rPr>
          <w:rFonts w:ascii="Calibri" w:hAnsi="Calibri" w:cs="Calibri"/>
          <w:b/>
          <w:bCs/>
          <w:i/>
          <w:iCs/>
          <w:color w:val="2F363C"/>
          <w:lang w:val="en-US"/>
        </w:rPr>
      </w:pPr>
      <w:r w:rsidRPr="7BB48663">
        <w:rPr>
          <w:rFonts w:ascii="Calibri" w:hAnsi="Calibri" w:cs="Calibri"/>
          <w:b/>
          <w:bCs/>
          <w:i/>
          <w:iCs/>
          <w:color w:val="2F363C"/>
          <w:lang w:val="en-US"/>
        </w:rPr>
        <w:t>Note: Weston on the Green Parish Council has</w:t>
      </w:r>
      <w:r w:rsidRPr="7BB48663">
        <w:rPr>
          <w:rFonts w:ascii="Calibri" w:hAnsi="Calibri" w:cs="Calibri"/>
          <w:b/>
          <w:bCs/>
          <w:i/>
          <w:iCs/>
          <w:lang w:val="en-US"/>
        </w:rPr>
        <w:t xml:space="preserve"> </w:t>
      </w:r>
      <w:r w:rsidRPr="7BB48663">
        <w:rPr>
          <w:rFonts w:ascii="Calibri" w:hAnsi="Calibri" w:cs="Calibri"/>
          <w:b/>
          <w:bCs/>
          <w:i/>
          <w:iCs/>
          <w:color w:val="2F363C"/>
          <w:lang w:val="en-US"/>
        </w:rPr>
        <w:t>agreed to adopt the Code of Conduct of Cherwell District Council,</w:t>
      </w:r>
      <w:r w:rsidRPr="7BB48663">
        <w:rPr>
          <w:rFonts w:ascii="Calibri" w:hAnsi="Calibri" w:cs="Calibri"/>
          <w:b/>
          <w:bCs/>
          <w:i/>
          <w:iCs/>
          <w:lang w:val="en-US"/>
        </w:rPr>
        <w:t xml:space="preserve"> </w:t>
      </w:r>
      <w:r w:rsidRPr="7BB48663">
        <w:rPr>
          <w:rFonts w:ascii="Calibri" w:hAnsi="Calibri" w:cs="Calibri"/>
          <w:b/>
          <w:bCs/>
          <w:i/>
          <w:iCs/>
          <w:color w:val="2F363C"/>
          <w:lang w:val="en-US"/>
        </w:rPr>
        <w:t>North Oxfordshire. The text has been augmented following review of the NACL model code of conduct 2018. The revised text is as follows:</w:t>
      </w:r>
    </w:p>
    <w:p w14:paraId="5A1FF3F8" w14:textId="3DBA76A8" w:rsidR="7BB48663" w:rsidRDefault="7BB48663" w:rsidP="7BB48663">
      <w:pPr>
        <w:spacing w:line="240" w:lineRule="atLeast"/>
        <w:rPr>
          <w:rFonts w:ascii="Calibri" w:hAnsi="Calibri" w:cs="Calibri"/>
          <w:b/>
          <w:bCs/>
          <w:i/>
          <w:iCs/>
          <w:color w:val="2F363C"/>
          <w:lang w:val="en-US"/>
        </w:rPr>
      </w:pPr>
    </w:p>
    <w:p w14:paraId="46469839" w14:textId="0E18614D" w:rsidR="00296FD4" w:rsidRPr="00296FD4" w:rsidRDefault="7BB48663" w:rsidP="7BB48663">
      <w:pPr>
        <w:autoSpaceDE w:val="0"/>
        <w:autoSpaceDN w:val="0"/>
        <w:adjustRightInd w:val="0"/>
        <w:spacing w:line="240" w:lineRule="atLeast"/>
        <w:rPr>
          <w:rFonts w:ascii="Times" w:hAnsi="Times" w:cs="Times"/>
          <w:lang w:val="en-US"/>
        </w:rPr>
      </w:pPr>
      <w:r w:rsidRPr="7BB48663">
        <w:rPr>
          <w:rFonts w:ascii="Calibri" w:hAnsi="Calibri" w:cs="Calibri"/>
          <w:color w:val="2F363C"/>
          <w:lang w:val="en-US"/>
        </w:rPr>
        <w:t xml:space="preserve">1.  This code of conduct is adopted pursuant to the </w:t>
      </w:r>
      <w:r w:rsidR="00B870B8">
        <w:rPr>
          <w:rFonts w:ascii="Calibri" w:hAnsi="Calibri" w:cs="Calibri"/>
          <w:color w:val="2F363C"/>
          <w:lang w:val="en-US"/>
        </w:rPr>
        <w:t>c</w:t>
      </w:r>
      <w:r w:rsidRPr="7BB48663">
        <w:rPr>
          <w:rFonts w:ascii="Calibri" w:hAnsi="Calibri" w:cs="Calibri"/>
          <w:color w:val="2F363C"/>
          <w:lang w:val="en-US"/>
        </w:rPr>
        <w:t>ouncil’s duty to promote and maintain high standards of conduct by members and co-opted members</w:t>
      </w:r>
      <w:r w:rsidR="00296FD4" w:rsidRPr="7BB48663">
        <w:rPr>
          <w:rStyle w:val="FootnoteReference"/>
          <w:rFonts w:ascii="Times" w:hAnsi="Times" w:cs="Times"/>
          <w:lang w:val="en-US"/>
        </w:rPr>
        <w:footnoteReference w:id="1"/>
      </w:r>
      <w:r w:rsidRPr="7BB48663">
        <w:rPr>
          <w:rFonts w:ascii="Calibri" w:hAnsi="Calibri" w:cs="Calibri"/>
          <w:color w:val="2F363C"/>
          <w:lang w:val="en-US"/>
        </w:rPr>
        <w:t xml:space="preserve"> of the Council.</w:t>
      </w:r>
    </w:p>
    <w:p w14:paraId="56AE2EA2" w14:textId="06A24F18" w:rsidR="7BB48663" w:rsidRDefault="7BB48663" w:rsidP="7BB48663">
      <w:pPr>
        <w:spacing w:line="240" w:lineRule="atLeast"/>
        <w:rPr>
          <w:rFonts w:ascii="Calibri" w:hAnsi="Calibri" w:cs="Calibri"/>
          <w:color w:val="2F363C"/>
          <w:lang w:val="en-US"/>
        </w:rPr>
      </w:pPr>
    </w:p>
    <w:p w14:paraId="2F36BE90" w14:textId="32C3D0DE" w:rsidR="7BB48663" w:rsidRDefault="7BB48663" w:rsidP="7BB48663">
      <w:pPr>
        <w:spacing w:line="240" w:lineRule="atLeast"/>
        <w:rPr>
          <w:rFonts w:ascii="Calibri" w:hAnsi="Calibri" w:cs="Calibri"/>
          <w:color w:val="2F363C"/>
          <w:lang w:val="en-US"/>
        </w:rPr>
      </w:pPr>
      <w:r w:rsidRPr="7BB48663">
        <w:rPr>
          <w:rFonts w:ascii="Calibri" w:hAnsi="Calibri" w:cs="Calibri"/>
          <w:color w:val="2F363C"/>
          <w:lang w:val="en-US"/>
        </w:rPr>
        <w:t>2. This code applied t</w:t>
      </w:r>
      <w:r w:rsidR="00B36578">
        <w:rPr>
          <w:rFonts w:ascii="Calibri" w:hAnsi="Calibri" w:cs="Calibri"/>
          <w:color w:val="2F363C"/>
          <w:lang w:val="en-US"/>
        </w:rPr>
        <w:t>o</w:t>
      </w:r>
      <w:r w:rsidRPr="7BB48663">
        <w:rPr>
          <w:rFonts w:ascii="Calibri" w:hAnsi="Calibri" w:cs="Calibri"/>
          <w:color w:val="2F363C"/>
          <w:lang w:val="en-US"/>
        </w:rPr>
        <w:t xml:space="preserve"> you as a member or co—opted member of this council when you act in that role and i</w:t>
      </w:r>
      <w:r w:rsidR="00B870B8">
        <w:rPr>
          <w:rFonts w:ascii="Calibri" w:hAnsi="Calibri" w:cs="Calibri"/>
          <w:color w:val="2F363C"/>
          <w:lang w:val="en-US"/>
        </w:rPr>
        <w:t>t is</w:t>
      </w:r>
      <w:r w:rsidRPr="7BB48663">
        <w:rPr>
          <w:rFonts w:ascii="Calibri" w:hAnsi="Calibri" w:cs="Calibri"/>
          <w:color w:val="2F363C"/>
          <w:lang w:val="en-US"/>
        </w:rPr>
        <w:t xml:space="preserve"> your responsibility to comply with the provisions of this code. </w:t>
      </w:r>
    </w:p>
    <w:p w14:paraId="1AD60036" w14:textId="3B24E4F1"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6293B4CF" w14:textId="6F374FEE" w:rsidR="00296FD4" w:rsidRPr="00296FD4" w:rsidRDefault="7BB48663" w:rsidP="7BB48663">
      <w:pPr>
        <w:autoSpaceDE w:val="0"/>
        <w:autoSpaceDN w:val="0"/>
        <w:adjustRightInd w:val="0"/>
        <w:spacing w:line="280" w:lineRule="atLeast"/>
        <w:rPr>
          <w:rFonts w:ascii="Calibri" w:hAnsi="Calibri" w:cs="Calibri"/>
          <w:b/>
          <w:bCs/>
          <w:sz w:val="28"/>
          <w:szCs w:val="28"/>
          <w:lang w:val="en-US"/>
        </w:rPr>
      </w:pPr>
      <w:r w:rsidRPr="7BB48663">
        <w:rPr>
          <w:rFonts w:ascii="Calibri" w:hAnsi="Calibri" w:cs="Calibri"/>
          <w:b/>
          <w:bCs/>
          <w:color w:val="2F363C"/>
          <w:sz w:val="28"/>
          <w:szCs w:val="28"/>
          <w:lang w:val="en-US"/>
        </w:rPr>
        <w:t>Selflessness</w:t>
      </w:r>
    </w:p>
    <w:p w14:paraId="3C75D6FA" w14:textId="1D30A460"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 xml:space="preserve">3.   You must serve only the public </w:t>
      </w:r>
      <w:proofErr w:type="gramStart"/>
      <w:r w:rsidRPr="7BB48663">
        <w:rPr>
          <w:rFonts w:ascii="Calibri" w:hAnsi="Calibri" w:cs="Calibri"/>
          <w:color w:val="2F363C"/>
          <w:lang w:val="en-US"/>
        </w:rPr>
        <w:t>interest</w:t>
      </w:r>
      <w:r w:rsidR="00B870B8">
        <w:rPr>
          <w:rFonts w:ascii="Calibri" w:hAnsi="Calibri" w:cs="Calibri"/>
          <w:color w:val="2F363C"/>
          <w:lang w:val="en-US"/>
        </w:rPr>
        <w:t>,</w:t>
      </w:r>
      <w:proofErr w:type="gramEnd"/>
      <w:r w:rsidRPr="7BB48663">
        <w:rPr>
          <w:rFonts w:ascii="Calibri" w:hAnsi="Calibri" w:cs="Calibri"/>
          <w:color w:val="2F363C"/>
          <w:lang w:val="en-US"/>
        </w:rPr>
        <w:t xml:space="preserve"> you must never improperly confer an advantage or disadvantage on any person including yourself. </w:t>
      </w:r>
    </w:p>
    <w:p w14:paraId="12BDD5B2" w14:textId="6319529B" w:rsidR="7BB48663" w:rsidRDefault="7BB48663" w:rsidP="7BB48663">
      <w:pPr>
        <w:spacing w:line="240" w:lineRule="atLeast"/>
        <w:rPr>
          <w:rFonts w:ascii="Calibri" w:hAnsi="Calibri" w:cs="Calibri"/>
          <w:color w:val="2F363C"/>
          <w:lang w:val="en-US"/>
        </w:rPr>
      </w:pPr>
    </w:p>
    <w:p w14:paraId="3ED7C95C" w14:textId="77777777" w:rsidR="00296FD4" w:rsidRPr="00296FD4" w:rsidRDefault="00296FD4" w:rsidP="00296FD4">
      <w:pPr>
        <w:autoSpaceDE w:val="0"/>
        <w:autoSpaceDN w:val="0"/>
        <w:adjustRightInd w:val="0"/>
        <w:spacing w:line="280" w:lineRule="atLeast"/>
        <w:rPr>
          <w:rFonts w:ascii="Calibri" w:hAnsi="Calibri" w:cs="Calibri"/>
          <w:b/>
          <w:bCs/>
          <w:sz w:val="28"/>
          <w:szCs w:val="28"/>
          <w:lang w:val="en-US"/>
        </w:rPr>
      </w:pPr>
      <w:r w:rsidRPr="00296FD4">
        <w:rPr>
          <w:rFonts w:ascii="Calibri" w:hAnsi="Calibri" w:cs="Calibri"/>
          <w:b/>
          <w:bCs/>
          <w:color w:val="2F363C"/>
          <w:sz w:val="28"/>
          <w:szCs w:val="28"/>
          <w:lang w:val="en-US"/>
        </w:rPr>
        <w:t>Objectivity</w:t>
      </w:r>
    </w:p>
    <w:p w14:paraId="78070EAF" w14:textId="06B02E32"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 xml:space="preserve">4.   In carrying out public business you must make decisions on merit, including when making appointments, awarding contracts or recommending individuals for rewards or benefits. </w:t>
      </w:r>
    </w:p>
    <w:p w14:paraId="6FC7188F" w14:textId="3C3B527C" w:rsidR="00296FD4" w:rsidRPr="00296FD4" w:rsidRDefault="00296FD4" w:rsidP="7BB48663">
      <w:pPr>
        <w:autoSpaceDE w:val="0"/>
        <w:autoSpaceDN w:val="0"/>
        <w:adjustRightInd w:val="0"/>
        <w:spacing w:line="240" w:lineRule="atLeast"/>
        <w:rPr>
          <w:rFonts w:ascii="Calibri" w:hAnsi="Calibri" w:cs="Calibri"/>
          <w:b/>
          <w:bCs/>
          <w:color w:val="2F363C"/>
          <w:sz w:val="28"/>
          <w:szCs w:val="28"/>
          <w:lang w:val="en-US"/>
        </w:rPr>
      </w:pPr>
    </w:p>
    <w:p w14:paraId="47ADA0E5" w14:textId="45AE2A41" w:rsidR="00296FD4" w:rsidRPr="00296FD4" w:rsidRDefault="7BB48663" w:rsidP="7BB48663">
      <w:pPr>
        <w:autoSpaceDE w:val="0"/>
        <w:autoSpaceDN w:val="0"/>
        <w:adjustRightInd w:val="0"/>
        <w:spacing w:line="240" w:lineRule="atLeast"/>
        <w:rPr>
          <w:rFonts w:ascii="Calibri" w:hAnsi="Calibri" w:cs="Calibri"/>
          <w:b/>
          <w:bCs/>
          <w:sz w:val="28"/>
          <w:szCs w:val="28"/>
          <w:lang w:val="en-US"/>
        </w:rPr>
      </w:pPr>
      <w:r w:rsidRPr="7BB48663">
        <w:rPr>
          <w:rFonts w:ascii="Calibri" w:hAnsi="Calibri" w:cs="Calibri"/>
          <w:b/>
          <w:bCs/>
          <w:color w:val="2F363C"/>
          <w:sz w:val="28"/>
          <w:szCs w:val="28"/>
          <w:lang w:val="en-US"/>
        </w:rPr>
        <w:t>Accountability</w:t>
      </w:r>
    </w:p>
    <w:p w14:paraId="18FE90BC" w14:textId="7A4C5A35"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5.   You are accountable for your decisions and actions to the public and must submit yourself to whatever scrutiny is appropriate to your office. </w:t>
      </w:r>
    </w:p>
    <w:p w14:paraId="2D5BD12C" w14:textId="01AA2997"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1456FDD7" w14:textId="58FF1670" w:rsidR="00296FD4" w:rsidRPr="00296FD4" w:rsidRDefault="7BB48663" w:rsidP="7BB48663">
      <w:pPr>
        <w:autoSpaceDE w:val="0"/>
        <w:autoSpaceDN w:val="0"/>
        <w:adjustRightInd w:val="0"/>
        <w:spacing w:line="240" w:lineRule="atLeast"/>
        <w:rPr>
          <w:rFonts w:ascii="Calibri" w:hAnsi="Calibri" w:cs="Calibri"/>
          <w:b/>
          <w:bCs/>
          <w:sz w:val="28"/>
          <w:szCs w:val="28"/>
          <w:lang w:val="en-US"/>
        </w:rPr>
      </w:pPr>
      <w:r w:rsidRPr="7BB48663">
        <w:rPr>
          <w:rFonts w:ascii="Calibri" w:hAnsi="Calibri" w:cs="Calibri"/>
          <w:b/>
          <w:bCs/>
          <w:color w:val="2F363C"/>
          <w:sz w:val="28"/>
          <w:szCs w:val="28"/>
          <w:lang w:val="en-US"/>
        </w:rPr>
        <w:t>Openness</w:t>
      </w:r>
    </w:p>
    <w:p w14:paraId="55D8E1EC" w14:textId="731A6DD6"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 xml:space="preserve">6.   You must be as open as possible about your actions and those of your council and must be prepared to give reasons for those actions. </w:t>
      </w:r>
    </w:p>
    <w:p w14:paraId="33677BF4" w14:textId="4AAB146D" w:rsidR="7BB48663" w:rsidRDefault="7BB48663" w:rsidP="7BB48663">
      <w:pPr>
        <w:spacing w:line="280" w:lineRule="atLeast"/>
        <w:rPr>
          <w:rFonts w:ascii="Calibri" w:hAnsi="Calibri" w:cs="Calibri"/>
          <w:b/>
          <w:bCs/>
          <w:color w:val="2F363C"/>
          <w:sz w:val="28"/>
          <w:szCs w:val="28"/>
          <w:lang w:val="en-US"/>
        </w:rPr>
      </w:pPr>
    </w:p>
    <w:p w14:paraId="39F65545" w14:textId="2B8C4264" w:rsidR="00296FD4" w:rsidRPr="00296FD4" w:rsidRDefault="7BB48663" w:rsidP="7BB48663">
      <w:pPr>
        <w:autoSpaceDE w:val="0"/>
        <w:autoSpaceDN w:val="0"/>
        <w:adjustRightInd w:val="0"/>
        <w:spacing w:line="280" w:lineRule="atLeast"/>
        <w:rPr>
          <w:rFonts w:ascii="Calibri" w:hAnsi="Calibri" w:cs="Calibri"/>
          <w:b/>
          <w:bCs/>
          <w:sz w:val="28"/>
          <w:szCs w:val="28"/>
          <w:lang w:val="en-US"/>
        </w:rPr>
      </w:pPr>
      <w:r w:rsidRPr="7BB48663">
        <w:rPr>
          <w:rFonts w:ascii="Calibri" w:hAnsi="Calibri" w:cs="Calibri"/>
          <w:b/>
          <w:bCs/>
          <w:color w:val="2F363C"/>
          <w:sz w:val="28"/>
          <w:szCs w:val="28"/>
          <w:lang w:val="en-US"/>
        </w:rPr>
        <w:t>Honesty and integrity</w:t>
      </w:r>
    </w:p>
    <w:p w14:paraId="48E18374" w14:textId="57F49D4E"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 xml:space="preserve">7.  You must not place yourself in situations where your honesty and integrity may be questioned, must not behave improperly and must on all occasions avoid the appearance of such behaviour. </w:t>
      </w:r>
    </w:p>
    <w:p w14:paraId="2F71B788" w14:textId="51BE0414" w:rsidR="7BB48663" w:rsidRDefault="7BB48663" w:rsidP="7BB48663">
      <w:pPr>
        <w:spacing w:line="240" w:lineRule="atLeast"/>
        <w:rPr>
          <w:rFonts w:ascii="Calibri" w:hAnsi="Calibri" w:cs="Calibri"/>
          <w:color w:val="2F363C"/>
          <w:lang w:val="en-US"/>
        </w:rPr>
      </w:pPr>
    </w:p>
    <w:p w14:paraId="324FFB0C" w14:textId="2E6D98C2" w:rsidR="00296FD4" w:rsidRPr="00296FD4" w:rsidRDefault="7BB48663" w:rsidP="7BB48663">
      <w:pPr>
        <w:autoSpaceDE w:val="0"/>
        <w:autoSpaceDN w:val="0"/>
        <w:adjustRightInd w:val="0"/>
        <w:spacing w:line="280" w:lineRule="atLeast"/>
        <w:rPr>
          <w:rFonts w:ascii="Calibri" w:hAnsi="Calibri" w:cs="Calibri"/>
          <w:b/>
          <w:bCs/>
          <w:sz w:val="28"/>
          <w:szCs w:val="28"/>
          <w:lang w:val="en-US"/>
        </w:rPr>
      </w:pPr>
      <w:r w:rsidRPr="7BB48663">
        <w:rPr>
          <w:rFonts w:ascii="Calibri" w:hAnsi="Calibri" w:cs="Calibri"/>
          <w:b/>
          <w:bCs/>
          <w:color w:val="2F363C"/>
          <w:sz w:val="28"/>
          <w:szCs w:val="28"/>
          <w:lang w:val="en-US"/>
        </w:rPr>
        <w:t>Leadership</w:t>
      </w:r>
    </w:p>
    <w:p w14:paraId="6B00FB68" w14:textId="08C0F2AF"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8.   You must promote and support high standards of conduct when serving in your public post, </w:t>
      </w:r>
      <w:proofErr w:type="gramStart"/>
      <w:r w:rsidRPr="7BB48663">
        <w:rPr>
          <w:rFonts w:ascii="Calibri" w:hAnsi="Calibri" w:cs="Calibri"/>
          <w:color w:val="2F363C"/>
          <w:lang w:val="en-US"/>
        </w:rPr>
        <w:t>in particular as</w:t>
      </w:r>
      <w:proofErr w:type="gramEnd"/>
      <w:r w:rsidRPr="7BB48663">
        <w:rPr>
          <w:rFonts w:ascii="Calibri" w:hAnsi="Calibri" w:cs="Calibri"/>
          <w:color w:val="2F363C"/>
          <w:lang w:val="en-US"/>
        </w:rPr>
        <w:t xml:space="preserve"> characterised by the above requirements, by leadership and example in a way that secure or preserves public confidence. </w:t>
      </w:r>
    </w:p>
    <w:p w14:paraId="6930632D" w14:textId="77777777" w:rsidR="00296FD4" w:rsidRPr="00296FD4" w:rsidRDefault="00296FD4" w:rsidP="00296FD4">
      <w:pPr>
        <w:autoSpaceDE w:val="0"/>
        <w:autoSpaceDN w:val="0"/>
        <w:adjustRightInd w:val="0"/>
        <w:spacing w:line="340" w:lineRule="atLeast"/>
        <w:rPr>
          <w:rFonts w:ascii="Times" w:hAnsi="Times" w:cs="Times"/>
          <w:color w:val="2F363C"/>
          <w:sz w:val="28"/>
          <w:szCs w:val="28"/>
          <w:lang w:val="en-US"/>
        </w:rPr>
      </w:pPr>
    </w:p>
    <w:p w14:paraId="07EAE9B3" w14:textId="7FEEF8C2" w:rsidR="00296FD4" w:rsidRPr="00296FD4" w:rsidRDefault="7BB48663" w:rsidP="7BB48663">
      <w:pPr>
        <w:autoSpaceDE w:val="0"/>
        <w:autoSpaceDN w:val="0"/>
        <w:adjustRightInd w:val="0"/>
        <w:spacing w:line="280" w:lineRule="atLeast"/>
        <w:rPr>
          <w:rFonts w:ascii="Calibri" w:hAnsi="Calibri" w:cs="Calibri"/>
          <w:b/>
          <w:bCs/>
          <w:sz w:val="28"/>
          <w:szCs w:val="28"/>
          <w:lang w:val="en-US"/>
        </w:rPr>
      </w:pPr>
      <w:r w:rsidRPr="7BB48663">
        <w:rPr>
          <w:rFonts w:ascii="Calibri" w:hAnsi="Calibri" w:cs="Calibri"/>
          <w:b/>
          <w:bCs/>
          <w:color w:val="2F363C"/>
          <w:sz w:val="28"/>
          <w:szCs w:val="28"/>
          <w:lang w:val="en-US"/>
        </w:rPr>
        <w:lastRenderedPageBreak/>
        <w:t>General Obligations</w:t>
      </w:r>
    </w:p>
    <w:p w14:paraId="50F8A961" w14:textId="6E1EB48A"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9.    You must treat others with respect and ensure that you are aware of an</w:t>
      </w:r>
      <w:r w:rsidR="00B870B8">
        <w:rPr>
          <w:rFonts w:ascii="Calibri" w:hAnsi="Calibri" w:cs="Calibri"/>
          <w:color w:val="2F363C"/>
          <w:lang w:val="en-US"/>
        </w:rPr>
        <w:t>d</w:t>
      </w:r>
      <w:r w:rsidRPr="7BB48663">
        <w:rPr>
          <w:rFonts w:ascii="Calibri" w:hAnsi="Calibri" w:cs="Calibri"/>
          <w:color w:val="2F363C"/>
          <w:lang w:val="en-US"/>
        </w:rPr>
        <w:t xml:space="preserve"> comply with all legal obligations that apply to you as a member or co-opted member of the council and act within the law;</w:t>
      </w:r>
    </w:p>
    <w:p w14:paraId="730195F1" w14:textId="1D8A2837"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61544E9E" w14:textId="2117703B"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10. You must not bully any person.</w:t>
      </w:r>
    </w:p>
    <w:p w14:paraId="77AB4986" w14:textId="7DEC4D3C" w:rsidR="7BB48663" w:rsidRDefault="7BB48663" w:rsidP="7BB48663">
      <w:pPr>
        <w:spacing w:line="240" w:lineRule="atLeast"/>
        <w:rPr>
          <w:rFonts w:ascii="Calibri" w:hAnsi="Calibri" w:cs="Calibri"/>
          <w:color w:val="2F363C"/>
          <w:lang w:val="en-US"/>
        </w:rPr>
      </w:pPr>
    </w:p>
    <w:p w14:paraId="453537C3" w14:textId="2B00FEC8"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11. You must not do anything that compromises or is likely to compromise the impartiality of those who work for, or on behalf of the council</w:t>
      </w:r>
      <w:r w:rsidR="00B870B8">
        <w:rPr>
          <w:rFonts w:ascii="Calibri" w:hAnsi="Calibri" w:cs="Calibri"/>
          <w:color w:val="2F363C"/>
          <w:lang w:val="en-US"/>
        </w:rPr>
        <w:t>.</w:t>
      </w:r>
      <w:r w:rsidRPr="7BB48663">
        <w:rPr>
          <w:rFonts w:ascii="Calibri" w:hAnsi="Calibri" w:cs="Calibri"/>
          <w:color w:val="2F363C"/>
          <w:lang w:val="en-US"/>
        </w:rPr>
        <w:t xml:space="preserve"> </w:t>
      </w:r>
    </w:p>
    <w:p w14:paraId="1338453F" w14:textId="1016D871" w:rsidR="7BB48663" w:rsidRDefault="7BB48663" w:rsidP="7BB48663">
      <w:pPr>
        <w:spacing w:line="240" w:lineRule="atLeast"/>
        <w:rPr>
          <w:rFonts w:ascii="Calibri" w:hAnsi="Calibri" w:cs="Calibri"/>
          <w:color w:val="2F363C"/>
          <w:lang w:val="en-US"/>
        </w:rPr>
      </w:pPr>
    </w:p>
    <w:p w14:paraId="2779AB4D" w14:textId="4A79BE8B" w:rsidR="7BB48663" w:rsidRDefault="7BB48663" w:rsidP="7BB48663">
      <w:pPr>
        <w:spacing w:line="240" w:lineRule="atLeast"/>
        <w:rPr>
          <w:rFonts w:ascii="Calibri" w:hAnsi="Calibri" w:cs="Calibri"/>
          <w:lang w:val="en-US"/>
        </w:rPr>
      </w:pPr>
      <w:r w:rsidRPr="7BB48663">
        <w:rPr>
          <w:rFonts w:ascii="Calibri" w:hAnsi="Calibri" w:cs="Calibri"/>
          <w:color w:val="2F363C"/>
          <w:lang w:val="en-US"/>
        </w:rPr>
        <w:t>12. You must not disclose information given to you in confidence by anyone, or information acquired by you of which you are aware, or ought reasonably to be aware of, it is of confidential nature except where:</w:t>
      </w:r>
    </w:p>
    <w:p w14:paraId="369DA6EE" w14:textId="501E0D8C"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(i)  You have the consent of a person authorised to give it;  </w:t>
      </w:r>
    </w:p>
    <w:p w14:paraId="6AD3421A" w14:textId="61265038"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(ii) You are required by law to do</w:t>
      </w:r>
      <w:r w:rsidR="00B870B8">
        <w:rPr>
          <w:rFonts w:ascii="Calibri" w:hAnsi="Calibri" w:cs="Calibri"/>
          <w:color w:val="2F363C"/>
          <w:lang w:val="en-US"/>
        </w:rPr>
        <w:t xml:space="preserve"> so</w:t>
      </w:r>
      <w:r w:rsidRPr="7BB48663">
        <w:rPr>
          <w:rFonts w:ascii="Calibri" w:hAnsi="Calibri" w:cs="Calibri"/>
          <w:color w:val="2F363C"/>
          <w:lang w:val="en-US"/>
        </w:rPr>
        <w:t>;</w:t>
      </w:r>
    </w:p>
    <w:p w14:paraId="459BBD08" w14:textId="36066027"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(iii) The disclosure is made to a third party for the purpose of obtaining professional legal advice provided that the third party agrees not to disclose the information to any other person, or</w:t>
      </w:r>
    </w:p>
    <w:p w14:paraId="0424DC5E" w14:textId="2D0E1DE1"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(iv) the disclosure is:</w:t>
      </w:r>
    </w:p>
    <w:p w14:paraId="29C527E1" w14:textId="29A03773"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a)   reasonable and in the public interest;</w:t>
      </w:r>
    </w:p>
    <w:p w14:paraId="35C3C86D" w14:textId="240ECB54"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b)   made in good faith and in compliance with the reasonable requirements of the council. </w:t>
      </w:r>
    </w:p>
    <w:p w14:paraId="74AA629C" w14:textId="1999F18F"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49234742" w14:textId="047A3350"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13.  You must not improperly use knowledge gained solely as a result of your role as a member for your own personal advantage.</w:t>
      </w:r>
    </w:p>
    <w:p w14:paraId="7A59E8F8" w14:textId="50D0A641"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16CD9013" w14:textId="2A5F19FD"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14. When making decisions on behalf of or as part of the council you must have regard to any professional advice provided to you by the council’s officers. </w:t>
      </w:r>
    </w:p>
    <w:p w14:paraId="2CCEA8D9" w14:textId="43AAC221" w:rsidR="7BB48663" w:rsidRDefault="7BB48663" w:rsidP="7BB48663">
      <w:pPr>
        <w:spacing w:line="240" w:lineRule="atLeast"/>
        <w:rPr>
          <w:rFonts w:ascii="Calibri" w:hAnsi="Calibri" w:cs="Calibri"/>
          <w:color w:val="2F363C"/>
          <w:lang w:val="en-US"/>
        </w:rPr>
      </w:pPr>
    </w:p>
    <w:p w14:paraId="38C406A7" w14:textId="33EDF723" w:rsidR="7BB48663" w:rsidRDefault="7BB48663" w:rsidP="7BB48663">
      <w:pPr>
        <w:spacing w:line="240" w:lineRule="atLeast"/>
        <w:rPr>
          <w:rFonts w:ascii="Calibri" w:hAnsi="Calibri" w:cs="Calibri"/>
          <w:lang w:val="en-US"/>
        </w:rPr>
      </w:pPr>
      <w:r w:rsidRPr="7BB48663">
        <w:rPr>
          <w:rFonts w:ascii="Calibri" w:hAnsi="Calibri" w:cs="Calibri"/>
          <w:color w:val="2F363C"/>
          <w:lang w:val="en-US"/>
        </w:rPr>
        <w:t>15. When using or authorising the use by others of the resources of the council:</w:t>
      </w:r>
    </w:p>
    <w:p w14:paraId="124B02F6" w14:textId="5FC5B926"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(i)   you must act in accordance with the council’s reasonable requirements;</w:t>
      </w:r>
    </w:p>
    <w:p w14:paraId="62BD4200" w14:textId="4C147013"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(ii) you must make sure that you do not use resources improperly for political purposes and do not use them at all for party political purposes. </w:t>
      </w:r>
    </w:p>
    <w:p w14:paraId="3A1475B3" w14:textId="13A9F323" w:rsidR="7BB48663" w:rsidRDefault="7BB48663" w:rsidP="7BB48663">
      <w:pPr>
        <w:spacing w:line="240" w:lineRule="atLeast"/>
        <w:rPr>
          <w:rFonts w:ascii="Calibri" w:hAnsi="Calibri" w:cs="Calibri"/>
          <w:color w:val="2F363C"/>
          <w:lang w:val="en-US"/>
        </w:rPr>
      </w:pPr>
    </w:p>
    <w:p w14:paraId="7655AB27" w14:textId="7991142D" w:rsidR="7BB48663" w:rsidRDefault="7BB48663" w:rsidP="7BB48663">
      <w:pPr>
        <w:spacing w:line="280" w:lineRule="atLeast"/>
        <w:rPr>
          <w:rFonts w:ascii="Calibri" w:hAnsi="Calibri" w:cs="Calibri"/>
          <w:b/>
          <w:bCs/>
          <w:color w:val="2F363C"/>
          <w:sz w:val="28"/>
          <w:szCs w:val="28"/>
          <w:lang w:val="en-US"/>
        </w:rPr>
      </w:pPr>
    </w:p>
    <w:p w14:paraId="216C0D62" w14:textId="052B03FE" w:rsidR="7BB48663" w:rsidRDefault="7BB48663" w:rsidP="7BB48663">
      <w:pPr>
        <w:spacing w:line="280" w:lineRule="atLeast"/>
        <w:rPr>
          <w:rFonts w:ascii="Calibri" w:hAnsi="Calibri" w:cs="Calibri"/>
          <w:b/>
          <w:bCs/>
          <w:color w:val="2F363C"/>
          <w:sz w:val="28"/>
          <w:szCs w:val="28"/>
          <w:lang w:val="en-US"/>
        </w:rPr>
      </w:pPr>
    </w:p>
    <w:p w14:paraId="3FCD0D28" w14:textId="3DB3840A" w:rsidR="7BB48663" w:rsidRDefault="7BB48663" w:rsidP="7BB48663">
      <w:pPr>
        <w:spacing w:line="280" w:lineRule="atLeast"/>
        <w:rPr>
          <w:rFonts w:ascii="Calibri" w:hAnsi="Calibri" w:cs="Calibri"/>
          <w:b/>
          <w:bCs/>
          <w:color w:val="2F363C"/>
          <w:sz w:val="28"/>
          <w:szCs w:val="28"/>
          <w:lang w:val="en-US"/>
        </w:rPr>
      </w:pPr>
    </w:p>
    <w:p w14:paraId="17E00BF0" w14:textId="343CBEDE" w:rsidR="7BB48663" w:rsidRDefault="7BB48663" w:rsidP="7BB48663">
      <w:pPr>
        <w:spacing w:line="280" w:lineRule="atLeast"/>
        <w:rPr>
          <w:rFonts w:ascii="Calibri" w:hAnsi="Calibri" w:cs="Calibri"/>
          <w:b/>
          <w:bCs/>
          <w:color w:val="2F363C"/>
          <w:sz w:val="28"/>
          <w:szCs w:val="28"/>
          <w:lang w:val="en-US"/>
        </w:rPr>
      </w:pPr>
    </w:p>
    <w:p w14:paraId="4465D5AA" w14:textId="1344DE5C" w:rsidR="7BB48663" w:rsidRDefault="7BB48663" w:rsidP="7BB48663">
      <w:pPr>
        <w:spacing w:line="280" w:lineRule="atLeast"/>
        <w:rPr>
          <w:rFonts w:ascii="Calibri" w:hAnsi="Calibri" w:cs="Calibri"/>
          <w:b/>
          <w:bCs/>
          <w:color w:val="2F363C"/>
          <w:sz w:val="28"/>
          <w:szCs w:val="28"/>
          <w:lang w:val="en-US"/>
        </w:rPr>
      </w:pPr>
    </w:p>
    <w:p w14:paraId="72F576A6" w14:textId="66A1EEFF" w:rsidR="7BB48663" w:rsidRDefault="7BB48663" w:rsidP="7BB48663">
      <w:pPr>
        <w:spacing w:line="280" w:lineRule="atLeast"/>
        <w:rPr>
          <w:rFonts w:ascii="Calibri" w:hAnsi="Calibri" w:cs="Calibri"/>
          <w:b/>
          <w:bCs/>
          <w:color w:val="2F363C"/>
          <w:sz w:val="28"/>
          <w:szCs w:val="28"/>
          <w:lang w:val="en-US"/>
        </w:rPr>
      </w:pPr>
    </w:p>
    <w:p w14:paraId="3D5F997D" w14:textId="4638A33E" w:rsidR="7BB48663" w:rsidRDefault="7BB48663" w:rsidP="7BB48663">
      <w:pPr>
        <w:spacing w:line="280" w:lineRule="atLeast"/>
        <w:rPr>
          <w:rFonts w:ascii="Calibri" w:hAnsi="Calibri" w:cs="Calibri"/>
          <w:b/>
          <w:bCs/>
          <w:color w:val="2F363C"/>
          <w:sz w:val="28"/>
          <w:szCs w:val="28"/>
          <w:lang w:val="en-US"/>
        </w:rPr>
      </w:pPr>
    </w:p>
    <w:p w14:paraId="35A82187" w14:textId="55D93DD5" w:rsidR="7BB48663" w:rsidRDefault="7BB48663" w:rsidP="7BB48663">
      <w:pPr>
        <w:spacing w:line="280" w:lineRule="atLeast"/>
        <w:rPr>
          <w:rFonts w:ascii="Calibri" w:hAnsi="Calibri" w:cs="Calibri"/>
          <w:b/>
          <w:bCs/>
          <w:color w:val="2F363C"/>
          <w:sz w:val="28"/>
          <w:szCs w:val="28"/>
          <w:lang w:val="en-US"/>
        </w:rPr>
      </w:pPr>
    </w:p>
    <w:p w14:paraId="1ADBA102" w14:textId="0CBC8884" w:rsidR="7BB48663" w:rsidRDefault="7BB48663" w:rsidP="7BB48663">
      <w:pPr>
        <w:spacing w:line="280" w:lineRule="atLeast"/>
        <w:rPr>
          <w:rFonts w:ascii="Calibri" w:hAnsi="Calibri" w:cs="Calibri"/>
          <w:b/>
          <w:bCs/>
          <w:color w:val="2F363C"/>
          <w:sz w:val="28"/>
          <w:szCs w:val="28"/>
          <w:lang w:val="en-US"/>
        </w:rPr>
      </w:pPr>
    </w:p>
    <w:p w14:paraId="3F38F9A5" w14:textId="64D852C4" w:rsidR="7BB48663" w:rsidRDefault="7BB48663" w:rsidP="7BB48663">
      <w:pPr>
        <w:spacing w:line="280" w:lineRule="atLeast"/>
        <w:rPr>
          <w:rFonts w:ascii="Calibri" w:hAnsi="Calibri" w:cs="Calibri"/>
          <w:b/>
          <w:bCs/>
          <w:color w:val="2F363C"/>
          <w:sz w:val="28"/>
          <w:szCs w:val="28"/>
          <w:lang w:val="en-US"/>
        </w:rPr>
      </w:pPr>
    </w:p>
    <w:p w14:paraId="551FA9A0" w14:textId="586668AD" w:rsidR="00296FD4" w:rsidRPr="00296FD4" w:rsidRDefault="7BB48663" w:rsidP="7BB48663">
      <w:pPr>
        <w:autoSpaceDE w:val="0"/>
        <w:autoSpaceDN w:val="0"/>
        <w:adjustRightInd w:val="0"/>
        <w:spacing w:line="280" w:lineRule="atLeast"/>
        <w:rPr>
          <w:rFonts w:ascii="Calibri" w:hAnsi="Calibri" w:cs="Calibri"/>
          <w:b/>
          <w:bCs/>
          <w:color w:val="2F363C"/>
          <w:sz w:val="28"/>
          <w:szCs w:val="28"/>
          <w:lang w:val="en-US"/>
        </w:rPr>
      </w:pPr>
      <w:r w:rsidRPr="7BB48663">
        <w:rPr>
          <w:rFonts w:ascii="Calibri" w:hAnsi="Calibri" w:cs="Calibri"/>
          <w:b/>
          <w:bCs/>
          <w:color w:val="2F363C"/>
          <w:sz w:val="28"/>
          <w:szCs w:val="28"/>
          <w:lang w:val="en-US"/>
        </w:rPr>
        <w:lastRenderedPageBreak/>
        <w:t>REGISTERING AND DECLARING INTERESTS</w:t>
      </w:r>
    </w:p>
    <w:p w14:paraId="1BCACDFA" w14:textId="06FD0751"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16. You must, within 28 days of taking office as a member or co-opted member, notify the council’s monitoring officer of any disclosable pecun</w:t>
      </w:r>
      <w:r w:rsidR="00B36578">
        <w:rPr>
          <w:rFonts w:ascii="Calibri" w:hAnsi="Calibri" w:cs="Calibri"/>
          <w:color w:val="2F363C"/>
          <w:lang w:val="en-US"/>
        </w:rPr>
        <w:t>i</w:t>
      </w:r>
      <w:r w:rsidRPr="7BB48663">
        <w:rPr>
          <w:rFonts w:ascii="Calibri" w:hAnsi="Calibri" w:cs="Calibri"/>
          <w:color w:val="2F363C"/>
          <w:lang w:val="en-US"/>
        </w:rPr>
        <w:t>ary interest as defined by regulations made by the Secretary of State, where the pecuniary intere</w:t>
      </w:r>
      <w:r w:rsidR="00B36578">
        <w:rPr>
          <w:rFonts w:ascii="Calibri" w:hAnsi="Calibri" w:cs="Calibri"/>
          <w:color w:val="2F363C"/>
          <w:lang w:val="en-US"/>
        </w:rPr>
        <w:t>s</w:t>
      </w:r>
      <w:r w:rsidRPr="7BB48663">
        <w:rPr>
          <w:rFonts w:ascii="Calibri" w:hAnsi="Calibri" w:cs="Calibri"/>
          <w:color w:val="2F363C"/>
          <w:lang w:val="en-US"/>
        </w:rPr>
        <w:t xml:space="preserve">t is yours, your spouse’s or civil partner’s, or is the pecuniary interest of somebody with whom you are living with as a husband or wife, or as if you were civil partners. </w:t>
      </w:r>
    </w:p>
    <w:p w14:paraId="7E298376" w14:textId="7F71B5B4"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62CA5BB5" w14:textId="649F9AF8"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17. Where a matter arises at a meeting which relates to an interest in Appendix A, the member shall not participate or vote in the matter. </w:t>
      </w:r>
    </w:p>
    <w:p w14:paraId="19349576" w14:textId="61D196A8"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68A3097E" w14:textId="09F80E82" w:rsidR="00296FD4" w:rsidRPr="00296FD4" w:rsidRDefault="7BB48663" w:rsidP="7BB48663">
      <w:pPr>
        <w:autoSpaceDE w:val="0"/>
        <w:autoSpaceDN w:val="0"/>
        <w:adjustRightInd w:val="0"/>
        <w:spacing w:line="240" w:lineRule="atLeast"/>
        <w:rPr>
          <w:rFonts w:ascii="Calibri" w:hAnsi="Calibri" w:cs="Calibri"/>
          <w:color w:val="2F363C"/>
          <w:lang w:val="en-US"/>
        </w:rPr>
      </w:pPr>
      <w:r w:rsidRPr="7BB48663">
        <w:rPr>
          <w:rFonts w:ascii="Calibri" w:hAnsi="Calibri" w:cs="Calibri"/>
          <w:color w:val="2F363C"/>
          <w:lang w:val="en-US"/>
        </w:rPr>
        <w:t xml:space="preserve">18. Where a matter arises at a meeting which relates to an interest in Appendix B, the member shall not vote on the matter. He/she may speak on the matter as a member of the public. </w:t>
      </w:r>
    </w:p>
    <w:p w14:paraId="26C8BA41" w14:textId="28197870" w:rsidR="00296FD4" w:rsidRPr="00296FD4" w:rsidRDefault="00296FD4" w:rsidP="7BB48663">
      <w:pPr>
        <w:autoSpaceDE w:val="0"/>
        <w:autoSpaceDN w:val="0"/>
        <w:adjustRightInd w:val="0"/>
        <w:spacing w:line="240" w:lineRule="atLeast"/>
        <w:rPr>
          <w:rFonts w:ascii="Calibri" w:hAnsi="Calibri" w:cs="Calibri"/>
          <w:color w:val="2F363C"/>
          <w:lang w:val="en-US"/>
        </w:rPr>
      </w:pPr>
    </w:p>
    <w:p w14:paraId="4E3BBFD8" w14:textId="4F2C5AD4" w:rsidR="00296FD4" w:rsidRPr="00296FD4" w:rsidRDefault="7BB48663" w:rsidP="7BB48663">
      <w:pPr>
        <w:autoSpaceDE w:val="0"/>
        <w:autoSpaceDN w:val="0"/>
        <w:adjustRightInd w:val="0"/>
        <w:spacing w:line="240" w:lineRule="atLeast"/>
        <w:rPr>
          <w:rFonts w:ascii="Calibri" w:hAnsi="Calibri" w:cs="Calibri"/>
          <w:lang w:val="en-US"/>
        </w:rPr>
      </w:pPr>
      <w:r w:rsidRPr="7BB48663">
        <w:rPr>
          <w:rFonts w:ascii="Calibri" w:hAnsi="Calibri" w:cs="Calibri"/>
          <w:color w:val="2F363C"/>
          <w:lang w:val="en-US"/>
        </w:rPr>
        <w:t xml:space="preserve">19. Following any disclosure of an interest not on the council’s register or the subject of pending notification, you must notify the monitoring officer of the interest within 28 days beginning with the date of disclosure. </w:t>
      </w:r>
    </w:p>
    <w:p w14:paraId="7DA47263" w14:textId="778F7DEF" w:rsidR="7BB48663" w:rsidRDefault="7BB48663" w:rsidP="7BB48663">
      <w:pPr>
        <w:spacing w:line="240" w:lineRule="atLeast"/>
        <w:rPr>
          <w:rFonts w:ascii="Calibri" w:hAnsi="Calibri" w:cs="Calibri"/>
          <w:color w:val="2F363C"/>
          <w:lang w:val="en-US"/>
        </w:rPr>
      </w:pPr>
    </w:p>
    <w:p w14:paraId="0C5D01D3" w14:textId="6994B4CE" w:rsidR="7BB48663" w:rsidRDefault="7BB48663" w:rsidP="7BB48663">
      <w:pPr>
        <w:spacing w:line="240" w:lineRule="atLeast"/>
        <w:rPr>
          <w:rFonts w:ascii="Calibri" w:hAnsi="Calibri" w:cs="Calibri"/>
          <w:color w:val="2F363C"/>
          <w:lang w:val="en-US"/>
        </w:rPr>
      </w:pPr>
    </w:p>
    <w:p w14:paraId="109A7CE3" w14:textId="15E04BB7" w:rsidR="7BB48663" w:rsidRDefault="7BB48663" w:rsidP="7BB48663">
      <w:pPr>
        <w:spacing w:line="240" w:lineRule="atLeast"/>
        <w:rPr>
          <w:rFonts w:ascii="Calibri" w:hAnsi="Calibri" w:cs="Calibri"/>
          <w:color w:val="2F363C"/>
          <w:lang w:val="en-US"/>
        </w:rPr>
      </w:pPr>
    </w:p>
    <w:p w14:paraId="58C56566" w14:textId="27CFE38E" w:rsidR="00B870B8" w:rsidRDefault="00B870B8" w:rsidP="7BB48663">
      <w:pPr>
        <w:spacing w:line="240" w:lineRule="atLeast"/>
        <w:rPr>
          <w:rFonts w:ascii="Calibri" w:hAnsi="Calibri" w:cs="Calibri"/>
          <w:color w:val="2F363C"/>
          <w:lang w:val="en-US"/>
        </w:rPr>
      </w:pPr>
    </w:p>
    <w:p w14:paraId="6D598ED5" w14:textId="77777777" w:rsidR="00B870B8" w:rsidRDefault="00B870B8" w:rsidP="7BB48663">
      <w:pPr>
        <w:spacing w:line="240" w:lineRule="atLeast"/>
        <w:rPr>
          <w:rFonts w:ascii="Calibri" w:hAnsi="Calibri" w:cs="Calibri"/>
          <w:color w:val="2F363C"/>
          <w:lang w:val="en-US"/>
        </w:rPr>
      </w:pPr>
    </w:p>
    <w:p w14:paraId="56B44713" w14:textId="7BAFCBF2" w:rsidR="7BB48663" w:rsidRDefault="7BB48663" w:rsidP="7BB48663">
      <w:pPr>
        <w:spacing w:line="240" w:lineRule="atLeast"/>
        <w:rPr>
          <w:rFonts w:ascii="Calibri" w:hAnsi="Calibri" w:cs="Calibri"/>
          <w:color w:val="2F363C"/>
          <w:lang w:val="en-US"/>
        </w:rPr>
      </w:pPr>
      <w:r w:rsidRPr="7BB48663">
        <w:rPr>
          <w:rFonts w:ascii="Calibri" w:hAnsi="Calibri" w:cs="Calibri"/>
          <w:color w:val="2F363C"/>
          <w:lang w:val="en-US"/>
        </w:rPr>
        <w:t xml:space="preserve">Signed on behalf of Weston on the Green Parish Council </w:t>
      </w:r>
    </w:p>
    <w:p w14:paraId="019AAFDA" w14:textId="19F2F2BD" w:rsidR="7BB48663" w:rsidRDefault="7BB48663" w:rsidP="7BB48663">
      <w:pPr>
        <w:spacing w:line="240" w:lineRule="atLeast"/>
        <w:rPr>
          <w:rFonts w:ascii="Calibri" w:hAnsi="Calibri" w:cs="Calibri"/>
          <w:color w:val="2F363C"/>
          <w:lang w:val="en-US"/>
        </w:rPr>
      </w:pPr>
    </w:p>
    <w:p w14:paraId="5B200980" w14:textId="05BD26AE" w:rsidR="7BB48663" w:rsidRDefault="7BB48663" w:rsidP="7BB48663">
      <w:pPr>
        <w:spacing w:line="240" w:lineRule="atLeast"/>
        <w:rPr>
          <w:rFonts w:ascii="Calibri" w:hAnsi="Calibri" w:cs="Calibri"/>
          <w:color w:val="2F363C"/>
          <w:lang w:val="en-US"/>
        </w:rPr>
      </w:pPr>
    </w:p>
    <w:p w14:paraId="23162F33" w14:textId="1549D4AF" w:rsidR="7BB48663" w:rsidRDefault="7BB48663" w:rsidP="7BB48663">
      <w:pPr>
        <w:spacing w:line="240" w:lineRule="atLeast"/>
        <w:rPr>
          <w:rFonts w:ascii="Calibri" w:hAnsi="Calibri" w:cs="Calibri"/>
          <w:color w:val="2F363C"/>
          <w:lang w:val="en-US"/>
        </w:rPr>
      </w:pPr>
    </w:p>
    <w:p w14:paraId="35E0A85D" w14:textId="54C0E665" w:rsidR="7BB48663" w:rsidRDefault="7BB48663" w:rsidP="7BB48663">
      <w:pPr>
        <w:spacing w:line="240" w:lineRule="atLeast"/>
        <w:rPr>
          <w:rFonts w:ascii="Calibri" w:hAnsi="Calibri" w:cs="Calibri"/>
          <w:color w:val="2F363C"/>
          <w:lang w:val="en-US"/>
        </w:rPr>
      </w:pPr>
    </w:p>
    <w:p w14:paraId="3D1D3B62" w14:textId="1C2F14EE" w:rsidR="7BB48663" w:rsidRDefault="7BB48663" w:rsidP="7BB48663">
      <w:pPr>
        <w:spacing w:line="240" w:lineRule="atLeast"/>
        <w:rPr>
          <w:rFonts w:ascii="Calibri" w:hAnsi="Calibri" w:cs="Calibri"/>
          <w:color w:val="2F363C"/>
          <w:lang w:val="en-US"/>
        </w:rPr>
      </w:pPr>
    </w:p>
    <w:p w14:paraId="34BD7279" w14:textId="5B8AA240" w:rsidR="7BB48663" w:rsidRDefault="7BB48663">
      <w:r>
        <w:br w:type="page"/>
      </w:r>
    </w:p>
    <w:p w14:paraId="5976F383" w14:textId="6F517824" w:rsidR="7BB48663" w:rsidRDefault="7BB48663" w:rsidP="7BB48663">
      <w:pPr>
        <w:spacing w:line="240" w:lineRule="atLeast"/>
        <w:rPr>
          <w:rFonts w:ascii="Calibri" w:hAnsi="Calibri" w:cs="Calibri"/>
          <w:b/>
          <w:bCs/>
          <w:color w:val="2F363C"/>
          <w:lang w:val="en-US"/>
        </w:rPr>
      </w:pPr>
      <w:r w:rsidRPr="7BB48663">
        <w:rPr>
          <w:rFonts w:ascii="Calibri" w:hAnsi="Calibri" w:cs="Calibri"/>
          <w:b/>
          <w:bCs/>
          <w:color w:val="2F363C"/>
          <w:lang w:val="en-US"/>
        </w:rPr>
        <w:lastRenderedPageBreak/>
        <w:t>Appendix A</w:t>
      </w:r>
    </w:p>
    <w:p w14:paraId="03C47B91" w14:textId="5CB28B86" w:rsidR="7BB48663" w:rsidRDefault="7BB48663" w:rsidP="7BB48663">
      <w:pPr>
        <w:spacing w:line="240" w:lineRule="atLeast"/>
        <w:rPr>
          <w:rFonts w:ascii="Calibri" w:hAnsi="Calibri" w:cs="Calibri"/>
          <w:b/>
          <w:bCs/>
          <w:color w:val="2F363C"/>
          <w:lang w:val="en-US"/>
        </w:rPr>
      </w:pPr>
    </w:p>
    <w:p w14:paraId="202CB153" w14:textId="72CBD7F0" w:rsidR="7BB48663" w:rsidRDefault="7BB48663" w:rsidP="7BB48663">
      <w:pPr>
        <w:spacing w:line="240" w:lineRule="atLeast"/>
        <w:rPr>
          <w:rFonts w:ascii="Calibri" w:hAnsi="Calibri" w:cs="Calibri"/>
          <w:b/>
          <w:bCs/>
          <w:color w:val="2F363C"/>
          <w:lang w:val="en-US"/>
        </w:rPr>
      </w:pPr>
      <w:r w:rsidRPr="7BB48663">
        <w:rPr>
          <w:rFonts w:ascii="Calibri" w:hAnsi="Calibri" w:cs="Calibri"/>
          <w:b/>
          <w:bCs/>
          <w:color w:val="2F363C"/>
          <w:lang w:val="en-US"/>
        </w:rPr>
        <w:t>Interests described in the table below</w:t>
      </w:r>
    </w:p>
    <w:p w14:paraId="7B64BFB2" w14:textId="627FC21F" w:rsidR="7BB48663" w:rsidRDefault="7BB48663" w:rsidP="7BB48663">
      <w:pPr>
        <w:spacing w:line="240" w:lineRule="atLeast"/>
        <w:rPr>
          <w:rFonts w:ascii="Calibri" w:hAnsi="Calibri" w:cs="Calibri"/>
          <w:b/>
          <w:bCs/>
          <w:color w:val="2F363C"/>
          <w:lang w:val="en-US"/>
        </w:rPr>
      </w:pPr>
    </w:p>
    <w:tbl>
      <w:tblPr>
        <w:tblStyle w:val="TableGrid"/>
        <w:tblW w:w="0" w:type="auto"/>
        <w:tblLayout w:type="fixed"/>
        <w:tblLook w:val="06A0" w:firstRow="1" w:lastRow="0" w:firstColumn="1" w:lastColumn="0" w:noHBand="1" w:noVBand="1"/>
      </w:tblPr>
      <w:tblGrid>
        <w:gridCol w:w="1605"/>
        <w:gridCol w:w="7755"/>
      </w:tblGrid>
      <w:tr w:rsidR="7BB48663" w14:paraId="74BB77F2" w14:textId="77777777" w:rsidTr="7BB48663">
        <w:tc>
          <w:tcPr>
            <w:tcW w:w="1605" w:type="dxa"/>
          </w:tcPr>
          <w:p w14:paraId="09167F26" w14:textId="0069C864" w:rsidR="7BB48663" w:rsidRDefault="7BB48663" w:rsidP="7BB48663">
            <w:pPr>
              <w:rPr>
                <w:rFonts w:ascii="Calibri" w:hAnsi="Calibri" w:cs="Calibri"/>
                <w:b/>
                <w:bCs/>
                <w:color w:val="2F363C"/>
                <w:lang w:val="en-US"/>
              </w:rPr>
            </w:pPr>
            <w:r w:rsidRPr="7BB48663">
              <w:rPr>
                <w:rFonts w:ascii="Calibri" w:hAnsi="Calibri" w:cs="Calibri"/>
                <w:b/>
                <w:bCs/>
                <w:color w:val="2F363C"/>
                <w:lang w:val="en-US"/>
              </w:rPr>
              <w:t>Subject</w:t>
            </w:r>
          </w:p>
        </w:tc>
        <w:tc>
          <w:tcPr>
            <w:tcW w:w="7755" w:type="dxa"/>
          </w:tcPr>
          <w:p w14:paraId="2F3F0503" w14:textId="72C301EC" w:rsidR="7BB48663" w:rsidRDefault="7BB48663" w:rsidP="7BB48663">
            <w:pPr>
              <w:rPr>
                <w:rFonts w:ascii="Calibri" w:hAnsi="Calibri" w:cs="Calibri"/>
                <w:b/>
                <w:bCs/>
                <w:color w:val="2F363C"/>
                <w:lang w:val="en-US"/>
              </w:rPr>
            </w:pPr>
            <w:r w:rsidRPr="7BB48663">
              <w:rPr>
                <w:rFonts w:ascii="Calibri" w:hAnsi="Calibri" w:cs="Calibri"/>
                <w:b/>
                <w:bCs/>
                <w:color w:val="2F363C"/>
                <w:lang w:val="en-US"/>
              </w:rPr>
              <w:t>Description</w:t>
            </w:r>
          </w:p>
        </w:tc>
      </w:tr>
      <w:tr w:rsidR="7BB48663" w14:paraId="3C0EDD14" w14:textId="77777777" w:rsidTr="7BB48663">
        <w:tc>
          <w:tcPr>
            <w:tcW w:w="1605" w:type="dxa"/>
          </w:tcPr>
          <w:p w14:paraId="352BC2B6" w14:textId="051A0AC8" w:rsidR="7BB48663" w:rsidRDefault="7BB48663" w:rsidP="7BB48663">
            <w:pPr>
              <w:rPr>
                <w:rFonts w:ascii="Calibri" w:hAnsi="Calibri" w:cs="Calibri"/>
                <w:color w:val="2F363C"/>
                <w:lang w:val="en-US"/>
              </w:rPr>
            </w:pPr>
            <w:r w:rsidRPr="7BB48663">
              <w:rPr>
                <w:rFonts w:ascii="Calibri" w:hAnsi="Calibri" w:cs="Calibri"/>
                <w:color w:val="2F363C"/>
                <w:lang w:val="en-US"/>
              </w:rPr>
              <w:t>Employment, office, trade, profession or vocation</w:t>
            </w:r>
          </w:p>
        </w:tc>
        <w:tc>
          <w:tcPr>
            <w:tcW w:w="7755" w:type="dxa"/>
          </w:tcPr>
          <w:p w14:paraId="53484080" w14:textId="1BC51CD5"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Any employment, office, trade, profession or vocation carried on for profit or gain by the member or by his/her spouse or civil partner or by the person with who, the member is living as if they were spouses / civil partners. </w:t>
            </w:r>
          </w:p>
        </w:tc>
      </w:tr>
      <w:tr w:rsidR="7BB48663" w14:paraId="0CEE5C89" w14:textId="77777777" w:rsidTr="7BB48663">
        <w:tc>
          <w:tcPr>
            <w:tcW w:w="1605" w:type="dxa"/>
          </w:tcPr>
          <w:p w14:paraId="22BEDD8A" w14:textId="474B17F2" w:rsidR="7BB48663" w:rsidRDefault="7BB48663" w:rsidP="7BB48663">
            <w:pPr>
              <w:rPr>
                <w:rFonts w:ascii="Calibri" w:hAnsi="Calibri" w:cs="Calibri"/>
                <w:color w:val="2F363C"/>
                <w:lang w:val="en-US"/>
              </w:rPr>
            </w:pPr>
            <w:r w:rsidRPr="7BB48663">
              <w:rPr>
                <w:rFonts w:ascii="Calibri" w:hAnsi="Calibri" w:cs="Calibri"/>
                <w:color w:val="2F363C"/>
                <w:lang w:val="en-US"/>
              </w:rPr>
              <w:t>Sponsorship</w:t>
            </w:r>
          </w:p>
        </w:tc>
        <w:tc>
          <w:tcPr>
            <w:tcW w:w="7755" w:type="dxa"/>
          </w:tcPr>
          <w:p w14:paraId="5F143A5E" w14:textId="310FCDC1"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Trade Union and Labour Relations (Consolidation) Act 1992. </w:t>
            </w:r>
          </w:p>
        </w:tc>
      </w:tr>
      <w:tr w:rsidR="7BB48663" w14:paraId="63084DA8" w14:textId="77777777" w:rsidTr="7BB48663">
        <w:tc>
          <w:tcPr>
            <w:tcW w:w="1605" w:type="dxa"/>
          </w:tcPr>
          <w:p w14:paraId="174948D6" w14:textId="7E0D1647" w:rsidR="7BB48663" w:rsidRDefault="7BB48663" w:rsidP="7BB48663">
            <w:pPr>
              <w:rPr>
                <w:rFonts w:ascii="Calibri" w:hAnsi="Calibri" w:cs="Calibri"/>
                <w:color w:val="2F363C"/>
                <w:lang w:val="en-US"/>
              </w:rPr>
            </w:pPr>
            <w:r w:rsidRPr="7BB48663">
              <w:rPr>
                <w:rFonts w:ascii="Calibri" w:hAnsi="Calibri" w:cs="Calibri"/>
                <w:color w:val="2F363C"/>
                <w:lang w:val="en-US"/>
              </w:rPr>
              <w:t>Contracts</w:t>
            </w:r>
          </w:p>
        </w:tc>
        <w:tc>
          <w:tcPr>
            <w:tcW w:w="7755" w:type="dxa"/>
          </w:tcPr>
          <w:p w14:paraId="550CF092" w14:textId="644CC469"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Any contract made between the member or his/her spouse or civil partner or the person with whom the member is living as if they were spouses/civil partners (or a firm in which such person is a partner, or an </w:t>
            </w:r>
            <w:r w:rsidR="00B36578" w:rsidRPr="7BB48663">
              <w:rPr>
                <w:rFonts w:ascii="Calibri" w:hAnsi="Calibri" w:cs="Calibri"/>
                <w:color w:val="2F363C"/>
                <w:lang w:val="en-US"/>
              </w:rPr>
              <w:t>incorporated</w:t>
            </w:r>
            <w:r w:rsidRPr="7BB48663">
              <w:rPr>
                <w:rFonts w:ascii="Calibri" w:hAnsi="Calibri" w:cs="Calibri"/>
                <w:color w:val="2F363C"/>
                <w:lang w:val="en-US"/>
              </w:rPr>
              <w:t xml:space="preserve"> body of which such person is a director* or a body that such person has a beneficial interest in the securities of*) and the Council - </w:t>
            </w:r>
          </w:p>
          <w:p w14:paraId="17BA0C1F" w14:textId="0E1E6ED7" w:rsidR="7BB48663" w:rsidRDefault="7BB48663" w:rsidP="7BB48663">
            <w:pPr>
              <w:rPr>
                <w:rFonts w:ascii="Calibri" w:hAnsi="Calibri" w:cs="Calibri"/>
                <w:color w:val="2F363C"/>
                <w:lang w:val="en-US"/>
              </w:rPr>
            </w:pPr>
            <w:r w:rsidRPr="7BB48663">
              <w:rPr>
                <w:rFonts w:ascii="Calibri" w:hAnsi="Calibri" w:cs="Calibri"/>
                <w:color w:val="2F363C"/>
                <w:lang w:val="en-US"/>
              </w:rPr>
              <w:t>A) under which goods or services are to be provided or works are to be executed and</w:t>
            </w:r>
          </w:p>
          <w:p w14:paraId="49C67903" w14:textId="1833B0B8" w:rsidR="7BB48663" w:rsidRDefault="7BB48663" w:rsidP="7BB48663">
            <w:pPr>
              <w:rPr>
                <w:rFonts w:ascii="Calibri" w:hAnsi="Calibri" w:cs="Calibri"/>
                <w:color w:val="2F363C"/>
                <w:lang w:val="en-US"/>
              </w:rPr>
            </w:pPr>
            <w:r w:rsidRPr="7BB48663">
              <w:rPr>
                <w:rFonts w:ascii="Calibri" w:hAnsi="Calibri" w:cs="Calibri"/>
                <w:color w:val="2F363C"/>
                <w:lang w:val="en-US"/>
              </w:rPr>
              <w:t>B) which has not been fully discharged</w:t>
            </w:r>
          </w:p>
        </w:tc>
      </w:tr>
      <w:tr w:rsidR="7BB48663" w14:paraId="78D0982E" w14:textId="77777777" w:rsidTr="7BB48663">
        <w:tc>
          <w:tcPr>
            <w:tcW w:w="1605" w:type="dxa"/>
          </w:tcPr>
          <w:p w14:paraId="5F61CF04" w14:textId="7170D0F4" w:rsidR="7BB48663" w:rsidRDefault="7BB48663" w:rsidP="7BB48663">
            <w:pPr>
              <w:rPr>
                <w:rFonts w:ascii="Calibri" w:hAnsi="Calibri" w:cs="Calibri"/>
                <w:color w:val="2F363C"/>
                <w:lang w:val="en-US"/>
              </w:rPr>
            </w:pPr>
            <w:r w:rsidRPr="7BB48663">
              <w:rPr>
                <w:rFonts w:ascii="Calibri" w:hAnsi="Calibri" w:cs="Calibri"/>
                <w:color w:val="2F363C"/>
                <w:lang w:val="en-US"/>
              </w:rPr>
              <w:t>Land</w:t>
            </w:r>
          </w:p>
        </w:tc>
        <w:tc>
          <w:tcPr>
            <w:tcW w:w="7755" w:type="dxa"/>
          </w:tcPr>
          <w:p w14:paraId="5AE76B42" w14:textId="40DEFEF2"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Any beneficial interest in land held by the member or by his/her spouse or civil partner or by the person with whom the member is living as if they were spouses/civil partner which is within the area of the Council. </w:t>
            </w:r>
          </w:p>
          <w:p w14:paraId="4906EBBF" w14:textId="199920C9"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‘Land’ excludes easement, servitude, interest or right in or over land which does not give the member or his/her spouse or civil partner or the person with whom the member is living as if they were spouses/civil partners (alone or jointly with another) a right to occupy or to receive income. </w:t>
            </w:r>
          </w:p>
        </w:tc>
      </w:tr>
      <w:tr w:rsidR="7BB48663" w14:paraId="390753B1" w14:textId="77777777" w:rsidTr="7BB48663">
        <w:tc>
          <w:tcPr>
            <w:tcW w:w="1605" w:type="dxa"/>
          </w:tcPr>
          <w:p w14:paraId="631DAD3A" w14:textId="25145D72" w:rsidR="7BB48663" w:rsidRDefault="7BB48663" w:rsidP="7BB48663">
            <w:pPr>
              <w:rPr>
                <w:rFonts w:ascii="Calibri" w:hAnsi="Calibri" w:cs="Calibri"/>
                <w:color w:val="2F363C"/>
                <w:lang w:val="en-US"/>
              </w:rPr>
            </w:pPr>
            <w:r w:rsidRPr="7BB48663">
              <w:rPr>
                <w:rFonts w:ascii="Calibri" w:hAnsi="Calibri" w:cs="Calibri"/>
                <w:color w:val="2F363C"/>
                <w:lang w:val="en-US"/>
              </w:rPr>
              <w:t>Licenses</w:t>
            </w:r>
          </w:p>
        </w:tc>
        <w:tc>
          <w:tcPr>
            <w:tcW w:w="7755" w:type="dxa"/>
          </w:tcPr>
          <w:p w14:paraId="731301E4" w14:textId="4D2539B4"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Any license (alone or jointly with others) held by the member or by his/her spouse or civil partner or by the person with whom the member is living as if they were spouses/civil partners to occupy land in the area of the Council for a month or longer. </w:t>
            </w:r>
          </w:p>
        </w:tc>
      </w:tr>
      <w:tr w:rsidR="7BB48663" w14:paraId="0C961FC5" w14:textId="77777777" w:rsidTr="7BB48663">
        <w:tc>
          <w:tcPr>
            <w:tcW w:w="1605" w:type="dxa"/>
          </w:tcPr>
          <w:p w14:paraId="6A4D18E7" w14:textId="7106CEFA" w:rsidR="7BB48663" w:rsidRDefault="7BB48663" w:rsidP="7BB48663">
            <w:pPr>
              <w:rPr>
                <w:rFonts w:ascii="Calibri" w:hAnsi="Calibri" w:cs="Calibri"/>
                <w:color w:val="2F363C"/>
                <w:lang w:val="en-US"/>
              </w:rPr>
            </w:pPr>
            <w:r w:rsidRPr="7BB48663">
              <w:rPr>
                <w:rFonts w:ascii="Calibri" w:hAnsi="Calibri" w:cs="Calibri"/>
                <w:color w:val="2F363C"/>
                <w:lang w:val="en-US"/>
              </w:rPr>
              <w:t>Corporate tenancies</w:t>
            </w:r>
          </w:p>
        </w:tc>
        <w:tc>
          <w:tcPr>
            <w:tcW w:w="7755" w:type="dxa"/>
          </w:tcPr>
          <w:p w14:paraId="22126F54" w14:textId="5FED8379" w:rsidR="7BB48663" w:rsidRDefault="7BB48663" w:rsidP="7BB48663">
            <w:pPr>
              <w:rPr>
                <w:rFonts w:ascii="Calibri" w:hAnsi="Calibri" w:cs="Calibri"/>
                <w:color w:val="2F363C"/>
                <w:lang w:val="en-US"/>
              </w:rPr>
            </w:pPr>
            <w:r w:rsidRPr="7BB48663">
              <w:rPr>
                <w:rFonts w:ascii="Calibri" w:hAnsi="Calibri" w:cs="Calibri"/>
                <w:color w:val="2F363C"/>
                <w:lang w:val="en-US"/>
              </w:rPr>
              <w:t>Any tenancy where (to the member’s knowledge) -</w:t>
            </w:r>
          </w:p>
          <w:p w14:paraId="684212FD" w14:textId="1BF08550" w:rsidR="7BB48663" w:rsidRDefault="7BB48663" w:rsidP="7BB48663">
            <w:pPr>
              <w:rPr>
                <w:rFonts w:ascii="Calibri" w:hAnsi="Calibri" w:cs="Calibri"/>
                <w:color w:val="2F363C"/>
                <w:lang w:val="en-US"/>
              </w:rPr>
            </w:pPr>
            <w:r w:rsidRPr="7BB48663">
              <w:rPr>
                <w:rFonts w:ascii="Calibri" w:hAnsi="Calibri" w:cs="Calibri"/>
                <w:color w:val="2F363C"/>
                <w:lang w:val="en-US"/>
              </w:rPr>
              <w:t>A) the landlord is the Council; and</w:t>
            </w:r>
          </w:p>
          <w:p w14:paraId="468088A0" w14:textId="1FC96FD3"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B) the tenant is a body that the member, or his/her spouse or civil partner or the person with whom the member is living as if they were spouses/civil </w:t>
            </w:r>
            <w:r w:rsidRPr="7BB48663">
              <w:rPr>
                <w:rFonts w:ascii="Calibri" w:hAnsi="Calibri" w:cs="Calibri"/>
                <w:color w:val="2F363C"/>
                <w:lang w:val="en-US"/>
              </w:rPr>
              <w:lastRenderedPageBreak/>
              <w:t>partners is a partner of or a director</w:t>
            </w:r>
            <w:r w:rsidRPr="7BB48663">
              <w:rPr>
                <w:rStyle w:val="FootnoteReference"/>
                <w:rFonts w:ascii="Calibri" w:hAnsi="Calibri" w:cs="Calibri"/>
                <w:color w:val="2F363C"/>
                <w:lang w:val="en-US"/>
              </w:rPr>
              <w:footnoteReference w:id="2"/>
            </w:r>
            <w:r w:rsidRPr="7BB48663">
              <w:rPr>
                <w:rFonts w:ascii="Calibri" w:hAnsi="Calibri" w:cs="Calibri"/>
                <w:color w:val="2F363C"/>
                <w:lang w:val="en-US"/>
              </w:rPr>
              <w:t xml:space="preserve"> of or has a beneficial interest in the securities</w:t>
            </w:r>
            <w:r w:rsidRPr="7BB48663">
              <w:rPr>
                <w:rStyle w:val="FootnoteReference"/>
                <w:rFonts w:ascii="Calibri" w:hAnsi="Calibri" w:cs="Calibri"/>
                <w:color w:val="2F363C"/>
                <w:lang w:val="en-US"/>
              </w:rPr>
              <w:footnoteReference w:id="3"/>
            </w:r>
            <w:r w:rsidRPr="7BB48663">
              <w:rPr>
                <w:rFonts w:ascii="Calibri" w:hAnsi="Calibri" w:cs="Calibri"/>
                <w:color w:val="2F363C"/>
                <w:lang w:val="en-US"/>
              </w:rPr>
              <w:t xml:space="preserve"> of</w:t>
            </w:r>
            <w:r w:rsidR="00B870B8">
              <w:rPr>
                <w:rFonts w:ascii="Calibri" w:hAnsi="Calibri" w:cs="Calibri"/>
                <w:color w:val="2F363C"/>
                <w:lang w:val="en-US"/>
              </w:rPr>
              <w:t>.</w:t>
            </w:r>
            <w:bookmarkStart w:id="0" w:name="_GoBack"/>
            <w:bookmarkEnd w:id="0"/>
          </w:p>
        </w:tc>
      </w:tr>
      <w:tr w:rsidR="7BB48663" w14:paraId="329FE546" w14:textId="77777777" w:rsidTr="7BB48663">
        <w:tc>
          <w:tcPr>
            <w:tcW w:w="1605" w:type="dxa"/>
          </w:tcPr>
          <w:p w14:paraId="5FDCCF5D" w14:textId="5E8AC673" w:rsidR="7BB48663" w:rsidRDefault="7BB48663" w:rsidP="7BB48663">
            <w:pPr>
              <w:rPr>
                <w:rFonts w:ascii="Calibri" w:hAnsi="Calibri" w:cs="Calibri"/>
                <w:color w:val="2F363C"/>
                <w:lang w:val="en-US"/>
              </w:rPr>
            </w:pPr>
            <w:r w:rsidRPr="7BB48663">
              <w:rPr>
                <w:rFonts w:ascii="Calibri" w:hAnsi="Calibri" w:cs="Calibri"/>
                <w:color w:val="2F363C"/>
                <w:lang w:val="en-US"/>
              </w:rPr>
              <w:lastRenderedPageBreak/>
              <w:t>Securities</w:t>
            </w:r>
          </w:p>
        </w:tc>
        <w:tc>
          <w:tcPr>
            <w:tcW w:w="7755" w:type="dxa"/>
          </w:tcPr>
          <w:p w14:paraId="547BE93A" w14:textId="4AD23B89" w:rsidR="7BB48663" w:rsidRDefault="7BB48663" w:rsidP="7BB48663">
            <w:pPr>
              <w:rPr>
                <w:rFonts w:ascii="Calibri" w:hAnsi="Calibri" w:cs="Calibri"/>
                <w:color w:val="2F363C"/>
                <w:lang w:val="en-US"/>
              </w:rPr>
            </w:pPr>
            <w:r w:rsidRPr="7BB48663">
              <w:rPr>
                <w:rFonts w:ascii="Calibri" w:hAnsi="Calibri" w:cs="Calibri"/>
                <w:color w:val="2F363C"/>
                <w:lang w:val="en-US"/>
              </w:rPr>
              <w:t>Any beneficial interest held by the member or by his spouse/civil partner or by the person with whom the member is living as if they were spouses/civil partners in securities of a body where -</w:t>
            </w:r>
          </w:p>
          <w:p w14:paraId="61DE1D4A" w14:textId="673A0176" w:rsidR="7BB48663" w:rsidRDefault="7BB48663" w:rsidP="7BB48663">
            <w:pPr>
              <w:rPr>
                <w:rFonts w:ascii="Calibri" w:hAnsi="Calibri" w:cs="Calibri"/>
                <w:color w:val="2F363C"/>
                <w:lang w:val="en-US"/>
              </w:rPr>
            </w:pPr>
            <w:r w:rsidRPr="7BB48663">
              <w:rPr>
                <w:rFonts w:ascii="Calibri" w:hAnsi="Calibri" w:cs="Calibri"/>
                <w:color w:val="2F363C"/>
                <w:lang w:val="en-US"/>
              </w:rPr>
              <w:t>A) that body (to the member’s knowledge) has a place of business or land in the area of the council and</w:t>
            </w:r>
          </w:p>
          <w:p w14:paraId="28C42749" w14:textId="51F6CCEC"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B) either - </w:t>
            </w:r>
          </w:p>
          <w:p w14:paraId="0123C05F" w14:textId="5467D639"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i) the total nominal value of the securities exceeds 25,000 GBP or one hundredth of the total issued share capital of that body; </w:t>
            </w:r>
          </w:p>
          <w:p w14:paraId="545375F1" w14:textId="1726974D" w:rsidR="7BB48663" w:rsidRDefault="7BB48663" w:rsidP="7BB48663">
            <w:pPr>
              <w:rPr>
                <w:rFonts w:ascii="Calibri" w:hAnsi="Calibri" w:cs="Calibri"/>
                <w:color w:val="2F363C"/>
                <w:lang w:val="en-US"/>
              </w:rPr>
            </w:pPr>
            <w:r w:rsidRPr="7BB48663">
              <w:rPr>
                <w:rFonts w:ascii="Calibri" w:hAnsi="Calibri" w:cs="Calibri"/>
                <w:color w:val="2F363C"/>
                <w:lang w:val="en-US"/>
              </w:rPr>
              <w:t>Or</w:t>
            </w:r>
          </w:p>
          <w:p w14:paraId="1A7FA22A" w14:textId="3200C52B"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   </w:t>
            </w:r>
          </w:p>
        </w:tc>
      </w:tr>
    </w:tbl>
    <w:p w14:paraId="0E7D560F" w14:textId="24CA8BF2" w:rsidR="7BB48663" w:rsidRDefault="7BB48663"/>
    <w:p w14:paraId="7BBD61AC" w14:textId="2D09494C" w:rsidR="7BB48663" w:rsidRDefault="7BB48663" w:rsidP="7BB48663">
      <w:pPr>
        <w:spacing w:line="240" w:lineRule="atLeast"/>
        <w:rPr>
          <w:rFonts w:ascii="Calibri" w:hAnsi="Calibri" w:cs="Calibri"/>
          <w:b/>
          <w:bCs/>
          <w:color w:val="2F363C"/>
          <w:lang w:val="en-US"/>
        </w:rPr>
      </w:pPr>
      <w:r w:rsidRPr="7BB48663">
        <w:rPr>
          <w:rFonts w:ascii="Calibri" w:hAnsi="Calibri" w:cs="Calibri"/>
          <w:b/>
          <w:bCs/>
          <w:color w:val="2F363C"/>
          <w:lang w:val="en-US"/>
        </w:rPr>
        <w:t>Appendix B</w:t>
      </w:r>
    </w:p>
    <w:p w14:paraId="1321C913" w14:textId="5CB28B86" w:rsidR="7BB48663" w:rsidRDefault="7BB48663" w:rsidP="7BB48663">
      <w:pPr>
        <w:spacing w:line="240" w:lineRule="atLeast"/>
        <w:rPr>
          <w:rFonts w:ascii="Calibri" w:hAnsi="Calibri" w:cs="Calibri"/>
          <w:b/>
          <w:bCs/>
          <w:color w:val="2F363C"/>
          <w:lang w:val="en-US"/>
        </w:rPr>
      </w:pPr>
    </w:p>
    <w:p w14:paraId="71A9540F" w14:textId="786106C5" w:rsidR="7BB48663" w:rsidRDefault="7BB48663" w:rsidP="7BB48663">
      <w:pPr>
        <w:spacing w:line="240" w:lineRule="atLeast"/>
        <w:rPr>
          <w:rFonts w:ascii="Calibri" w:hAnsi="Calibri" w:cs="Calibri"/>
          <w:color w:val="2F363C"/>
          <w:lang w:val="en-US"/>
        </w:rPr>
      </w:pPr>
      <w:r w:rsidRPr="7BB48663">
        <w:rPr>
          <w:rFonts w:ascii="Calibri" w:hAnsi="Calibri" w:cs="Calibri"/>
          <w:color w:val="2F363C"/>
          <w:lang w:val="en-US"/>
        </w:rPr>
        <w:t>An interest which relates to or is likely to affect:</w:t>
      </w:r>
    </w:p>
    <w:p w14:paraId="759C8D4F" w14:textId="0756BC48" w:rsidR="7BB48663" w:rsidRDefault="7BB48663" w:rsidP="7BB48663">
      <w:pPr>
        <w:spacing w:line="240" w:lineRule="atLeast"/>
        <w:rPr>
          <w:rFonts w:ascii="Calibri" w:hAnsi="Calibri" w:cs="Calibri"/>
          <w:color w:val="2F363C"/>
          <w:lang w:val="en-US"/>
        </w:rPr>
      </w:pPr>
    </w:p>
    <w:p w14:paraId="3E76A624" w14:textId="5F98A3C0" w:rsidR="7BB48663" w:rsidRDefault="7BB48663" w:rsidP="7BB48663">
      <w:pPr>
        <w:spacing w:line="240" w:lineRule="atLeast"/>
        <w:rPr>
          <w:rFonts w:ascii="Calibri" w:hAnsi="Calibri" w:cs="Calibri"/>
          <w:color w:val="2F363C"/>
          <w:lang w:val="en-US"/>
        </w:rPr>
      </w:pPr>
      <w:r w:rsidRPr="7BB48663">
        <w:rPr>
          <w:rFonts w:ascii="Calibri" w:hAnsi="Calibri" w:cs="Calibri"/>
          <w:color w:val="2F363C"/>
          <w:lang w:val="en-US"/>
        </w:rPr>
        <w:t xml:space="preserve">i) anybody of which the member is in a position of general control or management and to </w:t>
      </w:r>
    </w:p>
    <w:p w14:paraId="4AD6C9C3" w14:textId="32853449" w:rsidR="7BB48663" w:rsidRDefault="7BB48663" w:rsidP="7BB48663">
      <w:pPr>
        <w:spacing w:line="240" w:lineRule="atLeast"/>
        <w:rPr>
          <w:rFonts w:ascii="Calibri" w:hAnsi="Calibri" w:cs="Calibri"/>
          <w:color w:val="2F363C"/>
          <w:lang w:val="en-US"/>
        </w:rPr>
      </w:pPr>
      <w:r w:rsidRPr="7BB48663">
        <w:rPr>
          <w:rFonts w:ascii="Calibri" w:hAnsi="Calibri" w:cs="Calibri"/>
          <w:color w:val="2F363C"/>
          <w:lang w:val="en-US"/>
        </w:rPr>
        <w:t>which he/she is appointed or nominated by the Council;</w:t>
      </w:r>
    </w:p>
    <w:p w14:paraId="10ACA5C4" w14:textId="5E008F1A" w:rsidR="7BB48663" w:rsidRDefault="7BB48663" w:rsidP="7BB48663">
      <w:pPr>
        <w:rPr>
          <w:rFonts w:ascii="Calibri" w:hAnsi="Calibri" w:cs="Calibri"/>
          <w:color w:val="2F363C"/>
          <w:lang w:val="en-US"/>
        </w:rPr>
      </w:pPr>
    </w:p>
    <w:p w14:paraId="003BA86A" w14:textId="0116B7DF" w:rsidR="7BB48663" w:rsidRDefault="7BB48663" w:rsidP="7BB48663">
      <w:pPr>
        <w:rPr>
          <w:rFonts w:ascii="Calibri" w:hAnsi="Calibri" w:cs="Calibri"/>
          <w:color w:val="2F363C"/>
          <w:lang w:val="en-US"/>
        </w:rPr>
      </w:pPr>
      <w:r w:rsidRPr="7BB48663">
        <w:rPr>
          <w:rFonts w:ascii="Calibri" w:hAnsi="Calibri" w:cs="Calibri"/>
          <w:color w:val="2F363C"/>
          <w:lang w:val="en-US"/>
        </w:rPr>
        <w:t>ii) anybody -</w:t>
      </w:r>
    </w:p>
    <w:p w14:paraId="7990B3E4" w14:textId="2C18DDB1" w:rsidR="7BB48663" w:rsidRDefault="7BB48663" w:rsidP="7BB48663">
      <w:pPr>
        <w:rPr>
          <w:rFonts w:ascii="Calibri" w:hAnsi="Calibri" w:cs="Calibri"/>
          <w:color w:val="2F363C"/>
          <w:lang w:val="en-US"/>
        </w:rPr>
      </w:pPr>
    </w:p>
    <w:p w14:paraId="0B49D5B7" w14:textId="393102E7" w:rsidR="7BB48663" w:rsidRDefault="7BB48663" w:rsidP="7BB48663">
      <w:pPr>
        <w:rPr>
          <w:rFonts w:ascii="Calibri" w:hAnsi="Calibri" w:cs="Calibri"/>
          <w:color w:val="2F363C"/>
          <w:lang w:val="en-US"/>
        </w:rPr>
      </w:pPr>
      <w:r w:rsidRPr="7BB48663">
        <w:rPr>
          <w:rFonts w:ascii="Calibri" w:hAnsi="Calibri" w:cs="Calibri"/>
          <w:color w:val="2F363C"/>
          <w:lang w:val="en-US"/>
        </w:rPr>
        <w:t>A) exercising functions of a public nature;</w:t>
      </w:r>
    </w:p>
    <w:p w14:paraId="0C8B0AA4" w14:textId="79888561" w:rsidR="7BB48663" w:rsidRDefault="7BB48663" w:rsidP="7BB48663">
      <w:pPr>
        <w:rPr>
          <w:rFonts w:ascii="Calibri" w:hAnsi="Calibri" w:cs="Calibri"/>
          <w:color w:val="2F363C"/>
          <w:lang w:val="en-US"/>
        </w:rPr>
      </w:pPr>
      <w:r w:rsidRPr="7BB48663">
        <w:rPr>
          <w:rFonts w:ascii="Calibri" w:hAnsi="Calibri" w:cs="Calibri"/>
          <w:color w:val="2F363C"/>
          <w:lang w:val="en-US"/>
        </w:rPr>
        <w:t>B) directed to charitable purposes; or</w:t>
      </w:r>
    </w:p>
    <w:p w14:paraId="673D725E" w14:textId="0667CB95" w:rsidR="7BB48663" w:rsidRDefault="7BB48663" w:rsidP="7BB48663">
      <w:pPr>
        <w:rPr>
          <w:rFonts w:ascii="Calibri" w:hAnsi="Calibri" w:cs="Calibri"/>
          <w:color w:val="2F363C"/>
          <w:lang w:val="en-US"/>
        </w:rPr>
      </w:pPr>
      <w:r w:rsidRPr="7BB48663">
        <w:rPr>
          <w:rFonts w:ascii="Calibri" w:hAnsi="Calibri" w:cs="Calibri"/>
          <w:color w:val="2F363C"/>
          <w:lang w:val="en-US"/>
        </w:rPr>
        <w:t>C) one of whose principal purposes includes the influence of public opinion or policy (including any position party or trade union)</w:t>
      </w:r>
    </w:p>
    <w:p w14:paraId="1C0892EE" w14:textId="5F920D57"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Of which the member of the Council is a member or in a </w:t>
      </w:r>
      <w:r w:rsidR="00B36578" w:rsidRPr="7BB48663">
        <w:rPr>
          <w:rFonts w:ascii="Calibri" w:hAnsi="Calibri" w:cs="Calibri"/>
          <w:color w:val="2F363C"/>
          <w:lang w:val="en-US"/>
        </w:rPr>
        <w:t>position</w:t>
      </w:r>
      <w:r w:rsidRPr="7BB48663">
        <w:rPr>
          <w:rFonts w:ascii="Calibri" w:hAnsi="Calibri" w:cs="Calibri"/>
          <w:color w:val="2F363C"/>
          <w:lang w:val="en-US"/>
        </w:rPr>
        <w:t xml:space="preserve"> of general control or management;</w:t>
      </w:r>
    </w:p>
    <w:p w14:paraId="34EBA965" w14:textId="1835C94E" w:rsidR="7BB48663" w:rsidRDefault="7BB48663" w:rsidP="7BB48663">
      <w:pPr>
        <w:rPr>
          <w:rFonts w:ascii="Calibri" w:hAnsi="Calibri" w:cs="Calibri"/>
          <w:color w:val="2F363C"/>
          <w:lang w:val="en-US"/>
        </w:rPr>
      </w:pPr>
    </w:p>
    <w:p w14:paraId="75D26598" w14:textId="6DE00A4A" w:rsidR="7BB48663" w:rsidRDefault="7BB48663" w:rsidP="7BB48663">
      <w:pPr>
        <w:rPr>
          <w:rFonts w:ascii="Calibri" w:hAnsi="Calibri" w:cs="Calibri"/>
          <w:color w:val="2F363C"/>
          <w:lang w:val="en-US"/>
        </w:rPr>
      </w:pPr>
      <w:r w:rsidRPr="7BB48663">
        <w:rPr>
          <w:rFonts w:ascii="Calibri" w:hAnsi="Calibri" w:cs="Calibri"/>
          <w:color w:val="2F363C"/>
          <w:lang w:val="en-US"/>
        </w:rPr>
        <w:t xml:space="preserve">iii) any gifts or hospitality worth more than an estimated valued of 50 GBP which the member has received by virtue of his or her office. </w:t>
      </w:r>
    </w:p>
    <w:sectPr w:rsidR="7BB48663" w:rsidSect="0065403A">
      <w:headerReference w:type="default" r:id="rId6"/>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B99E" w14:textId="77777777" w:rsidR="00ED2CC9" w:rsidRDefault="00ED2CC9" w:rsidP="00296FD4">
      <w:r>
        <w:separator/>
      </w:r>
    </w:p>
  </w:endnote>
  <w:endnote w:type="continuationSeparator" w:id="0">
    <w:p w14:paraId="1AED5A8D" w14:textId="77777777" w:rsidR="00ED2CC9" w:rsidRDefault="00ED2CC9" w:rsidP="0029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108508"/>
      <w:docPartObj>
        <w:docPartGallery w:val="Page Numbers (Bottom of Page)"/>
        <w:docPartUnique/>
      </w:docPartObj>
    </w:sdtPr>
    <w:sdtEndPr>
      <w:rPr>
        <w:rStyle w:val="PageNumber"/>
      </w:rPr>
    </w:sdtEndPr>
    <w:sdtContent>
      <w:p w14:paraId="0675517D" w14:textId="3C89F424" w:rsidR="00296FD4" w:rsidRDefault="00296FD4" w:rsidP="00D60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1AA34" w14:textId="77777777" w:rsidR="00296FD4" w:rsidRDefault="00296FD4" w:rsidP="00296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119836"/>
      <w:docPartObj>
        <w:docPartGallery w:val="Page Numbers (Bottom of Page)"/>
        <w:docPartUnique/>
      </w:docPartObj>
    </w:sdtPr>
    <w:sdtEndPr>
      <w:rPr>
        <w:rStyle w:val="PageNumber"/>
      </w:rPr>
    </w:sdtEndPr>
    <w:sdtContent>
      <w:p w14:paraId="2FB19138" w14:textId="4C349F3B" w:rsidR="00296FD4" w:rsidRDefault="00296FD4" w:rsidP="00D60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6F04A5" w14:textId="4A93E43E" w:rsidR="00296FD4" w:rsidRDefault="00795F21" w:rsidP="00296FD4">
    <w:pPr>
      <w:pStyle w:val="Footer"/>
      <w:ind w:right="360"/>
    </w:pPr>
    <w:r>
      <w:rPr>
        <w:lang w:val="en-US"/>
      </w:rPr>
      <w:t xml:space="preserve">April </w:t>
    </w:r>
    <w:r w:rsidR="00296FD4">
      <w:rPr>
        <w:lang w:val="en-US"/>
      </w:rPr>
      <w:t>2</w:t>
    </w:r>
    <w:r>
      <w:rPr>
        <w:lang w:val="en-US"/>
      </w:rPr>
      <w:t>6</w:t>
    </w:r>
    <w:r w:rsidR="00296FD4">
      <w:rPr>
        <w:lang w:val="en-US"/>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1308" w14:textId="77777777" w:rsidR="00ED2CC9" w:rsidRDefault="00ED2CC9" w:rsidP="00296FD4">
      <w:r>
        <w:separator/>
      </w:r>
    </w:p>
  </w:footnote>
  <w:footnote w:type="continuationSeparator" w:id="0">
    <w:p w14:paraId="4823E18E" w14:textId="77777777" w:rsidR="00ED2CC9" w:rsidRDefault="00ED2CC9" w:rsidP="00296FD4">
      <w:r>
        <w:continuationSeparator/>
      </w:r>
    </w:p>
  </w:footnote>
  <w:footnote w:id="1">
    <w:p w14:paraId="501B1DC1" w14:textId="264C6D7A" w:rsidR="7BB48663" w:rsidRDefault="7BB48663" w:rsidP="7BB48663">
      <w:pPr>
        <w:pStyle w:val="FootnoteText"/>
      </w:pPr>
      <w:r w:rsidRPr="7BB48663">
        <w:rPr>
          <w:rStyle w:val="FootnoteReference"/>
        </w:rPr>
        <w:footnoteRef/>
      </w:r>
      <w:r>
        <w:t xml:space="preserve"> A ‘co-opted member’ for the purpose of this code is, as defined in the Localism Act section 27 (4) ‘a person who is not a member of the council but who a) is a member of any committee or sub-committee of the council, or b) is a member of, and represents the council on, any joint committee or joint sub-committee of the council; and who is entitled to vote on any question that falls to be decided at any meeting of that committee or sub</w:t>
      </w:r>
      <w:r w:rsidR="00B870B8">
        <w:t>-</w:t>
      </w:r>
      <w:r>
        <w:t>committee’.</w:t>
      </w:r>
    </w:p>
  </w:footnote>
  <w:footnote w:id="2">
    <w:p w14:paraId="30F4DD68" w14:textId="452F0842" w:rsidR="7BB48663" w:rsidRDefault="7BB48663" w:rsidP="7BB48663">
      <w:pPr>
        <w:pStyle w:val="FootnoteText"/>
      </w:pPr>
      <w:r w:rsidRPr="7BB48663">
        <w:rPr>
          <w:rStyle w:val="FootnoteReference"/>
        </w:rPr>
        <w:footnoteRef/>
      </w:r>
      <w:r>
        <w:t xml:space="preserve"> ‘director’ includes a member of the committee of management of an industrial and provident society</w:t>
      </w:r>
    </w:p>
  </w:footnote>
  <w:footnote w:id="3">
    <w:p w14:paraId="430C4D15" w14:textId="71F80AC1" w:rsidR="7BB48663" w:rsidRDefault="7BB48663" w:rsidP="7BB48663">
      <w:pPr>
        <w:pStyle w:val="FootnoteText"/>
      </w:pPr>
      <w:r w:rsidRPr="7BB48663">
        <w:rPr>
          <w:rStyle w:val="FootnoteReference"/>
        </w:rPr>
        <w:footnoteRef/>
      </w:r>
      <w: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472" w14:textId="018EF0D3" w:rsidR="00296FD4" w:rsidRPr="00296FD4" w:rsidRDefault="00296FD4">
    <w:pPr>
      <w:pStyle w:val="Header"/>
      <w:rPr>
        <w:lang w:val="en-US"/>
      </w:rPr>
    </w:pPr>
    <w:r>
      <w:rPr>
        <w:lang w:val="en-US"/>
      </w:rPr>
      <w:t>Weston on the Green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D4"/>
    <w:rsid w:val="00296FD4"/>
    <w:rsid w:val="002A47B0"/>
    <w:rsid w:val="00795F21"/>
    <w:rsid w:val="00821513"/>
    <w:rsid w:val="009B6737"/>
    <w:rsid w:val="00AB609C"/>
    <w:rsid w:val="00B36578"/>
    <w:rsid w:val="00B870B8"/>
    <w:rsid w:val="00CB5773"/>
    <w:rsid w:val="00EB2FE8"/>
    <w:rsid w:val="00ED2CC9"/>
    <w:rsid w:val="00F35A00"/>
    <w:rsid w:val="7BB48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9EBB"/>
  <w15:chartTrackingRefBased/>
  <w15:docId w15:val="{B1A235B9-5264-B144-BF79-4F189B5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D4"/>
    <w:pPr>
      <w:tabs>
        <w:tab w:val="center" w:pos="4680"/>
        <w:tab w:val="right" w:pos="9360"/>
      </w:tabs>
    </w:pPr>
  </w:style>
  <w:style w:type="character" w:customStyle="1" w:styleId="HeaderChar">
    <w:name w:val="Header Char"/>
    <w:basedOn w:val="DefaultParagraphFont"/>
    <w:link w:val="Header"/>
    <w:uiPriority w:val="99"/>
    <w:rsid w:val="00296FD4"/>
  </w:style>
  <w:style w:type="paragraph" w:styleId="Footer">
    <w:name w:val="footer"/>
    <w:basedOn w:val="Normal"/>
    <w:link w:val="FooterChar"/>
    <w:uiPriority w:val="99"/>
    <w:unhideWhenUsed/>
    <w:rsid w:val="00296FD4"/>
    <w:pPr>
      <w:tabs>
        <w:tab w:val="center" w:pos="4680"/>
        <w:tab w:val="right" w:pos="9360"/>
      </w:tabs>
    </w:pPr>
  </w:style>
  <w:style w:type="character" w:customStyle="1" w:styleId="FooterChar">
    <w:name w:val="Footer Char"/>
    <w:basedOn w:val="DefaultParagraphFont"/>
    <w:link w:val="Footer"/>
    <w:uiPriority w:val="99"/>
    <w:rsid w:val="00296FD4"/>
  </w:style>
  <w:style w:type="character" w:styleId="PageNumber">
    <w:name w:val="page number"/>
    <w:basedOn w:val="DefaultParagraphFont"/>
    <w:uiPriority w:val="99"/>
    <w:semiHidden/>
    <w:unhideWhenUsed/>
    <w:rsid w:val="00296FD4"/>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5148">
      <w:bodyDiv w:val="1"/>
      <w:marLeft w:val="0"/>
      <w:marRight w:val="0"/>
      <w:marTop w:val="0"/>
      <w:marBottom w:val="0"/>
      <w:divBdr>
        <w:top w:val="none" w:sz="0" w:space="0" w:color="auto"/>
        <w:left w:val="none" w:sz="0" w:space="0" w:color="auto"/>
        <w:bottom w:val="none" w:sz="0" w:space="0" w:color="auto"/>
        <w:right w:val="none" w:sz="0" w:space="0" w:color="auto"/>
      </w:divBdr>
      <w:divsChild>
        <w:div w:id="1877421953">
          <w:marLeft w:val="0"/>
          <w:marRight w:val="0"/>
          <w:marTop w:val="240"/>
          <w:marBottom w:val="240"/>
          <w:divBdr>
            <w:top w:val="none" w:sz="0" w:space="0" w:color="auto"/>
            <w:left w:val="none" w:sz="0" w:space="0" w:color="auto"/>
            <w:bottom w:val="none" w:sz="0" w:space="0" w:color="auto"/>
            <w:right w:val="none" w:sz="0" w:space="0" w:color="auto"/>
          </w:divBdr>
          <w:divsChild>
            <w:div w:id="1489591822">
              <w:marLeft w:val="0"/>
              <w:marRight w:val="0"/>
              <w:marTop w:val="0"/>
              <w:marBottom w:val="0"/>
              <w:divBdr>
                <w:top w:val="none" w:sz="0" w:space="0" w:color="auto"/>
                <w:left w:val="none" w:sz="0" w:space="0" w:color="auto"/>
                <w:bottom w:val="none" w:sz="0" w:space="0" w:color="auto"/>
                <w:right w:val="none" w:sz="0" w:space="0" w:color="auto"/>
              </w:divBdr>
              <w:divsChild>
                <w:div w:id="16131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234">
          <w:marLeft w:val="0"/>
          <w:marRight w:val="0"/>
          <w:marTop w:val="240"/>
          <w:marBottom w:val="240"/>
          <w:divBdr>
            <w:top w:val="none" w:sz="0" w:space="0" w:color="auto"/>
            <w:left w:val="none" w:sz="0" w:space="0" w:color="auto"/>
            <w:bottom w:val="none" w:sz="0" w:space="0" w:color="auto"/>
            <w:right w:val="none" w:sz="0" w:space="0" w:color="auto"/>
          </w:divBdr>
          <w:divsChild>
            <w:div w:id="1805848273">
              <w:marLeft w:val="0"/>
              <w:marRight w:val="0"/>
              <w:marTop w:val="0"/>
              <w:marBottom w:val="0"/>
              <w:divBdr>
                <w:top w:val="none" w:sz="0" w:space="0" w:color="auto"/>
                <w:left w:val="none" w:sz="0" w:space="0" w:color="auto"/>
                <w:bottom w:val="none" w:sz="0" w:space="0" w:color="auto"/>
                <w:right w:val="none" w:sz="0" w:space="0" w:color="auto"/>
              </w:divBdr>
            </w:div>
            <w:div w:id="1197506372">
              <w:marLeft w:val="0"/>
              <w:marRight w:val="0"/>
              <w:marTop w:val="0"/>
              <w:marBottom w:val="0"/>
              <w:divBdr>
                <w:top w:val="none" w:sz="0" w:space="0" w:color="auto"/>
                <w:left w:val="none" w:sz="0" w:space="0" w:color="auto"/>
                <w:bottom w:val="none" w:sz="0" w:space="0" w:color="auto"/>
                <w:right w:val="none" w:sz="0" w:space="0" w:color="auto"/>
              </w:divBdr>
              <w:divsChild>
                <w:div w:id="17402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8410">
          <w:marLeft w:val="0"/>
          <w:marRight w:val="0"/>
          <w:marTop w:val="240"/>
          <w:marBottom w:val="240"/>
          <w:divBdr>
            <w:top w:val="none" w:sz="0" w:space="0" w:color="auto"/>
            <w:left w:val="none" w:sz="0" w:space="0" w:color="auto"/>
            <w:bottom w:val="none" w:sz="0" w:space="0" w:color="auto"/>
            <w:right w:val="none" w:sz="0" w:space="0" w:color="auto"/>
          </w:divBdr>
          <w:divsChild>
            <w:div w:id="574051519">
              <w:marLeft w:val="0"/>
              <w:marRight w:val="0"/>
              <w:marTop w:val="0"/>
              <w:marBottom w:val="0"/>
              <w:divBdr>
                <w:top w:val="none" w:sz="0" w:space="0" w:color="auto"/>
                <w:left w:val="none" w:sz="0" w:space="0" w:color="auto"/>
                <w:bottom w:val="none" w:sz="0" w:space="0" w:color="auto"/>
                <w:right w:val="none" w:sz="0" w:space="0" w:color="auto"/>
              </w:divBdr>
            </w:div>
            <w:div w:id="1313801177">
              <w:marLeft w:val="0"/>
              <w:marRight w:val="0"/>
              <w:marTop w:val="0"/>
              <w:marBottom w:val="0"/>
              <w:divBdr>
                <w:top w:val="none" w:sz="0" w:space="0" w:color="auto"/>
                <w:left w:val="none" w:sz="0" w:space="0" w:color="auto"/>
                <w:bottom w:val="none" w:sz="0" w:space="0" w:color="auto"/>
                <w:right w:val="none" w:sz="0" w:space="0" w:color="auto"/>
              </w:divBdr>
              <w:divsChild>
                <w:div w:id="10060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2</cp:revision>
  <dcterms:created xsi:type="dcterms:W3CDTF">2019-04-26T16:20:00Z</dcterms:created>
  <dcterms:modified xsi:type="dcterms:W3CDTF">2019-04-26T16:20:00Z</dcterms:modified>
</cp:coreProperties>
</file>