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15" w:rsidRDefault="00B40A15" w:rsidP="00B40A15">
      <w:pPr>
        <w:pStyle w:val="Body"/>
        <w:rPr>
          <w:rFonts w:ascii="Arial" w:eastAsia="Arial" w:hAnsi="Arial" w:cs="Arial"/>
          <w:b/>
          <w:bCs/>
          <w:sz w:val="24"/>
          <w:szCs w:val="24"/>
        </w:rPr>
      </w:pPr>
      <w:r>
        <w:rPr>
          <w:rFonts w:ascii="Arial" w:hAnsi="Arial"/>
          <w:b/>
          <w:bCs/>
          <w:sz w:val="24"/>
          <w:szCs w:val="24"/>
          <w:lang w:val="de-DE"/>
        </w:rPr>
        <w:t>WE</w:t>
      </w:r>
      <w:r>
        <w:rPr>
          <w:rFonts w:ascii="Arial" w:hAnsi="Arial"/>
          <w:b/>
          <w:bCs/>
          <w:sz w:val="24"/>
          <w:szCs w:val="24"/>
        </w:rPr>
        <w:t>S</w:t>
      </w:r>
      <w:r>
        <w:rPr>
          <w:rFonts w:ascii="Arial" w:hAnsi="Arial"/>
          <w:b/>
          <w:bCs/>
          <w:sz w:val="24"/>
          <w:szCs w:val="24"/>
          <w:lang w:val="de-DE"/>
        </w:rPr>
        <w:t xml:space="preserve">TON-ON-THE-GREEN PARISH COUNCIL </w:t>
      </w:r>
      <w:r>
        <w:rPr>
          <w:rFonts w:ascii="Arial" w:hAnsi="Arial"/>
          <w:b/>
          <w:bCs/>
          <w:sz w:val="24"/>
          <w:szCs w:val="24"/>
        </w:rPr>
        <w:t>GOVERNANCE LEAD ROLE</w:t>
      </w:r>
    </w:p>
    <w:p w:rsidR="00B40A15" w:rsidRDefault="00B40A15" w:rsidP="00B40A15">
      <w:pPr>
        <w:pStyle w:val="Body"/>
        <w:rPr>
          <w:rFonts w:ascii="Arial" w:eastAsia="Arial" w:hAnsi="Arial" w:cs="Arial"/>
          <w:b/>
          <w:bCs/>
          <w:sz w:val="24"/>
          <w:szCs w:val="24"/>
        </w:rPr>
      </w:pPr>
      <w:r>
        <w:rPr>
          <w:rFonts w:ascii="Arial" w:hAnsi="Arial"/>
          <w:b/>
          <w:bCs/>
          <w:sz w:val="24"/>
          <w:szCs w:val="24"/>
        </w:rPr>
        <w:t xml:space="preserve">SUMMARY OF ROLE </w:t>
      </w:r>
    </w:p>
    <w:p w:rsidR="00B40A15" w:rsidRDefault="00B40A15" w:rsidP="00B40A15">
      <w:pPr>
        <w:pStyle w:val="FreeForm"/>
        <w:spacing w:after="0" w:line="280" w:lineRule="atLeast"/>
        <w:rPr>
          <w:rFonts w:ascii="Arial" w:eastAsia="Arial" w:hAnsi="Arial" w:cs="Arial"/>
          <w:color w:val="000000"/>
        </w:rPr>
      </w:pPr>
      <w:r>
        <w:rPr>
          <w:rFonts w:ascii="Arial" w:hAnsi="Arial"/>
          <w:color w:val="000000"/>
        </w:rPr>
        <w:t>The role of the Governance Lead is to assist the smooth running of the Parish Council by putting in place appropriate structure and processes to allow us to conduct the work of the Council.</w:t>
      </w:r>
    </w:p>
    <w:p w:rsidR="00B40A15" w:rsidRDefault="00B40A15" w:rsidP="00B40A15">
      <w:pPr>
        <w:pStyle w:val="FreeForm"/>
        <w:widowControl w:val="0"/>
        <w:spacing w:before="6" w:after="0" w:line="240" w:lineRule="auto"/>
        <w:rPr>
          <w:rFonts w:ascii="Arial" w:eastAsia="Arial" w:hAnsi="Arial" w:cs="Arial"/>
          <w:color w:val="000000"/>
          <w:sz w:val="24"/>
          <w:szCs w:val="24"/>
          <w:u w:color="000000"/>
        </w:rPr>
      </w:pPr>
    </w:p>
    <w:p w:rsidR="00B40A15" w:rsidRDefault="00B40A15" w:rsidP="00B40A15">
      <w:pPr>
        <w:pStyle w:val="Heading"/>
        <w:widowControl w:val="0"/>
        <w:spacing w:before="1"/>
        <w:ind w:left="100" w:firstLine="0"/>
        <w:rPr>
          <w:rFonts w:ascii="Arial" w:eastAsia="Arial" w:hAnsi="Arial" w:cs="Arial"/>
          <w:color w:val="000000"/>
          <w:sz w:val="24"/>
          <w:szCs w:val="24"/>
          <w:u w:color="000000"/>
        </w:rPr>
      </w:pPr>
      <w:r>
        <w:rPr>
          <w:rFonts w:ascii="Arial" w:hAnsi="Arial"/>
          <w:color w:val="000000"/>
          <w:sz w:val="24"/>
          <w:szCs w:val="24"/>
          <w:u w:color="000000"/>
        </w:rPr>
        <w:t>ROLE: IN SCOPE</w:t>
      </w:r>
    </w:p>
    <w:p w:rsidR="00B40A15" w:rsidRDefault="00B40A15" w:rsidP="00B40A15">
      <w:pPr>
        <w:pStyle w:val="FreeForm"/>
        <w:widowControl w:val="0"/>
        <w:spacing w:before="4" w:after="0" w:line="240" w:lineRule="auto"/>
        <w:rPr>
          <w:rFonts w:ascii="Arial" w:eastAsia="Arial" w:hAnsi="Arial" w:cs="Arial"/>
          <w:b/>
          <w:bCs/>
          <w:color w:val="000000"/>
          <w:sz w:val="24"/>
          <w:szCs w:val="24"/>
          <w:u w:color="000000"/>
        </w:rPr>
      </w:pPr>
    </w:p>
    <w:p w:rsidR="00B40A15" w:rsidRDefault="00B40A15" w:rsidP="00B40A15">
      <w:pPr>
        <w:pStyle w:val="FreeForm"/>
        <w:widowControl w:val="0"/>
        <w:numPr>
          <w:ilvl w:val="0"/>
          <w:numId w:val="2"/>
        </w:numPr>
        <w:spacing w:after="0" w:line="240" w:lineRule="auto"/>
        <w:rPr>
          <w:rFonts w:ascii="Arial" w:hAnsi="Arial"/>
          <w:color w:val="000000"/>
          <w:u w:color="000000"/>
        </w:rPr>
      </w:pPr>
      <w:r>
        <w:rPr>
          <w:rFonts w:ascii="Arial" w:hAnsi="Arial"/>
          <w:color w:val="000000"/>
          <w:u w:color="000000"/>
        </w:rPr>
        <w:t>To put in place and manage a set of Terms of Reference for each Group that operates under the auspices of the Council</w:t>
      </w:r>
    </w:p>
    <w:p w:rsidR="00B40A15" w:rsidRDefault="00B40A15" w:rsidP="00B40A15">
      <w:pPr>
        <w:pStyle w:val="FreeForm"/>
        <w:widowControl w:val="0"/>
        <w:numPr>
          <w:ilvl w:val="0"/>
          <w:numId w:val="2"/>
        </w:numPr>
        <w:spacing w:after="0" w:line="240" w:lineRule="auto"/>
        <w:rPr>
          <w:rFonts w:ascii="Arial" w:hAnsi="Arial"/>
          <w:color w:val="000000"/>
          <w:u w:color="000000"/>
        </w:rPr>
      </w:pPr>
      <w:r>
        <w:rPr>
          <w:rFonts w:ascii="Arial" w:hAnsi="Arial"/>
          <w:color w:val="000000"/>
          <w:u w:color="000000"/>
        </w:rPr>
        <w:t>To bring best practice project management skills to bear in Parish Council activities</w:t>
      </w:r>
    </w:p>
    <w:p w:rsidR="00B40A15" w:rsidRDefault="00B40A15" w:rsidP="00B40A15">
      <w:pPr>
        <w:pStyle w:val="FreeForm"/>
        <w:widowControl w:val="0"/>
        <w:numPr>
          <w:ilvl w:val="0"/>
          <w:numId w:val="2"/>
        </w:numPr>
        <w:spacing w:before="31" w:after="0" w:line="240" w:lineRule="auto"/>
        <w:rPr>
          <w:rFonts w:ascii="Arial" w:hAnsi="Arial"/>
          <w:color w:val="000000"/>
          <w:u w:color="000000"/>
        </w:rPr>
      </w:pPr>
      <w:r>
        <w:rPr>
          <w:rFonts w:ascii="Arial" w:hAnsi="Arial"/>
          <w:color w:val="000000"/>
          <w:u w:color="000000"/>
        </w:rPr>
        <w:t xml:space="preserve">To provide governance support to the </w:t>
      </w:r>
      <w:r>
        <w:rPr>
          <w:rFonts w:ascii="Arial" w:hAnsi="Arial"/>
          <w:color w:val="000000"/>
          <w:u w:color="000000"/>
        </w:rPr>
        <w:t xml:space="preserve">Council during the annual </w:t>
      </w:r>
      <w:r>
        <w:rPr>
          <w:rFonts w:ascii="Arial" w:hAnsi="Arial"/>
          <w:color w:val="000000"/>
          <w:u w:color="000000"/>
        </w:rPr>
        <w:t xml:space="preserve">audit </w:t>
      </w:r>
      <w:r>
        <w:rPr>
          <w:rFonts w:ascii="Arial" w:hAnsi="Arial"/>
          <w:color w:val="000000"/>
          <w:u w:color="000000"/>
        </w:rPr>
        <w:t xml:space="preserve">/ AGAR </w:t>
      </w:r>
      <w:r>
        <w:rPr>
          <w:rFonts w:ascii="Arial" w:hAnsi="Arial"/>
          <w:color w:val="000000"/>
          <w:u w:color="000000"/>
        </w:rPr>
        <w:t>process</w:t>
      </w:r>
    </w:p>
    <w:p w:rsidR="00B40A15" w:rsidRDefault="00B40A15" w:rsidP="00B40A15">
      <w:pPr>
        <w:pStyle w:val="FreeForm"/>
        <w:widowControl w:val="0"/>
        <w:spacing w:after="0" w:line="240" w:lineRule="auto"/>
        <w:rPr>
          <w:rFonts w:ascii="Arial" w:eastAsia="Arial" w:hAnsi="Arial" w:cs="Arial"/>
          <w:color w:val="000000"/>
          <w:sz w:val="24"/>
          <w:szCs w:val="24"/>
          <w:u w:color="000000"/>
        </w:rPr>
      </w:pPr>
    </w:p>
    <w:p w:rsidR="00B40A15" w:rsidRDefault="00B40A15" w:rsidP="00B40A15">
      <w:pPr>
        <w:pStyle w:val="Heading"/>
        <w:widowControl w:val="0"/>
        <w:spacing w:before="1"/>
        <w:ind w:left="100" w:firstLine="0"/>
        <w:rPr>
          <w:rFonts w:ascii="Arial" w:eastAsia="Arial" w:hAnsi="Arial" w:cs="Arial"/>
          <w:color w:val="000000"/>
          <w:sz w:val="24"/>
          <w:szCs w:val="24"/>
          <w:u w:color="000000"/>
        </w:rPr>
      </w:pPr>
      <w:r>
        <w:rPr>
          <w:rFonts w:ascii="Arial" w:hAnsi="Arial"/>
          <w:color w:val="000000"/>
          <w:sz w:val="24"/>
          <w:szCs w:val="24"/>
          <w:u w:color="000000"/>
        </w:rPr>
        <w:t>ROLE: OUT OF SCOPE</w:t>
      </w:r>
    </w:p>
    <w:p w:rsidR="00B40A15" w:rsidRDefault="00B40A15" w:rsidP="00B40A15">
      <w:pPr>
        <w:pStyle w:val="Heading"/>
        <w:widowControl w:val="0"/>
        <w:spacing w:before="1"/>
        <w:ind w:left="100" w:firstLine="0"/>
        <w:rPr>
          <w:rFonts w:ascii="Arial" w:eastAsia="Arial" w:hAnsi="Arial" w:cs="Arial"/>
          <w:color w:val="000000"/>
          <w:sz w:val="24"/>
          <w:szCs w:val="24"/>
          <w:u w:color="000000"/>
        </w:rPr>
      </w:pPr>
    </w:p>
    <w:p w:rsidR="00B40A15" w:rsidRDefault="00B40A15" w:rsidP="00B40A15">
      <w:pPr>
        <w:pStyle w:val="FreeForm"/>
        <w:widowControl w:val="0"/>
        <w:numPr>
          <w:ilvl w:val="0"/>
          <w:numId w:val="2"/>
        </w:numPr>
        <w:spacing w:after="0" w:line="240" w:lineRule="auto"/>
        <w:rPr>
          <w:rFonts w:ascii="Arial" w:hAnsi="Arial"/>
          <w:color w:val="000000"/>
          <w:u w:color="000000"/>
        </w:rPr>
      </w:pPr>
      <w:r>
        <w:rPr>
          <w:rFonts w:ascii="Arial" w:hAnsi="Arial"/>
          <w:color w:val="000000"/>
          <w:u w:color="000000"/>
        </w:rPr>
        <w:t>To carry out any formal reports of Council business</w:t>
      </w:r>
    </w:p>
    <w:p w:rsidR="00B40A15" w:rsidRDefault="00B40A15" w:rsidP="00B40A15">
      <w:pPr>
        <w:pStyle w:val="FreeForm"/>
        <w:widowControl w:val="0"/>
        <w:tabs>
          <w:tab w:val="left" w:pos="820"/>
          <w:tab w:val="left" w:pos="821"/>
        </w:tabs>
        <w:spacing w:after="0" w:line="240" w:lineRule="auto"/>
        <w:rPr>
          <w:rFonts w:ascii="Arial" w:eastAsia="Arial" w:hAnsi="Arial" w:cs="Arial"/>
          <w:color w:val="000000"/>
          <w:sz w:val="24"/>
          <w:szCs w:val="24"/>
          <w:u w:color="000000"/>
        </w:rPr>
      </w:pPr>
    </w:p>
    <w:p w:rsidR="00B40A15" w:rsidRDefault="00B40A15" w:rsidP="00B40A15">
      <w:pPr>
        <w:pStyle w:val="Heading"/>
        <w:widowControl w:val="0"/>
        <w:spacing w:before="1"/>
        <w:ind w:left="100" w:firstLine="0"/>
        <w:rPr>
          <w:rFonts w:ascii="Arial" w:eastAsia="Arial" w:hAnsi="Arial" w:cs="Arial"/>
          <w:color w:val="000000"/>
          <w:sz w:val="24"/>
          <w:szCs w:val="24"/>
          <w:u w:color="000000"/>
        </w:rPr>
      </w:pPr>
      <w:r>
        <w:rPr>
          <w:rFonts w:ascii="Arial" w:hAnsi="Arial"/>
          <w:color w:val="000000"/>
          <w:sz w:val="24"/>
          <w:szCs w:val="24"/>
          <w:u w:color="000000"/>
        </w:rPr>
        <w:t>STAKEHOLDERS</w:t>
      </w:r>
    </w:p>
    <w:p w:rsidR="00B40A15" w:rsidRDefault="00B40A15" w:rsidP="00B40A15">
      <w:pPr>
        <w:pStyle w:val="Heading"/>
        <w:widowControl w:val="0"/>
        <w:spacing w:before="1"/>
        <w:ind w:left="100" w:firstLine="0"/>
        <w:rPr>
          <w:rFonts w:ascii="Arial" w:eastAsia="Arial" w:hAnsi="Arial" w:cs="Arial"/>
          <w:color w:val="000000"/>
          <w:sz w:val="24"/>
          <w:szCs w:val="24"/>
          <w:u w:color="000000"/>
        </w:rPr>
      </w:pPr>
    </w:p>
    <w:p w:rsidR="00B40A15" w:rsidRDefault="00B40A15" w:rsidP="00B40A15">
      <w:pPr>
        <w:pStyle w:val="FreeForm"/>
        <w:widowControl w:val="0"/>
        <w:numPr>
          <w:ilvl w:val="0"/>
          <w:numId w:val="2"/>
        </w:numPr>
        <w:spacing w:after="0" w:line="240" w:lineRule="auto"/>
        <w:rPr>
          <w:rFonts w:ascii="Arial" w:hAnsi="Arial"/>
          <w:color w:val="000000"/>
          <w:u w:color="000000"/>
        </w:rPr>
      </w:pPr>
      <w:r>
        <w:rPr>
          <w:rFonts w:ascii="Arial" w:hAnsi="Arial"/>
          <w:color w:val="000000"/>
          <w:u w:color="000000"/>
        </w:rPr>
        <w:t xml:space="preserve">To work closely with the Parish Clerk and Chair and all Parish Council members </w:t>
      </w:r>
    </w:p>
    <w:p w:rsidR="00B40A15" w:rsidRDefault="00B40A15" w:rsidP="00B40A15">
      <w:pPr>
        <w:pStyle w:val="Heading"/>
        <w:widowControl w:val="0"/>
        <w:spacing w:before="1"/>
        <w:ind w:left="0" w:firstLine="0"/>
        <w:rPr>
          <w:rFonts w:ascii="Arial" w:eastAsia="Arial" w:hAnsi="Arial" w:cs="Arial"/>
          <w:color w:val="000000"/>
          <w:sz w:val="24"/>
          <w:szCs w:val="24"/>
          <w:u w:color="000000"/>
        </w:rPr>
      </w:pPr>
    </w:p>
    <w:p w:rsidR="00B40A15" w:rsidRDefault="00B40A15" w:rsidP="00B40A15">
      <w:pPr>
        <w:pStyle w:val="Heading"/>
        <w:widowControl w:val="0"/>
        <w:spacing w:before="1"/>
        <w:ind w:left="100" w:firstLine="0"/>
        <w:rPr>
          <w:rFonts w:ascii="Arial" w:eastAsia="Arial" w:hAnsi="Arial" w:cs="Arial"/>
          <w:color w:val="000000"/>
          <w:sz w:val="24"/>
          <w:szCs w:val="24"/>
          <w:u w:color="000000"/>
        </w:rPr>
      </w:pPr>
      <w:r>
        <w:rPr>
          <w:rFonts w:ascii="Arial" w:hAnsi="Arial"/>
          <w:color w:val="000000"/>
          <w:sz w:val="24"/>
          <w:szCs w:val="24"/>
          <w:u w:color="000000"/>
        </w:rPr>
        <w:t>REPORTING</w:t>
      </w:r>
    </w:p>
    <w:p w:rsidR="00B40A15" w:rsidRDefault="00B40A15" w:rsidP="00B40A15">
      <w:pPr>
        <w:pStyle w:val="Heading"/>
        <w:widowControl w:val="0"/>
        <w:spacing w:before="1"/>
        <w:ind w:left="100" w:firstLine="0"/>
        <w:rPr>
          <w:rFonts w:ascii="Arial" w:eastAsia="Arial" w:hAnsi="Arial" w:cs="Arial"/>
          <w:color w:val="000000"/>
          <w:sz w:val="24"/>
          <w:szCs w:val="24"/>
          <w:u w:color="000000"/>
        </w:rPr>
      </w:pPr>
    </w:p>
    <w:p w:rsidR="00B40A15" w:rsidRPr="00B40A15" w:rsidRDefault="00B40A15" w:rsidP="00B40A15">
      <w:pPr>
        <w:pStyle w:val="FreeForm"/>
        <w:widowControl w:val="0"/>
        <w:numPr>
          <w:ilvl w:val="0"/>
          <w:numId w:val="2"/>
        </w:numPr>
        <w:spacing w:after="0" w:line="240" w:lineRule="auto"/>
        <w:rPr>
          <w:rFonts w:ascii="Arial" w:hAnsi="Arial"/>
          <w:color w:val="000000"/>
          <w:u w:color="000000"/>
        </w:rPr>
      </w:pPr>
      <w:r>
        <w:rPr>
          <w:rFonts w:ascii="Arial" w:hAnsi="Arial"/>
          <w:color w:val="000000"/>
          <w:u w:color="000000"/>
        </w:rPr>
        <w:t>To provide an annual update on Sub Group Terms of Reference</w:t>
      </w:r>
      <w:bookmarkStart w:id="0" w:name="_GoBack"/>
      <w:bookmarkEnd w:id="0"/>
    </w:p>
    <w:p w:rsidR="00B40A15" w:rsidRDefault="00B40A15" w:rsidP="00B40A15">
      <w:pPr>
        <w:pStyle w:val="Heading"/>
        <w:widowControl w:val="0"/>
        <w:spacing w:before="1"/>
        <w:ind w:left="100" w:firstLine="0"/>
        <w:rPr>
          <w:rFonts w:ascii="Arial" w:eastAsia="Arial" w:hAnsi="Arial" w:cs="Arial"/>
          <w:color w:val="000000"/>
          <w:sz w:val="24"/>
          <w:szCs w:val="24"/>
          <w:u w:color="000000"/>
        </w:rPr>
      </w:pPr>
    </w:p>
    <w:p w:rsidR="00B40A15" w:rsidRDefault="00B40A15" w:rsidP="00B40A15">
      <w:pPr>
        <w:pStyle w:val="Heading"/>
        <w:widowControl w:val="0"/>
        <w:spacing w:before="1"/>
        <w:ind w:left="100" w:firstLine="0"/>
        <w:rPr>
          <w:rFonts w:ascii="Arial" w:eastAsia="Arial" w:hAnsi="Arial" w:cs="Arial"/>
          <w:color w:val="000000"/>
          <w:sz w:val="24"/>
          <w:szCs w:val="24"/>
          <w:u w:color="000000"/>
        </w:rPr>
      </w:pPr>
      <w:r>
        <w:rPr>
          <w:rFonts w:ascii="Arial" w:hAnsi="Arial"/>
          <w:color w:val="000000"/>
          <w:sz w:val="24"/>
          <w:szCs w:val="24"/>
          <w:u w:color="000000"/>
        </w:rPr>
        <w:t>COMMUNICATIONS</w:t>
      </w:r>
    </w:p>
    <w:p w:rsidR="00B40A15" w:rsidRDefault="00B40A15" w:rsidP="00B40A15">
      <w:pPr>
        <w:pStyle w:val="FreeForm"/>
        <w:widowControl w:val="0"/>
        <w:spacing w:before="4" w:after="0" w:line="240" w:lineRule="auto"/>
        <w:rPr>
          <w:rFonts w:ascii="Arial" w:eastAsia="Arial" w:hAnsi="Arial" w:cs="Arial"/>
          <w:b/>
          <w:bCs/>
          <w:color w:val="000000"/>
          <w:sz w:val="24"/>
          <w:szCs w:val="24"/>
          <w:u w:color="000000"/>
        </w:rPr>
      </w:pPr>
    </w:p>
    <w:p w:rsidR="00B40A15" w:rsidRDefault="00B40A15" w:rsidP="00B40A15">
      <w:pPr>
        <w:pStyle w:val="FreeForm"/>
        <w:widowControl w:val="0"/>
        <w:numPr>
          <w:ilvl w:val="0"/>
          <w:numId w:val="2"/>
        </w:numPr>
        <w:spacing w:after="0" w:line="240" w:lineRule="auto"/>
        <w:rPr>
          <w:rFonts w:ascii="Arial" w:hAnsi="Arial"/>
          <w:color w:val="000000"/>
          <w:u w:color="000000"/>
        </w:rPr>
      </w:pPr>
      <w:r>
        <w:rPr>
          <w:rFonts w:ascii="Arial" w:hAnsi="Arial"/>
          <w:color w:val="000000"/>
          <w:u w:color="000000"/>
        </w:rPr>
        <w:t>No direct communication to the village anticipated. Any communications would be via the Chair’s Report or the Parish Clerk’s report</w:t>
      </w:r>
    </w:p>
    <w:p w:rsidR="002A5B6C" w:rsidRDefault="00B40A15"/>
    <w:sectPr w:rsidR="002A5B6C" w:rsidSect="00AB60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D7EE5"/>
    <w:multiLevelType w:val="hybridMultilevel"/>
    <w:tmpl w:val="F2F4142A"/>
    <w:numStyleLink w:val="ImportedStyle1"/>
  </w:abstractNum>
  <w:abstractNum w:abstractNumId="1" w15:restartNumberingAfterBreak="0">
    <w:nsid w:val="5F6157B5"/>
    <w:multiLevelType w:val="hybridMultilevel"/>
    <w:tmpl w:val="F2F4142A"/>
    <w:styleLink w:val="ImportedStyle1"/>
    <w:lvl w:ilvl="0" w:tplc="D5A0DC76">
      <w:start w:val="1"/>
      <w:numFmt w:val="bullet"/>
      <w:lvlText w:val="•"/>
      <w:lvlJc w:val="left"/>
      <w:pPr>
        <w:tabs>
          <w:tab w:val="left" w:pos="821"/>
        </w:tabs>
        <w:ind w:left="8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F66968E">
      <w:start w:val="1"/>
      <w:numFmt w:val="bullet"/>
      <w:lvlText w:val="o"/>
      <w:lvlJc w:val="left"/>
      <w:pPr>
        <w:tabs>
          <w:tab w:val="left" w:pos="1541"/>
        </w:tabs>
        <w:ind w:left="15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5087C2">
      <w:start w:val="1"/>
      <w:numFmt w:val="bullet"/>
      <w:lvlText w:val="•"/>
      <w:lvlJc w:val="left"/>
      <w:pPr>
        <w:tabs>
          <w:tab w:val="left" w:pos="1541"/>
        </w:tabs>
        <w:ind w:left="2364"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58AEF82">
      <w:start w:val="1"/>
      <w:numFmt w:val="bullet"/>
      <w:lvlText w:val="•"/>
      <w:lvlJc w:val="left"/>
      <w:pPr>
        <w:tabs>
          <w:tab w:val="left" w:pos="1541"/>
        </w:tabs>
        <w:ind w:left="3218"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C201DFC">
      <w:start w:val="1"/>
      <w:numFmt w:val="bullet"/>
      <w:lvlText w:val="•"/>
      <w:lvlJc w:val="left"/>
      <w:pPr>
        <w:tabs>
          <w:tab w:val="left" w:pos="1541"/>
        </w:tabs>
        <w:ind w:left="4072"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F38A8B8">
      <w:start w:val="1"/>
      <w:numFmt w:val="bullet"/>
      <w:lvlText w:val="•"/>
      <w:lvlJc w:val="left"/>
      <w:pPr>
        <w:tabs>
          <w:tab w:val="left" w:pos="1541"/>
        </w:tabs>
        <w:ind w:left="4926"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0748296">
      <w:start w:val="1"/>
      <w:numFmt w:val="bullet"/>
      <w:lvlText w:val="•"/>
      <w:lvlJc w:val="left"/>
      <w:pPr>
        <w:tabs>
          <w:tab w:val="left" w:pos="1541"/>
        </w:tabs>
        <w:ind w:left="578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96A0010">
      <w:start w:val="1"/>
      <w:numFmt w:val="bullet"/>
      <w:lvlText w:val="•"/>
      <w:lvlJc w:val="left"/>
      <w:pPr>
        <w:tabs>
          <w:tab w:val="left" w:pos="1541"/>
        </w:tabs>
        <w:ind w:left="6634"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1BA7746">
      <w:start w:val="1"/>
      <w:numFmt w:val="bullet"/>
      <w:lvlText w:val="•"/>
      <w:lvlJc w:val="left"/>
      <w:pPr>
        <w:tabs>
          <w:tab w:val="left" w:pos="1541"/>
        </w:tabs>
        <w:ind w:left="7488"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15"/>
    <w:rsid w:val="002A47B0"/>
    <w:rsid w:val="00AB609C"/>
    <w:rsid w:val="00B40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412E"/>
  <w15:chartTrackingRefBased/>
  <w15:docId w15:val="{DAAB23E4-7811-9A44-9CCE-96D58FC3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40A15"/>
    <w:pPr>
      <w:pBdr>
        <w:top w:val="nil"/>
        <w:left w:val="nil"/>
        <w:bottom w:val="nil"/>
        <w:right w:val="nil"/>
        <w:between w:val="nil"/>
        <w:bar w:val="nil"/>
      </w:pBdr>
      <w:spacing w:after="240" w:line="312" w:lineRule="auto"/>
    </w:pPr>
    <w:rPr>
      <w:rFonts w:ascii="Helvetica Neue" w:eastAsia="Arial Unicode MS" w:hAnsi="Helvetica Neue" w:cs="Arial Unicode MS"/>
      <w:color w:val="222222"/>
      <w:sz w:val="22"/>
      <w:szCs w:val="22"/>
      <w:bdr w:val="nil"/>
      <w:lang w:val="en-US"/>
    </w:rPr>
  </w:style>
  <w:style w:type="paragraph" w:customStyle="1" w:styleId="FreeForm">
    <w:name w:val="Free Form"/>
    <w:rsid w:val="00B40A15"/>
    <w:pPr>
      <w:pBdr>
        <w:top w:val="nil"/>
        <w:left w:val="nil"/>
        <w:bottom w:val="nil"/>
        <w:right w:val="nil"/>
        <w:between w:val="nil"/>
        <w:bar w:val="nil"/>
      </w:pBdr>
      <w:spacing w:after="240" w:line="312" w:lineRule="auto"/>
    </w:pPr>
    <w:rPr>
      <w:rFonts w:ascii="Helvetica Neue" w:eastAsia="Arial Unicode MS" w:hAnsi="Helvetica Neue" w:cs="Arial Unicode MS"/>
      <w:color w:val="222222"/>
      <w:sz w:val="22"/>
      <w:szCs w:val="22"/>
      <w:bdr w:val="nil"/>
      <w:lang w:val="en-US"/>
    </w:rPr>
  </w:style>
  <w:style w:type="paragraph" w:customStyle="1" w:styleId="Heading">
    <w:name w:val="Heading"/>
    <w:next w:val="Normal"/>
    <w:rsid w:val="00B40A15"/>
    <w:pPr>
      <w:pBdr>
        <w:top w:val="nil"/>
        <w:left w:val="nil"/>
        <w:bottom w:val="nil"/>
        <w:right w:val="nil"/>
        <w:between w:val="nil"/>
        <w:bar w:val="nil"/>
      </w:pBdr>
      <w:ind w:left="160" w:hanging="160"/>
      <w:outlineLvl w:val="0"/>
    </w:pPr>
    <w:rPr>
      <w:rFonts w:ascii="Helvetica Neue" w:eastAsia="Arial Unicode MS" w:hAnsi="Helvetica Neue" w:cs="Arial Unicode MS"/>
      <w:b/>
      <w:bCs/>
      <w:color w:val="FF6A00"/>
      <w:sz w:val="36"/>
      <w:szCs w:val="36"/>
      <w:bdr w:val="nil"/>
      <w:lang w:val="en-US"/>
    </w:rPr>
  </w:style>
  <w:style w:type="numbering" w:customStyle="1" w:styleId="ImportedStyle1">
    <w:name w:val="Imported Style 1"/>
    <w:rsid w:val="00B40A1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2019-05-24T09:23:00Z</dcterms:created>
  <dcterms:modified xsi:type="dcterms:W3CDTF">2019-05-24T09:26:00Z</dcterms:modified>
</cp:coreProperties>
</file>