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F8BA" w14:textId="77777777" w:rsidR="009D088F" w:rsidRPr="00804C01" w:rsidRDefault="000A0579">
      <w:pPr>
        <w:rPr>
          <w:b/>
        </w:rPr>
      </w:pPr>
      <w:r w:rsidRPr="00804C01">
        <w:rPr>
          <w:b/>
        </w:rPr>
        <w:t>Great Wolf Report</w:t>
      </w:r>
    </w:p>
    <w:p w14:paraId="1E7BA32E" w14:textId="77777777" w:rsidR="000A0579" w:rsidRDefault="000A0579"/>
    <w:p w14:paraId="082FEA9E" w14:textId="7E547978" w:rsidR="000A0579" w:rsidRDefault="000A0579">
      <w:r>
        <w:t>The Parish Council will have received Henry’s notes from the Exhibitions held on September 25</w:t>
      </w:r>
      <w:r w:rsidRPr="000A0579">
        <w:rPr>
          <w:vertAlign w:val="superscript"/>
        </w:rPr>
        <w:t>th</w:t>
      </w:r>
      <w:r>
        <w:t xml:space="preserve"> at Chesterton Community Centre and attended by Councillor Henry Donne and Chair Diane Bohm. </w:t>
      </w:r>
      <w:r w:rsidR="00770C23">
        <w:t xml:space="preserve">It would be useful to table the report with these minutes. </w:t>
      </w:r>
      <w:r>
        <w:t>The Council has also received a copy of the Minutes of the Parish Liaison Group that met on September 16</w:t>
      </w:r>
      <w:r w:rsidRPr="000A0579">
        <w:rPr>
          <w:vertAlign w:val="superscript"/>
        </w:rPr>
        <w:t>th</w:t>
      </w:r>
      <w:r>
        <w:t xml:space="preserve"> attended by the Chair, Diane Bohm. </w:t>
      </w:r>
      <w:r w:rsidR="00804C01">
        <w:t xml:space="preserve">Hopefully some of you and members of the village will have attended the public exhibition held in Bicester. </w:t>
      </w:r>
    </w:p>
    <w:p w14:paraId="31485DC8" w14:textId="77777777" w:rsidR="000A0579" w:rsidRDefault="000A0579"/>
    <w:p w14:paraId="404285D7" w14:textId="77777777" w:rsidR="000A0579" w:rsidRDefault="000A0579">
      <w:r>
        <w:t xml:space="preserve">The situation with the proposal has not changed in that the application is clearly going ahead and much work has been done by the company to liaise with the business community of Bicester.  </w:t>
      </w:r>
    </w:p>
    <w:p w14:paraId="53156E2F" w14:textId="77777777" w:rsidR="00770C23" w:rsidRDefault="00770C23"/>
    <w:p w14:paraId="7830DC2F" w14:textId="09C4EEB4" w:rsidR="00770C23" w:rsidRDefault="00770C23">
      <w:r>
        <w:t xml:space="preserve">The visual campaign </w:t>
      </w:r>
      <w:r w:rsidR="00804C01">
        <w:t xml:space="preserve">against the resort </w:t>
      </w:r>
      <w:r>
        <w:t xml:space="preserve">is picking up with leaflets circulated throughout WOTG and other villages, road signs around villages and in WOTG a large banner on the verge in front of Oddtymes. </w:t>
      </w:r>
    </w:p>
    <w:p w14:paraId="057BF27C" w14:textId="77777777" w:rsidR="00770C23" w:rsidRDefault="00770C23"/>
    <w:p w14:paraId="7F1238D0" w14:textId="77777777" w:rsidR="00770C23" w:rsidRDefault="00770C23">
      <w:r>
        <w:t xml:space="preserve">The press campaign has been difficult and we were asked to wait until the person in charge had managed to get some press coverage. It is minimal and very disappointing. I suggest a letter or two to the Editor of the Oxford Times/Mail. </w:t>
      </w:r>
    </w:p>
    <w:p w14:paraId="791A857C" w14:textId="77777777" w:rsidR="00770C23" w:rsidRDefault="00770C23">
      <w:r>
        <w:t>There was a meeting with Barry Wood on October 7</w:t>
      </w:r>
      <w:r w:rsidRPr="00770C23">
        <w:rPr>
          <w:vertAlign w:val="superscript"/>
        </w:rPr>
        <w:t>th</w:t>
      </w:r>
      <w:r>
        <w:t xml:space="preserve"> and DB will give a verbal report on the result. Meanwhile I suggest we </w:t>
      </w:r>
      <w:r w:rsidR="00E27090">
        <w:t>create a press release of our own that can be used either verbally or in the local press. We might run it past the lead on press coverage on the Great Wolf Campaign group.  Volunteer??</w:t>
      </w:r>
      <w:r>
        <w:t xml:space="preserve"> </w:t>
      </w:r>
    </w:p>
    <w:p w14:paraId="0F8943C7" w14:textId="77777777" w:rsidR="0062290A" w:rsidRDefault="0062290A"/>
    <w:p w14:paraId="1FF9D128" w14:textId="4DD9B749" w:rsidR="0062290A" w:rsidRDefault="0062290A">
      <w:r>
        <w:t>Reminder: Car stickers are available in the shop for £2.50</w:t>
      </w:r>
    </w:p>
    <w:p w14:paraId="097FE50E" w14:textId="77777777" w:rsidR="00E27090" w:rsidRDefault="00E27090"/>
    <w:p w14:paraId="6341E2D5" w14:textId="77777777" w:rsidR="00BE4395" w:rsidRDefault="00E27090">
      <w:r>
        <w:t xml:space="preserve">The application is probably going to be submitted imminently and I also suggest we have a letter of objection or at least an outline ready to share with the village via the email list.  Volunteer? </w:t>
      </w:r>
    </w:p>
    <w:p w14:paraId="238634BD" w14:textId="77777777" w:rsidR="000D63DB" w:rsidRDefault="000D63DB"/>
    <w:p w14:paraId="096EA5B9" w14:textId="7D36F3CB" w:rsidR="000D63DB" w:rsidRPr="000D63DB" w:rsidRDefault="000D63DB" w:rsidP="000D63DB">
      <w:pPr>
        <w:rPr>
          <w:rFonts w:eastAsia="Times New Roman" w:cs="Times New Roman"/>
          <w:sz w:val="20"/>
          <w:szCs w:val="20"/>
          <w:lang w:val="en-GB"/>
        </w:rPr>
      </w:pPr>
      <w:r w:rsidRPr="000D63DB">
        <w:rPr>
          <w:rFonts w:eastAsia="Times New Roman" w:cs="Arial"/>
          <w:color w:val="222222"/>
          <w:shd w:val="clear" w:color="auto" w:fill="FFFFFF"/>
          <w:lang w:val="en-GB"/>
        </w:rPr>
        <w:t xml:space="preserve">It was noted at the recent Joint Parish Meeting that Tim Hibbert, Chair of Wendlebury Parish Council also wished to reiterate his recent request to CDC for an air and noise pollution survey in surrounding parishes. </w:t>
      </w:r>
      <w:r w:rsidR="000F54BA">
        <w:rPr>
          <w:rFonts w:eastAsia="Times New Roman" w:cs="Arial"/>
          <w:color w:val="222222"/>
          <w:shd w:val="clear" w:color="auto" w:fill="FFFFFF"/>
          <w:lang w:val="en-GB"/>
        </w:rPr>
        <w:t xml:space="preserve">The air quality report from Middleton Stoney came back as very poor. </w:t>
      </w:r>
      <w:r w:rsidRPr="000D63DB">
        <w:rPr>
          <w:rFonts w:eastAsia="Times New Roman" w:cs="Arial"/>
          <w:color w:val="222222"/>
          <w:shd w:val="clear" w:color="auto" w:fill="FFFFFF"/>
          <w:lang w:val="en-GB"/>
        </w:rPr>
        <w:t>We sh</w:t>
      </w:r>
      <w:r w:rsidR="00804C01">
        <w:rPr>
          <w:rFonts w:eastAsia="Times New Roman" w:cs="Arial"/>
          <w:color w:val="222222"/>
          <w:shd w:val="clear" w:color="auto" w:fill="FFFFFF"/>
          <w:lang w:val="en-GB"/>
        </w:rPr>
        <w:t xml:space="preserve">ould be involved in this action as traffic issues are at the heart of our resistance. </w:t>
      </w:r>
    </w:p>
    <w:p w14:paraId="6EA205A2" w14:textId="77777777" w:rsidR="000D63DB" w:rsidRDefault="000D63DB"/>
    <w:p w14:paraId="504DB777" w14:textId="77777777" w:rsidR="00BE4395" w:rsidRDefault="00BE4395"/>
    <w:p w14:paraId="50841EAE" w14:textId="77777777" w:rsidR="00BE4395" w:rsidRDefault="00BE4395">
      <w:r>
        <w:t xml:space="preserve">The request for a donation is included in this meeting. </w:t>
      </w:r>
    </w:p>
    <w:p w14:paraId="6447FFA0" w14:textId="77777777" w:rsidR="00BE4395" w:rsidRDefault="00BE4395">
      <w:r>
        <w:t xml:space="preserve">Answers to Councils queries are: </w:t>
      </w:r>
    </w:p>
    <w:p w14:paraId="1E1559F1" w14:textId="067AE75C" w:rsidR="00BE4395" w:rsidRDefault="00BE4395" w:rsidP="00BE4395">
      <w:pPr>
        <w:pStyle w:val="ListParagraph"/>
        <w:numPr>
          <w:ilvl w:val="0"/>
          <w:numId w:val="1"/>
        </w:numPr>
      </w:pPr>
      <w:r>
        <w:t>the Action Group is a separate group from the Parish Council</w:t>
      </w:r>
    </w:p>
    <w:p w14:paraId="3360E371" w14:textId="2FC8077D" w:rsidR="00BE4395" w:rsidRDefault="00BE4395" w:rsidP="00BE4395">
      <w:pPr>
        <w:pStyle w:val="ListParagraph"/>
        <w:numPr>
          <w:ilvl w:val="0"/>
          <w:numId w:val="1"/>
        </w:numPr>
      </w:pPr>
      <w:r>
        <w:t>the group has its own bank account</w:t>
      </w:r>
    </w:p>
    <w:p w14:paraId="0A82F912" w14:textId="1D52491D" w:rsidR="00E27090" w:rsidRDefault="00BE4395" w:rsidP="00BE4395">
      <w:pPr>
        <w:pStyle w:val="ListParagraph"/>
        <w:numPr>
          <w:ilvl w:val="0"/>
          <w:numId w:val="1"/>
        </w:numPr>
      </w:pPr>
      <w:r>
        <w:t>it is unclear how much other villages are donating but representatives at the meeting on Sept 16</w:t>
      </w:r>
      <w:r w:rsidRPr="00BE4395">
        <w:rPr>
          <w:vertAlign w:val="superscript"/>
        </w:rPr>
        <w:t>th</w:t>
      </w:r>
      <w:r>
        <w:t xml:space="preserve"> were going back to request donations</w:t>
      </w:r>
    </w:p>
    <w:p w14:paraId="4033BB31" w14:textId="0E1AD484" w:rsidR="00804C01" w:rsidRDefault="00804C01" w:rsidP="00BE4395">
      <w:pPr>
        <w:pStyle w:val="ListParagraph"/>
        <w:numPr>
          <w:ilvl w:val="0"/>
          <w:numId w:val="1"/>
        </w:numPr>
      </w:pPr>
      <w:r>
        <w:t>donations will pay for publicity material and consultancy fees</w:t>
      </w:r>
    </w:p>
    <w:p w14:paraId="1BA117CD" w14:textId="3657728B" w:rsidR="00804C01" w:rsidRDefault="00804C01" w:rsidP="00BE4395">
      <w:pPr>
        <w:pStyle w:val="ListParagraph"/>
        <w:numPr>
          <w:ilvl w:val="0"/>
          <w:numId w:val="1"/>
        </w:numPr>
      </w:pPr>
      <w:r>
        <w:t>the goal is £20,000 which should help with some of the professional fees</w:t>
      </w:r>
    </w:p>
    <w:p w14:paraId="5400C1EF" w14:textId="77777777" w:rsidR="00D432B7" w:rsidRDefault="00D432B7" w:rsidP="00D432B7"/>
    <w:p w14:paraId="6A3CE5AD" w14:textId="5429C8E4" w:rsidR="00D432B7" w:rsidRDefault="00D432B7" w:rsidP="00D432B7">
      <w:r>
        <w:t>Diane Bohm October 10</w:t>
      </w:r>
      <w:r w:rsidRPr="00D432B7">
        <w:rPr>
          <w:vertAlign w:val="superscript"/>
        </w:rPr>
        <w:t>th</w:t>
      </w:r>
      <w:r>
        <w:t>, 2019</w:t>
      </w:r>
      <w:bookmarkStart w:id="0" w:name="_GoBack"/>
      <w:bookmarkEnd w:id="0"/>
    </w:p>
    <w:sectPr w:rsidR="00D432B7" w:rsidSect="00D432B7">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79"/>
    <w:rsid w:val="000A0579"/>
    <w:rsid w:val="000D63DB"/>
    <w:rsid w:val="000F54BA"/>
    <w:rsid w:val="00400A64"/>
    <w:rsid w:val="0062290A"/>
    <w:rsid w:val="00770C23"/>
    <w:rsid w:val="00804C01"/>
    <w:rsid w:val="009D088F"/>
    <w:rsid w:val="00BE4395"/>
    <w:rsid w:val="00D432B7"/>
    <w:rsid w:val="00E2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02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386</Words>
  <Characters>2201</Characters>
  <Application>Microsoft Macintosh Word</Application>
  <DocSecurity>0</DocSecurity>
  <Lines>18</Lines>
  <Paragraphs>5</Paragraphs>
  <ScaleCrop>false</ScaleCrop>
  <Company>Dynatric Education Services Ltd</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Diane Bohm</cp:lastModifiedBy>
  <cp:revision>8</cp:revision>
  <dcterms:created xsi:type="dcterms:W3CDTF">2019-10-05T10:49:00Z</dcterms:created>
  <dcterms:modified xsi:type="dcterms:W3CDTF">2019-10-05T14:50:00Z</dcterms:modified>
</cp:coreProperties>
</file>