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E806" w14:textId="0E47C7AE" w:rsidR="00FA516C" w:rsidRPr="001D46FE" w:rsidRDefault="001D46FE" w:rsidP="00FA516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BLETCHINGDON PARISH COUNCIL</w:t>
      </w:r>
    </w:p>
    <w:p w14:paraId="6E1F7F34" w14:textId="46DF798E" w:rsidR="001D46FE" w:rsidRPr="00FA516C" w:rsidRDefault="00FA516C" w:rsidP="00FA516C">
      <w:pPr>
        <w:jc w:val="center"/>
        <w:rPr>
          <w:b/>
          <w:bCs/>
        </w:rPr>
      </w:pPr>
      <w:r>
        <w:rPr>
          <w:b/>
          <w:bCs/>
        </w:rPr>
        <w:t>PARISH CLERK AND RESPONSIBLE FINANCIAL OFFICER</w:t>
      </w:r>
    </w:p>
    <w:p w14:paraId="60C85FE6" w14:textId="77777777" w:rsidR="002D33F9" w:rsidRDefault="00310F2D" w:rsidP="002D33F9">
      <w:r>
        <w:t xml:space="preserve">Bletchingdon </w:t>
      </w:r>
      <w:r w:rsidRPr="00310F2D">
        <w:t xml:space="preserve">Parish Council </w:t>
      </w:r>
      <w:r w:rsidR="008F1F57">
        <w:t>invites</w:t>
      </w:r>
      <w:r w:rsidR="006B42BA">
        <w:t xml:space="preserve"> applications for</w:t>
      </w:r>
      <w:r w:rsidRPr="00310F2D">
        <w:t xml:space="preserve"> a </w:t>
      </w:r>
      <w:r w:rsidR="006B42BA">
        <w:t>P</w:t>
      </w:r>
      <w:r w:rsidRPr="00310F2D">
        <w:t xml:space="preserve">arish </w:t>
      </w:r>
      <w:r w:rsidR="006B42BA">
        <w:t>Cl</w:t>
      </w:r>
      <w:r w:rsidRPr="00310F2D">
        <w:t xml:space="preserve">erk and </w:t>
      </w:r>
      <w:r w:rsidR="006B42BA">
        <w:t>R</w:t>
      </w:r>
      <w:r w:rsidRPr="00310F2D">
        <w:t xml:space="preserve">esponsible </w:t>
      </w:r>
      <w:r w:rsidR="008F1F57">
        <w:t>F</w:t>
      </w:r>
      <w:r w:rsidRPr="00310F2D">
        <w:t>inance </w:t>
      </w:r>
      <w:r w:rsidR="008F1F57">
        <w:t>O</w:t>
      </w:r>
      <w:r w:rsidRPr="00310F2D">
        <w:t>fficer</w:t>
      </w:r>
      <w:r>
        <w:t>.</w:t>
      </w:r>
      <w:r w:rsidR="002D33F9" w:rsidRPr="002D33F9">
        <w:t xml:space="preserve"> </w:t>
      </w:r>
    </w:p>
    <w:p w14:paraId="4835244A" w14:textId="046CBD01" w:rsidR="002D33F9" w:rsidRPr="00310F2D" w:rsidRDefault="002D33F9" w:rsidP="002D33F9">
      <w:r w:rsidRPr="00310F2D">
        <w:t>The Parish consists of the village</w:t>
      </w:r>
      <w:r>
        <w:t>s</w:t>
      </w:r>
      <w:r w:rsidRPr="00310F2D">
        <w:t xml:space="preserve"> of </w:t>
      </w:r>
      <w:r>
        <w:t>Bletchingdon, Heathfield and Enslow</w:t>
      </w:r>
      <w:r w:rsidRPr="00310F2D">
        <w:t xml:space="preserve">,  with a population around </w:t>
      </w:r>
      <w:r>
        <w:t>1000</w:t>
      </w:r>
      <w:r w:rsidRPr="00310F2D">
        <w:t xml:space="preserve">. The council has </w:t>
      </w:r>
      <w:r>
        <w:t>7</w:t>
      </w:r>
      <w:r w:rsidRPr="00310F2D">
        <w:t xml:space="preserve"> seats and the precept for 202</w:t>
      </w:r>
      <w:r>
        <w:t>6</w:t>
      </w:r>
      <w:r w:rsidRPr="00310F2D">
        <w:t>/2</w:t>
      </w:r>
      <w:r>
        <w:t>7</w:t>
      </w:r>
      <w:r w:rsidRPr="00310F2D">
        <w:t xml:space="preserve"> is £</w:t>
      </w:r>
      <w:r>
        <w:t>25</w:t>
      </w:r>
      <w:r w:rsidRPr="00310F2D">
        <w:t>,000.</w:t>
      </w:r>
      <w:r w:rsidR="00341D44">
        <w:t xml:space="preserve"> </w:t>
      </w:r>
    </w:p>
    <w:p w14:paraId="6F8DD7CD" w14:textId="05498A3B" w:rsidR="0030280E" w:rsidRDefault="0030280E" w:rsidP="00310F2D">
      <w:r>
        <w:t>The Clerk is responsible for administration and finance, including preparation of agendas and minutes</w:t>
      </w:r>
      <w:r w:rsidR="00330E4B">
        <w:t xml:space="preserve">, </w:t>
      </w:r>
      <w:r w:rsidR="00FB44DA">
        <w:t xml:space="preserve">correspondence, </w:t>
      </w:r>
      <w:r w:rsidR="00330E4B">
        <w:t>book-keeping, preparing and maintaining budgets, and liaising with parishioners and local organisations</w:t>
      </w:r>
      <w:r w:rsidR="00666DDE">
        <w:t>. The monthly Council meeting is held in the evening on the last Wednesday of each month. Occasionally additional meetings may be held depending on circumstances.</w:t>
      </w:r>
    </w:p>
    <w:p w14:paraId="177044EF" w14:textId="34D4DECC" w:rsidR="007C7B1C" w:rsidRDefault="007C7B1C" w:rsidP="00310F2D">
      <w:r>
        <w:t>Candidates will have</w:t>
      </w:r>
      <w:r w:rsidR="00C43595">
        <w:t xml:space="preserve"> strong organisational skills;</w:t>
      </w:r>
      <w:r>
        <w:t xml:space="preserve"> </w:t>
      </w:r>
      <w:r w:rsidR="00513A2F">
        <w:t xml:space="preserve">ability to </w:t>
      </w:r>
      <w:r w:rsidR="00621B2D">
        <w:t xml:space="preserve">handle finances and budgeting; </w:t>
      </w:r>
      <w:r>
        <w:t>experience of using email for communication</w:t>
      </w:r>
      <w:r w:rsidR="006F2223">
        <w:t>;</w:t>
      </w:r>
      <w:r>
        <w:t xml:space="preserve"> and </w:t>
      </w:r>
      <w:r w:rsidR="006F2223">
        <w:t xml:space="preserve">experience of </w:t>
      </w:r>
      <w:r>
        <w:t>MS Excel and MS Word for general documentation</w:t>
      </w:r>
      <w:r w:rsidR="00FF7DB5">
        <w:t xml:space="preserve">, for which a laptop computer will be provided. The successful candidate will  be </w:t>
      </w:r>
      <w:proofErr w:type="spellStart"/>
      <w:r w:rsidR="00FF7DB5">
        <w:t>self motivated</w:t>
      </w:r>
      <w:proofErr w:type="spellEnd"/>
      <w:r w:rsidR="00FF7DB5">
        <w:t xml:space="preserve"> and organised</w:t>
      </w:r>
      <w:r w:rsidR="00B70A71">
        <w:t>, and able to work to dead</w:t>
      </w:r>
      <w:r w:rsidR="00574928">
        <w:t>l</w:t>
      </w:r>
      <w:r w:rsidR="00B70A71">
        <w:t>ines. Previous relevant experience would be an advantage, but not necessary as training can be made available</w:t>
      </w:r>
      <w:r w:rsidR="00574928">
        <w:t xml:space="preserve">. </w:t>
      </w:r>
    </w:p>
    <w:p w14:paraId="7A3852EA" w14:textId="4F8E0C07" w:rsidR="00753FDE" w:rsidRDefault="00753FDE" w:rsidP="00310F2D">
      <w:r>
        <w:t>The role is expected to occupy 10-15 hours per week</w:t>
      </w:r>
      <w:r w:rsidR="006063A1">
        <w:t xml:space="preserve"> / 40-60 hours per month, working either from the Parish Office in Bletchingdon Village Hall or from home.</w:t>
      </w:r>
    </w:p>
    <w:p w14:paraId="46132A13" w14:textId="56C74574" w:rsidR="005714C3" w:rsidRDefault="005714C3" w:rsidP="005714C3">
      <w:r w:rsidRPr="00251D7D">
        <w:t>Annual salary in line with the National Joint Council (NJC) pay scales, based on experience and qualifications.</w:t>
      </w:r>
      <w:r>
        <w:t xml:space="preserve"> SCP 18 – 23 (£16.35 - £17.85 per hour)</w:t>
      </w:r>
    </w:p>
    <w:p w14:paraId="4997C95C" w14:textId="495FB550" w:rsidR="00310F2D" w:rsidRPr="00310F2D" w:rsidRDefault="00310F2D" w:rsidP="00310F2D">
      <w:r w:rsidRPr="00310F2D">
        <w:t>Hours</w:t>
      </w:r>
      <w:r w:rsidR="002D33F9">
        <w:t>:</w:t>
      </w:r>
      <w:r w:rsidRPr="00310F2D">
        <w:t xml:space="preserve"> </w:t>
      </w:r>
      <w:r w:rsidR="00505A51">
        <w:t>10</w:t>
      </w:r>
      <w:r w:rsidRPr="00310F2D">
        <w:t xml:space="preserve"> </w:t>
      </w:r>
      <w:r w:rsidR="002D33F9">
        <w:t xml:space="preserve">– 15 </w:t>
      </w:r>
      <w:r w:rsidRPr="00310F2D">
        <w:t>per week including holiday adjustments</w:t>
      </w:r>
    </w:p>
    <w:p w14:paraId="5F14B6B8" w14:textId="43DB92A5" w:rsidR="00310F2D" w:rsidRPr="00310F2D" w:rsidRDefault="00310F2D" w:rsidP="00310F2D">
      <w:r w:rsidRPr="00310F2D">
        <w:t>Place of work</w:t>
      </w:r>
      <w:r w:rsidR="004C0E3A">
        <w:t>:</w:t>
      </w:r>
      <w:r w:rsidRPr="00310F2D">
        <w:t xml:space="preserve"> </w:t>
      </w:r>
      <w:r w:rsidR="00241B14">
        <w:t>Parish Office or w</w:t>
      </w:r>
      <w:r w:rsidRPr="00310F2D">
        <w:t>orking from home</w:t>
      </w:r>
    </w:p>
    <w:p w14:paraId="38B2AB0D" w14:textId="77777777" w:rsidR="00310F2D" w:rsidRPr="00310F2D" w:rsidRDefault="00310F2D" w:rsidP="00310F2D">
      <w:r w:rsidRPr="00310F2D">
        <w:t>Please apply in writing to:</w:t>
      </w:r>
    </w:p>
    <w:p w14:paraId="3958F561" w14:textId="542DB7D9" w:rsidR="00310F2D" w:rsidRPr="00310F2D" w:rsidRDefault="00310F2D" w:rsidP="00310F2D">
      <w:r w:rsidRPr="00310F2D">
        <w:t>Contact</w:t>
      </w:r>
      <w:r w:rsidR="004C0E3A">
        <w:t>:</w:t>
      </w:r>
      <w:r w:rsidRPr="00310F2D">
        <w:t xml:space="preserve"> </w:t>
      </w:r>
      <w:r w:rsidR="004C0E3A">
        <w:t>Dan Robins</w:t>
      </w:r>
    </w:p>
    <w:p w14:paraId="24CA540B" w14:textId="047873A8" w:rsidR="00310F2D" w:rsidRPr="00310F2D" w:rsidRDefault="00310F2D" w:rsidP="00310F2D">
      <w:r w:rsidRPr="00310F2D">
        <w:t>Position</w:t>
      </w:r>
      <w:r w:rsidR="004C0E3A">
        <w:t>:</w:t>
      </w:r>
      <w:r w:rsidRPr="00310F2D">
        <w:t xml:space="preserve"> Chair, </w:t>
      </w:r>
      <w:r w:rsidR="004C0E3A">
        <w:t xml:space="preserve">Bletchingdon </w:t>
      </w:r>
      <w:r w:rsidRPr="00310F2D">
        <w:t>Parish Council</w:t>
      </w:r>
    </w:p>
    <w:p w14:paraId="4A50C445" w14:textId="7416F1E4" w:rsidR="008753FF" w:rsidRDefault="00310F2D" w:rsidP="00310F2D">
      <w:r w:rsidRPr="00310F2D">
        <w:t>Email</w:t>
      </w:r>
      <w:r w:rsidR="004C0E3A">
        <w:t xml:space="preserve">: </w:t>
      </w:r>
      <w:hyperlink r:id="rId5" w:history="1">
        <w:r w:rsidR="001149A1" w:rsidRPr="004D3141">
          <w:rPr>
            <w:rStyle w:val="Hyperlink"/>
          </w:rPr>
          <w:t>dan.robins@bletchingdon-pc.org.uk</w:t>
        </w:r>
      </w:hyperlink>
    </w:p>
    <w:p w14:paraId="4AE973CE" w14:textId="0E88F4F6" w:rsidR="001149A1" w:rsidRPr="00310F2D" w:rsidRDefault="00555C39" w:rsidP="00310F2D">
      <w:r>
        <w:t>Applications should be received by</w:t>
      </w:r>
      <w:r w:rsidR="00711328">
        <w:t xml:space="preserve"> 25</w:t>
      </w:r>
      <w:r w:rsidR="00711328" w:rsidRPr="00711328">
        <w:rPr>
          <w:vertAlign w:val="superscript"/>
        </w:rPr>
        <w:t>th</w:t>
      </w:r>
      <w:r w:rsidR="00711328">
        <w:t xml:space="preserve"> March 2026</w:t>
      </w:r>
      <w:r w:rsidR="00555B81">
        <w:t xml:space="preserve">. Interviews will be held </w:t>
      </w:r>
      <w:r w:rsidR="00F93AA8">
        <w:t>in early April</w:t>
      </w:r>
      <w:r w:rsidR="00323C5D">
        <w:t>. It is expected that the successful candidate will commen</w:t>
      </w:r>
      <w:r w:rsidR="00B01A68">
        <w:t>ce</w:t>
      </w:r>
      <w:r w:rsidR="00323C5D">
        <w:t xml:space="preserve"> in role </w:t>
      </w:r>
      <w:r w:rsidR="00F93AA8">
        <w:t>as soon as possible.</w:t>
      </w:r>
    </w:p>
    <w:sectPr w:rsidR="001149A1" w:rsidRPr="00310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C54AB"/>
    <w:multiLevelType w:val="hybridMultilevel"/>
    <w:tmpl w:val="C0BA4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84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2D"/>
    <w:rsid w:val="00032958"/>
    <w:rsid w:val="001149A1"/>
    <w:rsid w:val="00166A58"/>
    <w:rsid w:val="001D46FE"/>
    <w:rsid w:val="00241B14"/>
    <w:rsid w:val="00291D4F"/>
    <w:rsid w:val="002D33F9"/>
    <w:rsid w:val="0030280E"/>
    <w:rsid w:val="00310F2D"/>
    <w:rsid w:val="00323C5D"/>
    <w:rsid w:val="00330E4B"/>
    <w:rsid w:val="00341D44"/>
    <w:rsid w:val="003E0B10"/>
    <w:rsid w:val="0041205E"/>
    <w:rsid w:val="004C0E3A"/>
    <w:rsid w:val="00505A51"/>
    <w:rsid w:val="00513A2F"/>
    <w:rsid w:val="00555B81"/>
    <w:rsid w:val="00555C39"/>
    <w:rsid w:val="00566BB1"/>
    <w:rsid w:val="005714C3"/>
    <w:rsid w:val="00574928"/>
    <w:rsid w:val="005A1DF5"/>
    <w:rsid w:val="006063A1"/>
    <w:rsid w:val="00621B2D"/>
    <w:rsid w:val="00666DDE"/>
    <w:rsid w:val="006B42BA"/>
    <w:rsid w:val="006D4D05"/>
    <w:rsid w:val="006F2223"/>
    <w:rsid w:val="00711328"/>
    <w:rsid w:val="00753FDE"/>
    <w:rsid w:val="007C7B1C"/>
    <w:rsid w:val="008753FF"/>
    <w:rsid w:val="008F1F57"/>
    <w:rsid w:val="00A1280D"/>
    <w:rsid w:val="00A640A6"/>
    <w:rsid w:val="00B01A68"/>
    <w:rsid w:val="00B70A71"/>
    <w:rsid w:val="00C43595"/>
    <w:rsid w:val="00CD2B24"/>
    <w:rsid w:val="00F32D81"/>
    <w:rsid w:val="00F53212"/>
    <w:rsid w:val="00F93AA8"/>
    <w:rsid w:val="00FA516C"/>
    <w:rsid w:val="00FB44DA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9B10"/>
  <w15:chartTrackingRefBased/>
  <w15:docId w15:val="{51804B65-522E-4372-A401-AF9149C0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F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D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.robins@bletchingdon-p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Bletchingdon Clerk</dc:creator>
  <cp:keywords/>
  <dc:description/>
  <cp:lastModifiedBy>Bletchingdon Clerk</cp:lastModifiedBy>
  <cp:revision>41</cp:revision>
  <dcterms:created xsi:type="dcterms:W3CDTF">2026-01-24T14:31:00Z</dcterms:created>
  <dcterms:modified xsi:type="dcterms:W3CDTF">2026-02-15T15:51:00Z</dcterms:modified>
</cp:coreProperties>
</file>