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AD7A" w14:textId="509A04AA" w:rsidR="00EB7CB3" w:rsidRPr="00EB7CB3" w:rsidRDefault="00EB7CB3">
      <w:pPr>
        <w:rPr>
          <w:lang w:val="en-US"/>
        </w:rPr>
      </w:pPr>
      <w:r w:rsidRPr="00EB7CB3">
        <w:rPr>
          <w:b/>
          <w:bCs/>
          <w:lang w:val="en-US"/>
        </w:rPr>
        <w:t xml:space="preserve">Resolution: </w:t>
      </w:r>
      <w:r w:rsidRPr="00EB7CB3">
        <w:rPr>
          <w:lang w:val="en-US"/>
        </w:rPr>
        <w:t>To approve the revised Financial Regulations (based on the NACL model for 2019) for the financial year 2019/20.</w:t>
      </w:r>
    </w:p>
    <w:p w14:paraId="76FB8AEC" w14:textId="77777777" w:rsidR="00EB7CB3" w:rsidRPr="00EB7CB3" w:rsidRDefault="00EB7CB3">
      <w:pPr>
        <w:rPr>
          <w:u w:val="single"/>
          <w:lang w:val="en-US"/>
        </w:rPr>
      </w:pPr>
    </w:p>
    <w:p w14:paraId="1AC3436F" w14:textId="54D7351A" w:rsidR="00E76890" w:rsidRPr="002941AA" w:rsidRDefault="00E76890">
      <w:pPr>
        <w:rPr>
          <w:b/>
          <w:bCs/>
          <w:u w:val="single"/>
          <w:lang w:val="en-US"/>
        </w:rPr>
      </w:pPr>
      <w:r w:rsidRPr="002941AA">
        <w:rPr>
          <w:b/>
          <w:bCs/>
          <w:u w:val="single"/>
          <w:lang w:val="en-US"/>
        </w:rPr>
        <w:t>Financial Regulations 2019/20 Overview</w:t>
      </w:r>
    </w:p>
    <w:p w14:paraId="3A651316" w14:textId="3E4B2C2A" w:rsidR="00E76890" w:rsidRDefault="00E76890">
      <w:pPr>
        <w:rPr>
          <w:lang w:val="en-US"/>
        </w:rPr>
      </w:pPr>
    </w:p>
    <w:p w14:paraId="64EA1508" w14:textId="5CA16971" w:rsidR="00860F80" w:rsidRDefault="00860F80">
      <w:pPr>
        <w:rPr>
          <w:lang w:val="en-US"/>
        </w:rPr>
      </w:pPr>
      <w:r>
        <w:rPr>
          <w:lang w:val="en-US"/>
        </w:rPr>
        <w:t xml:space="preserve">Following review of the Financial Regulations </w:t>
      </w:r>
      <w:r w:rsidR="002941AA">
        <w:rPr>
          <w:lang w:val="en-US"/>
        </w:rPr>
        <w:t xml:space="preserve">documentation this summary was created to confirm a </w:t>
      </w:r>
      <w:proofErr w:type="gramStart"/>
      <w:r w:rsidR="002941AA">
        <w:rPr>
          <w:lang w:val="en-US"/>
        </w:rPr>
        <w:t>high level</w:t>
      </w:r>
      <w:proofErr w:type="gramEnd"/>
      <w:r w:rsidR="002941AA">
        <w:rPr>
          <w:lang w:val="en-US"/>
        </w:rPr>
        <w:t xml:space="preserve"> summary of how the Parish Council finances will operate. </w:t>
      </w:r>
    </w:p>
    <w:p w14:paraId="664D42E1" w14:textId="77777777" w:rsidR="002941AA" w:rsidRDefault="002941AA">
      <w:pPr>
        <w:rPr>
          <w:lang w:val="en-US"/>
        </w:rPr>
      </w:pPr>
    </w:p>
    <w:p w14:paraId="1C6CF438" w14:textId="7388BD49" w:rsidR="00E76890" w:rsidRPr="00E76890" w:rsidRDefault="00E76890" w:rsidP="00E76890">
      <w:pPr>
        <w:rPr>
          <w:lang w:val="en-US"/>
        </w:rPr>
      </w:pPr>
      <w:r w:rsidRPr="00E76890">
        <w:rPr>
          <w:lang w:val="en-US"/>
        </w:rPr>
        <w:t>The following requires approval by the Parish Council in a formal meeting:</w:t>
      </w:r>
    </w:p>
    <w:p w14:paraId="7FC2AE41" w14:textId="4B34CDF7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Spend of </w:t>
      </w:r>
      <w:r w:rsidRPr="00E76890">
        <w:rPr>
          <w:rFonts w:ascii="Calibri" w:hAnsi="Calibri" w:cs="Calibri"/>
          <w:lang w:val="en-US"/>
        </w:rPr>
        <w:t>£</w:t>
      </w:r>
      <w:r w:rsidRPr="00E76890">
        <w:rPr>
          <w:lang w:val="en-US"/>
        </w:rPr>
        <w:t xml:space="preserve">250+ </w:t>
      </w:r>
    </w:p>
    <w:p w14:paraId="0293F72B" w14:textId="585C18D2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Spend of less than </w:t>
      </w:r>
      <w:r w:rsidRPr="00E76890">
        <w:rPr>
          <w:rFonts w:ascii="Calibri" w:hAnsi="Calibri" w:cs="Calibri"/>
          <w:lang w:val="en-US"/>
        </w:rPr>
        <w:t>£</w:t>
      </w:r>
      <w:r w:rsidRPr="00E76890">
        <w:rPr>
          <w:lang w:val="en-US"/>
        </w:rPr>
        <w:t>250 which does not have a budget line</w:t>
      </w:r>
    </w:p>
    <w:p w14:paraId="05032592" w14:textId="051654D4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>Any spend in excess of the full budget allocation for the specific category</w:t>
      </w:r>
    </w:p>
    <w:p w14:paraId="03B77E14" w14:textId="601294D9" w:rsidR="00E76890" w:rsidRDefault="00E76890">
      <w:pPr>
        <w:rPr>
          <w:lang w:val="en-US"/>
        </w:rPr>
      </w:pPr>
    </w:p>
    <w:p w14:paraId="43E536E7" w14:textId="2A594FD9" w:rsidR="00E76890" w:rsidRPr="00E76890" w:rsidRDefault="00E76890" w:rsidP="00E76890">
      <w:pPr>
        <w:rPr>
          <w:lang w:val="en-US"/>
        </w:rPr>
      </w:pPr>
      <w:r w:rsidRPr="00E76890">
        <w:rPr>
          <w:lang w:val="en-US"/>
        </w:rPr>
        <w:t>The following can be approved by the Clerk and Chair outside of a formal PC meeting:</w:t>
      </w:r>
    </w:p>
    <w:p w14:paraId="7744B0C2" w14:textId="173B0862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Spend of </w:t>
      </w:r>
      <w:r>
        <w:rPr>
          <w:lang w:val="en-US"/>
        </w:rPr>
        <w:t xml:space="preserve">less than </w:t>
      </w:r>
      <w:r w:rsidRPr="00E76890">
        <w:rPr>
          <w:rFonts w:ascii="Calibri" w:hAnsi="Calibri" w:cs="Calibri"/>
          <w:lang w:val="en-US"/>
        </w:rPr>
        <w:t>£</w:t>
      </w:r>
      <w:r w:rsidRPr="00E76890">
        <w:rPr>
          <w:lang w:val="en-US"/>
        </w:rPr>
        <w:t xml:space="preserve">250 </w:t>
      </w:r>
      <w:r>
        <w:rPr>
          <w:lang w:val="en-US"/>
        </w:rPr>
        <w:t xml:space="preserve">with an allocated </w:t>
      </w:r>
      <w:r w:rsidRPr="00E76890">
        <w:rPr>
          <w:lang w:val="en-US"/>
        </w:rPr>
        <w:t>budget line</w:t>
      </w:r>
    </w:p>
    <w:p w14:paraId="6F817D89" w14:textId="38863587" w:rsidR="00E76890" w:rsidRDefault="00E76890">
      <w:pPr>
        <w:rPr>
          <w:lang w:val="en-US"/>
        </w:rPr>
      </w:pPr>
    </w:p>
    <w:p w14:paraId="215F3A10" w14:textId="77777777" w:rsidR="00E76890" w:rsidRDefault="00E76890">
      <w:pPr>
        <w:rPr>
          <w:lang w:val="en-US"/>
        </w:rPr>
      </w:pPr>
      <w:r>
        <w:rPr>
          <w:lang w:val="en-US"/>
        </w:rPr>
        <w:t>All categories of approval require formal noting in PC records.</w:t>
      </w:r>
    </w:p>
    <w:p w14:paraId="77A9677B" w14:textId="77777777" w:rsidR="00E76890" w:rsidRDefault="00E76890">
      <w:pPr>
        <w:rPr>
          <w:lang w:val="en-US"/>
        </w:rPr>
      </w:pPr>
    </w:p>
    <w:p w14:paraId="0FC0598F" w14:textId="08D1BC67" w:rsidR="00E76890" w:rsidRDefault="00E76890">
      <w:pPr>
        <w:rPr>
          <w:lang w:val="en-US"/>
        </w:rPr>
      </w:pPr>
      <w:r>
        <w:rPr>
          <w:lang w:val="en-US"/>
        </w:rPr>
        <w:t xml:space="preserve">Grants may be discussed by the Finance </w:t>
      </w:r>
      <w:proofErr w:type="gramStart"/>
      <w:r>
        <w:rPr>
          <w:lang w:val="en-US"/>
        </w:rPr>
        <w:t>Group,</w:t>
      </w:r>
      <w:proofErr w:type="gramEnd"/>
      <w:r>
        <w:rPr>
          <w:lang w:val="en-US"/>
        </w:rPr>
        <w:t xml:space="preserve"> all require approval at a formal PC meeting</w:t>
      </w:r>
      <w:r w:rsidR="0043656D">
        <w:rPr>
          <w:lang w:val="en-US"/>
        </w:rPr>
        <w:t>.</w:t>
      </w:r>
    </w:p>
    <w:p w14:paraId="7E5A8E03" w14:textId="61A1F381" w:rsidR="00E76890" w:rsidRDefault="00E76890">
      <w:pPr>
        <w:rPr>
          <w:lang w:val="en-US"/>
        </w:rPr>
      </w:pPr>
    </w:p>
    <w:p w14:paraId="1D07977F" w14:textId="20F871D8" w:rsidR="00E76890" w:rsidRDefault="00E76890">
      <w:pPr>
        <w:rPr>
          <w:lang w:val="en-US"/>
        </w:rPr>
      </w:pPr>
      <w:r w:rsidRPr="00911B39">
        <w:rPr>
          <w:lang w:val="en-US"/>
        </w:rPr>
        <w:t xml:space="preserve">Clerk and RFO </w:t>
      </w:r>
      <w:r w:rsidR="00911B39" w:rsidRPr="00911B39">
        <w:rPr>
          <w:lang w:val="en-US"/>
        </w:rPr>
        <w:t xml:space="preserve">are together permitted by the Regulations </w:t>
      </w:r>
      <w:r w:rsidRPr="00911B39">
        <w:rPr>
          <w:lang w:val="en-US"/>
        </w:rPr>
        <w:t xml:space="preserve">to </w:t>
      </w:r>
      <w:r w:rsidR="00911B39">
        <w:rPr>
          <w:lang w:val="en-US"/>
        </w:rPr>
        <w:t xml:space="preserve">authorise a </w:t>
      </w:r>
      <w:r w:rsidR="00911B39" w:rsidRPr="00911B39">
        <w:rPr>
          <w:lang w:val="en-US"/>
        </w:rPr>
        <w:t xml:space="preserve">payment, in specific, exceptional circumstances for example: </w:t>
      </w:r>
      <w:r w:rsidRPr="00911B39">
        <w:rPr>
          <w:lang w:val="en-US"/>
        </w:rPr>
        <w:t>if it avoids a late payment charge.</w:t>
      </w:r>
      <w:r w:rsidR="0043656D" w:rsidRPr="00911B39">
        <w:rPr>
          <w:lang w:val="en-US"/>
        </w:rPr>
        <w:t xml:space="preserve"> </w:t>
      </w:r>
      <w:r w:rsidR="00911B39">
        <w:rPr>
          <w:lang w:val="en-US"/>
        </w:rPr>
        <w:t xml:space="preserve">A second signatory is still required in order to progress an online or cheque payment. </w:t>
      </w:r>
    </w:p>
    <w:p w14:paraId="02DB806C" w14:textId="39DA51C7" w:rsidR="00E76890" w:rsidRDefault="00E76890">
      <w:pPr>
        <w:rPr>
          <w:lang w:val="en-US"/>
        </w:rPr>
      </w:pPr>
    </w:p>
    <w:p w14:paraId="2051BF8E" w14:textId="0A7794B5" w:rsidR="00E76890" w:rsidRDefault="00E76890" w:rsidP="00E76890">
      <w:pPr>
        <w:rPr>
          <w:lang w:val="en-US"/>
        </w:rPr>
      </w:pPr>
      <w:r w:rsidRPr="00E76890">
        <w:rPr>
          <w:lang w:val="en-US"/>
        </w:rPr>
        <w:t xml:space="preserve">3 estimates are required for any purchases of less than </w:t>
      </w:r>
      <w:r w:rsidRPr="00E76890">
        <w:rPr>
          <w:rFonts w:ascii="Calibri" w:hAnsi="Calibri" w:cs="Calibri"/>
          <w:lang w:val="en-US"/>
        </w:rPr>
        <w:t>£</w:t>
      </w:r>
      <w:r>
        <w:rPr>
          <w:lang w:val="en-US"/>
        </w:rPr>
        <w:t xml:space="preserve">3,000 and more than </w:t>
      </w:r>
      <w:r w:rsidRPr="00E76890">
        <w:rPr>
          <w:rFonts w:ascii="Calibri" w:hAnsi="Calibri" w:cs="Calibri"/>
          <w:lang w:val="en-US"/>
        </w:rPr>
        <w:t>£</w:t>
      </w:r>
      <w:r w:rsidRPr="00E76890">
        <w:rPr>
          <w:lang w:val="en-US"/>
        </w:rPr>
        <w:t>250</w:t>
      </w:r>
      <w:r w:rsidR="0043656D">
        <w:rPr>
          <w:lang w:val="en-US"/>
        </w:rPr>
        <w:t>.</w:t>
      </w:r>
    </w:p>
    <w:p w14:paraId="3829DAF1" w14:textId="38C12E30" w:rsidR="00E76890" w:rsidRDefault="00E76890" w:rsidP="00E76890">
      <w:pPr>
        <w:rPr>
          <w:lang w:val="en-US"/>
        </w:rPr>
      </w:pPr>
    </w:p>
    <w:p w14:paraId="0C263E71" w14:textId="0030E01E" w:rsidR="00E76890" w:rsidRDefault="00E76890" w:rsidP="00E76890">
      <w:pPr>
        <w:rPr>
          <w:lang w:val="en-US"/>
        </w:rPr>
      </w:pPr>
      <w:r>
        <w:rPr>
          <w:lang w:val="en-US"/>
        </w:rPr>
        <w:t>The budget process requires</w:t>
      </w:r>
      <w:r w:rsidR="0043656D">
        <w:rPr>
          <w:lang w:val="en-US"/>
        </w:rPr>
        <w:t>:</w:t>
      </w:r>
    </w:p>
    <w:p w14:paraId="1DEB166D" w14:textId="3062560D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Advisory groups, including HR to draft outline budgets by the end of October </w:t>
      </w:r>
    </w:p>
    <w:p w14:paraId="7E69B008" w14:textId="77777777" w:rsidR="00E76890" w:rsidRPr="00E76890" w:rsidRDefault="00E76890" w:rsidP="00E76890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Clerk to draft a detailed budget for discussion by the Finance group by end November </w:t>
      </w:r>
    </w:p>
    <w:p w14:paraId="4FC96609" w14:textId="66D7B2C2" w:rsidR="00E76890" w:rsidRPr="00EB7CB3" w:rsidRDefault="00E76890" w:rsidP="00EB7CB3">
      <w:pPr>
        <w:pStyle w:val="ListParagraph"/>
        <w:numPr>
          <w:ilvl w:val="0"/>
          <w:numId w:val="1"/>
        </w:numPr>
        <w:rPr>
          <w:lang w:val="en-US"/>
        </w:rPr>
      </w:pPr>
      <w:r w:rsidRPr="00E76890">
        <w:rPr>
          <w:lang w:val="en-US"/>
        </w:rPr>
        <w:t xml:space="preserve">PC to discuss and agree the budget by the end of December </w:t>
      </w:r>
    </w:p>
    <w:p w14:paraId="52DE62EE" w14:textId="77777777" w:rsidR="00E76890" w:rsidRDefault="00E76890">
      <w:pPr>
        <w:rPr>
          <w:lang w:val="en-US"/>
        </w:rPr>
      </w:pPr>
    </w:p>
    <w:p w14:paraId="657B1923" w14:textId="3756EC04" w:rsidR="00E76890" w:rsidRPr="002941AA" w:rsidRDefault="00E76890" w:rsidP="00E76890">
      <w:pPr>
        <w:rPr>
          <w:b/>
          <w:bCs/>
          <w:u w:val="single"/>
          <w:lang w:val="en-US"/>
        </w:rPr>
      </w:pPr>
      <w:r w:rsidRPr="002941AA">
        <w:rPr>
          <w:b/>
          <w:bCs/>
          <w:u w:val="single"/>
          <w:lang w:val="en-US"/>
        </w:rPr>
        <w:t>Financial Regulations 2019/20 Actions</w:t>
      </w:r>
    </w:p>
    <w:p w14:paraId="1CA938BC" w14:textId="22F251A0" w:rsidR="002941AA" w:rsidRDefault="002941AA" w:rsidP="00E76890">
      <w:pPr>
        <w:rPr>
          <w:lang w:val="en-US"/>
        </w:rPr>
      </w:pPr>
    </w:p>
    <w:p w14:paraId="306E3607" w14:textId="55D10A69" w:rsidR="002941AA" w:rsidRDefault="002941AA" w:rsidP="00E76890">
      <w:pPr>
        <w:rPr>
          <w:lang w:val="en-US"/>
        </w:rPr>
      </w:pPr>
      <w:r>
        <w:rPr>
          <w:lang w:val="en-US"/>
        </w:rPr>
        <w:t>As a result of the revised regulations the following actions are proposed: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4797"/>
        <w:gridCol w:w="2121"/>
        <w:gridCol w:w="967"/>
      </w:tblGrid>
      <w:tr w:rsidR="002941AA" w14:paraId="112897D0" w14:textId="77777777" w:rsidTr="002941AA">
        <w:tc>
          <w:tcPr>
            <w:tcW w:w="1125" w:type="dxa"/>
          </w:tcPr>
          <w:p w14:paraId="7A1FD618" w14:textId="08A0A6CC" w:rsidR="002941AA" w:rsidRPr="0043656D" w:rsidRDefault="002941AA" w:rsidP="00E76890">
            <w:pPr>
              <w:rPr>
                <w:b/>
                <w:bCs/>
                <w:lang w:val="en-US"/>
              </w:rPr>
            </w:pPr>
            <w:r w:rsidRPr="0043656D">
              <w:rPr>
                <w:b/>
                <w:bCs/>
                <w:lang w:val="en-US"/>
              </w:rPr>
              <w:t>Ref</w:t>
            </w:r>
          </w:p>
        </w:tc>
        <w:tc>
          <w:tcPr>
            <w:tcW w:w="4797" w:type="dxa"/>
          </w:tcPr>
          <w:p w14:paraId="32654AEF" w14:textId="283DCEB8" w:rsidR="002941AA" w:rsidRPr="0043656D" w:rsidRDefault="002941AA" w:rsidP="00E76890">
            <w:pPr>
              <w:rPr>
                <w:b/>
                <w:bCs/>
                <w:lang w:val="en-US"/>
              </w:rPr>
            </w:pPr>
            <w:r w:rsidRPr="0043656D">
              <w:rPr>
                <w:b/>
                <w:bCs/>
                <w:lang w:val="en-US"/>
              </w:rPr>
              <w:t>Action</w:t>
            </w:r>
          </w:p>
        </w:tc>
        <w:tc>
          <w:tcPr>
            <w:tcW w:w="2121" w:type="dxa"/>
          </w:tcPr>
          <w:p w14:paraId="72F8822C" w14:textId="5C286853" w:rsidR="002941AA" w:rsidRPr="0043656D" w:rsidRDefault="002941AA" w:rsidP="00E76890">
            <w:pPr>
              <w:rPr>
                <w:b/>
                <w:bCs/>
                <w:lang w:val="en-US"/>
              </w:rPr>
            </w:pPr>
            <w:r w:rsidRPr="0043656D">
              <w:rPr>
                <w:b/>
                <w:bCs/>
                <w:lang w:val="en-US"/>
              </w:rPr>
              <w:t>Owner</w:t>
            </w:r>
          </w:p>
        </w:tc>
        <w:tc>
          <w:tcPr>
            <w:tcW w:w="967" w:type="dxa"/>
          </w:tcPr>
          <w:p w14:paraId="42A6B989" w14:textId="3122338B" w:rsidR="002941AA" w:rsidRPr="0043656D" w:rsidRDefault="002941AA" w:rsidP="00E76890">
            <w:pPr>
              <w:rPr>
                <w:b/>
                <w:bCs/>
                <w:lang w:val="en-US"/>
              </w:rPr>
            </w:pPr>
            <w:r w:rsidRPr="0043656D">
              <w:rPr>
                <w:b/>
                <w:bCs/>
                <w:lang w:val="en-US"/>
              </w:rPr>
              <w:t>Timing</w:t>
            </w:r>
          </w:p>
        </w:tc>
      </w:tr>
      <w:tr w:rsidR="002941AA" w14:paraId="125160BC" w14:textId="77777777" w:rsidTr="002941AA">
        <w:tc>
          <w:tcPr>
            <w:tcW w:w="1125" w:type="dxa"/>
          </w:tcPr>
          <w:p w14:paraId="43FB4789" w14:textId="162B8D38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797" w:type="dxa"/>
          </w:tcPr>
          <w:p w14:paraId="19F42EDC" w14:textId="0650C094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Internal Controls to be reviewed annually</w:t>
            </w:r>
          </w:p>
        </w:tc>
        <w:tc>
          <w:tcPr>
            <w:tcW w:w="2121" w:type="dxa"/>
          </w:tcPr>
          <w:p w14:paraId="47B66A77" w14:textId="37B5AB14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Governance</w:t>
            </w:r>
          </w:p>
        </w:tc>
        <w:tc>
          <w:tcPr>
            <w:tcW w:w="967" w:type="dxa"/>
          </w:tcPr>
          <w:p w14:paraId="3C1F2814" w14:textId="65140C9D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</w:tr>
      <w:tr w:rsidR="002941AA" w14:paraId="3624F6BC" w14:textId="77777777" w:rsidTr="002941AA">
        <w:tc>
          <w:tcPr>
            <w:tcW w:w="1125" w:type="dxa"/>
          </w:tcPr>
          <w:p w14:paraId="075D607A" w14:textId="1FD569A9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797" w:type="dxa"/>
          </w:tcPr>
          <w:p w14:paraId="244ACA1D" w14:textId="662F0EC2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RSA to conduct spot check of controls</w:t>
            </w:r>
          </w:p>
        </w:tc>
        <w:tc>
          <w:tcPr>
            <w:tcW w:w="2121" w:type="dxa"/>
          </w:tcPr>
          <w:p w14:paraId="6438914D" w14:textId="461D4562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RSA</w:t>
            </w:r>
          </w:p>
        </w:tc>
        <w:tc>
          <w:tcPr>
            <w:tcW w:w="967" w:type="dxa"/>
          </w:tcPr>
          <w:p w14:paraId="692B1DD9" w14:textId="02A3FD99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2941AA" w14:paraId="72E700E5" w14:textId="77777777" w:rsidTr="002941AA">
        <w:tc>
          <w:tcPr>
            <w:tcW w:w="1125" w:type="dxa"/>
          </w:tcPr>
          <w:p w14:paraId="1A6862AC" w14:textId="357CD7DA" w:rsidR="002941AA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97" w:type="dxa"/>
          </w:tcPr>
          <w:p w14:paraId="319E2C2A" w14:textId="5B384B05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 xml:space="preserve">Clerk to ensure process in place to record </w:t>
            </w:r>
            <w:proofErr w:type="spellStart"/>
            <w:r>
              <w:rPr>
                <w:lang w:val="en-US"/>
              </w:rPr>
              <w:t>authori</w:t>
            </w:r>
            <w:r w:rsidR="0043656D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of spend if it occurs outside a PC meeting</w:t>
            </w:r>
          </w:p>
        </w:tc>
        <w:tc>
          <w:tcPr>
            <w:tcW w:w="2121" w:type="dxa"/>
          </w:tcPr>
          <w:p w14:paraId="1C110C45" w14:textId="18BBBB2B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Governance</w:t>
            </w:r>
          </w:p>
        </w:tc>
        <w:tc>
          <w:tcPr>
            <w:tcW w:w="967" w:type="dxa"/>
          </w:tcPr>
          <w:p w14:paraId="551071B5" w14:textId="187D5EA7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2941AA" w14:paraId="466C2A80" w14:textId="77777777" w:rsidTr="002941AA">
        <w:tc>
          <w:tcPr>
            <w:tcW w:w="1125" w:type="dxa"/>
          </w:tcPr>
          <w:p w14:paraId="245293F0" w14:textId="26E47BEE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67946">
              <w:rPr>
                <w:lang w:val="en-US"/>
              </w:rPr>
              <w:t>.</w:t>
            </w:r>
          </w:p>
        </w:tc>
        <w:tc>
          <w:tcPr>
            <w:tcW w:w="4797" w:type="dxa"/>
          </w:tcPr>
          <w:p w14:paraId="0F0231A9" w14:textId="3072931B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Budget requests to be made to Advisory Group leads</w:t>
            </w:r>
          </w:p>
        </w:tc>
        <w:tc>
          <w:tcPr>
            <w:tcW w:w="2121" w:type="dxa"/>
          </w:tcPr>
          <w:p w14:paraId="6237E135" w14:textId="2ABC64AC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RFO</w:t>
            </w:r>
          </w:p>
        </w:tc>
        <w:tc>
          <w:tcPr>
            <w:tcW w:w="967" w:type="dxa"/>
          </w:tcPr>
          <w:p w14:paraId="14C78CAB" w14:textId="14D53E7A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2941AA" w14:paraId="30A92AC2" w14:textId="77777777" w:rsidTr="002941AA">
        <w:tc>
          <w:tcPr>
            <w:tcW w:w="1125" w:type="dxa"/>
          </w:tcPr>
          <w:p w14:paraId="12DB4770" w14:textId="7A8CEDBF" w:rsidR="002941AA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97" w:type="dxa"/>
          </w:tcPr>
          <w:p w14:paraId="01504718" w14:textId="4431EF81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to note cheque signing process</w:t>
            </w:r>
          </w:p>
        </w:tc>
        <w:tc>
          <w:tcPr>
            <w:tcW w:w="2121" w:type="dxa"/>
          </w:tcPr>
          <w:p w14:paraId="7FC4080E" w14:textId="4C19F587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967" w:type="dxa"/>
          </w:tcPr>
          <w:p w14:paraId="1E7604F7" w14:textId="45CA224E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2941AA" w14:paraId="46544FB5" w14:textId="77777777" w:rsidTr="002941AA">
        <w:tc>
          <w:tcPr>
            <w:tcW w:w="1125" w:type="dxa"/>
          </w:tcPr>
          <w:p w14:paraId="64DA22B3" w14:textId="3F023904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97" w:type="dxa"/>
          </w:tcPr>
          <w:p w14:paraId="1F721F25" w14:textId="0AC50097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Passwords to be held securely by Chair</w:t>
            </w:r>
          </w:p>
        </w:tc>
        <w:tc>
          <w:tcPr>
            <w:tcW w:w="2121" w:type="dxa"/>
          </w:tcPr>
          <w:p w14:paraId="78219A6A" w14:textId="707EACB9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Chair</w:t>
            </w:r>
          </w:p>
        </w:tc>
        <w:tc>
          <w:tcPr>
            <w:tcW w:w="967" w:type="dxa"/>
          </w:tcPr>
          <w:p w14:paraId="3C2DDBC1" w14:textId="0B1EE77A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2941AA" w14:paraId="1A07ED4D" w14:textId="77777777" w:rsidTr="002941AA">
        <w:tc>
          <w:tcPr>
            <w:tcW w:w="1125" w:type="dxa"/>
          </w:tcPr>
          <w:p w14:paraId="79910E7A" w14:textId="221B88A4" w:rsidR="002941AA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797" w:type="dxa"/>
          </w:tcPr>
          <w:p w14:paraId="4CE55E39" w14:textId="046442C6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Check service administrator for Bank Account</w:t>
            </w:r>
          </w:p>
        </w:tc>
        <w:tc>
          <w:tcPr>
            <w:tcW w:w="2121" w:type="dxa"/>
          </w:tcPr>
          <w:p w14:paraId="165C8CF2" w14:textId="01C5792F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Clerk / RFO</w:t>
            </w:r>
          </w:p>
        </w:tc>
        <w:tc>
          <w:tcPr>
            <w:tcW w:w="967" w:type="dxa"/>
          </w:tcPr>
          <w:p w14:paraId="7797EA64" w14:textId="43760948" w:rsidR="002941AA" w:rsidRDefault="002941AA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  <w:tr w:rsidR="00767946" w14:paraId="02A54C49" w14:textId="77777777" w:rsidTr="002941AA">
        <w:tc>
          <w:tcPr>
            <w:tcW w:w="1125" w:type="dxa"/>
          </w:tcPr>
          <w:p w14:paraId="2BC84E08" w14:textId="451C741B" w:rsidR="00767946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97" w:type="dxa"/>
          </w:tcPr>
          <w:p w14:paraId="3E664F1D" w14:textId="625E9724" w:rsidR="00767946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 xml:space="preserve">Ensure salary payments are recorded and saved in a confidential electronic document </w:t>
            </w:r>
          </w:p>
        </w:tc>
        <w:tc>
          <w:tcPr>
            <w:tcW w:w="2121" w:type="dxa"/>
          </w:tcPr>
          <w:p w14:paraId="75F5ECF0" w14:textId="63201A28" w:rsidR="00767946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 xml:space="preserve">Clerk / </w:t>
            </w:r>
            <w:proofErr w:type="gramStart"/>
            <w:r>
              <w:rPr>
                <w:lang w:val="en-US"/>
              </w:rPr>
              <w:t>Book keeper</w:t>
            </w:r>
            <w:proofErr w:type="gramEnd"/>
          </w:p>
        </w:tc>
        <w:tc>
          <w:tcPr>
            <w:tcW w:w="967" w:type="dxa"/>
          </w:tcPr>
          <w:p w14:paraId="768FB87B" w14:textId="68105671" w:rsidR="00767946" w:rsidRDefault="00767946" w:rsidP="00E76890">
            <w:pPr>
              <w:rPr>
                <w:lang w:val="en-US"/>
              </w:rPr>
            </w:pPr>
            <w:r>
              <w:rPr>
                <w:lang w:val="en-US"/>
              </w:rPr>
              <w:t>ASAP</w:t>
            </w:r>
          </w:p>
        </w:tc>
      </w:tr>
    </w:tbl>
    <w:p w14:paraId="7841D7B3" w14:textId="77777777" w:rsidR="00E76890" w:rsidRPr="00E76890" w:rsidRDefault="00E76890">
      <w:pPr>
        <w:rPr>
          <w:lang w:val="en-US"/>
        </w:rPr>
      </w:pPr>
    </w:p>
    <w:sectPr w:rsidR="00E76890" w:rsidRPr="00E76890" w:rsidSect="00EB7CB3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2C38" w14:textId="77777777" w:rsidR="00AC4018" w:rsidRDefault="00AC4018" w:rsidP="00860F80">
      <w:r>
        <w:separator/>
      </w:r>
    </w:p>
  </w:endnote>
  <w:endnote w:type="continuationSeparator" w:id="0">
    <w:p w14:paraId="66809379" w14:textId="77777777" w:rsidR="00AC4018" w:rsidRDefault="00AC4018" w:rsidP="008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3690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44C6FB" w14:textId="26C0A93A" w:rsidR="00860F80" w:rsidRDefault="00860F80" w:rsidP="006F7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3884BD" w14:textId="77777777" w:rsidR="00860F80" w:rsidRDefault="00860F80" w:rsidP="00860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3277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311D3" w14:textId="27247FE5" w:rsidR="00860F80" w:rsidRDefault="00860F80" w:rsidP="006F7B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D4E4A0" w14:textId="4FB7BB57" w:rsidR="00860F80" w:rsidRDefault="00860F80" w:rsidP="00860F80">
    <w:pPr>
      <w:pStyle w:val="Footer"/>
      <w:ind w:right="360"/>
    </w:pPr>
    <w:r>
      <w:rPr>
        <w:lang w:val="en-US"/>
      </w:rPr>
      <w:t>Monday, October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D97F" w14:textId="77777777" w:rsidR="00AC4018" w:rsidRDefault="00AC4018" w:rsidP="00860F80">
      <w:r>
        <w:separator/>
      </w:r>
    </w:p>
  </w:footnote>
  <w:footnote w:type="continuationSeparator" w:id="0">
    <w:p w14:paraId="016C9C5A" w14:textId="77777777" w:rsidR="00AC4018" w:rsidRDefault="00AC4018" w:rsidP="0086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2E20" w14:textId="4A40E150" w:rsidR="00860F80" w:rsidRDefault="00860F80" w:rsidP="00860F80">
    <w:pPr>
      <w:rPr>
        <w:lang w:val="en-US"/>
      </w:rPr>
    </w:pPr>
    <w:r>
      <w:rPr>
        <w:lang w:val="en-US"/>
      </w:rPr>
      <w:t>Weston on the Green Parish Council: Finance Group meeting</w:t>
    </w:r>
  </w:p>
  <w:p w14:paraId="662315A5" w14:textId="098EE702" w:rsidR="00860F80" w:rsidRDefault="00860F80">
    <w:pPr>
      <w:pStyle w:val="Header"/>
    </w:pPr>
  </w:p>
  <w:p w14:paraId="574D3D6B" w14:textId="77777777" w:rsidR="00860F80" w:rsidRDefault="00860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715"/>
    <w:multiLevelType w:val="hybridMultilevel"/>
    <w:tmpl w:val="61B4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E45"/>
    <w:multiLevelType w:val="hybridMultilevel"/>
    <w:tmpl w:val="3098A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90"/>
    <w:rsid w:val="002941AA"/>
    <w:rsid w:val="002A47B0"/>
    <w:rsid w:val="002D56B2"/>
    <w:rsid w:val="0043656D"/>
    <w:rsid w:val="00762B70"/>
    <w:rsid w:val="00767946"/>
    <w:rsid w:val="00860F80"/>
    <w:rsid w:val="00911B39"/>
    <w:rsid w:val="009749AC"/>
    <w:rsid w:val="00AB609C"/>
    <w:rsid w:val="00AC4018"/>
    <w:rsid w:val="00E76890"/>
    <w:rsid w:val="00EB7CB3"/>
    <w:rsid w:val="00F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C43E"/>
  <w15:chartTrackingRefBased/>
  <w15:docId w15:val="{C4EFD704-C273-754B-9D4A-57EE09D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80"/>
  </w:style>
  <w:style w:type="paragraph" w:styleId="Footer">
    <w:name w:val="footer"/>
    <w:basedOn w:val="Normal"/>
    <w:link w:val="FooterChar"/>
    <w:uiPriority w:val="99"/>
    <w:unhideWhenUsed/>
    <w:rsid w:val="00860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80"/>
  </w:style>
  <w:style w:type="character" w:styleId="PageNumber">
    <w:name w:val="page number"/>
    <w:basedOn w:val="DefaultParagraphFont"/>
    <w:uiPriority w:val="99"/>
    <w:semiHidden/>
    <w:unhideWhenUsed/>
    <w:rsid w:val="00860F80"/>
  </w:style>
  <w:style w:type="table" w:styleId="TableGrid">
    <w:name w:val="Table Grid"/>
    <w:basedOn w:val="TableNormal"/>
    <w:uiPriority w:val="39"/>
    <w:rsid w:val="0029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2019-10-07T10:50:00Z</cp:lastPrinted>
  <dcterms:created xsi:type="dcterms:W3CDTF">2019-10-07T10:48:00Z</dcterms:created>
  <dcterms:modified xsi:type="dcterms:W3CDTF">2019-10-09T09:23:00Z</dcterms:modified>
</cp:coreProperties>
</file>